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F8E" w:rsidRPr="00663100" w:rsidRDefault="009171F5" w:rsidP="00E8742E">
      <w:pPr>
        <w:spacing w:after="0" w:line="240" w:lineRule="auto"/>
        <w:jc w:val="center"/>
        <w:rPr>
          <w:rFonts w:ascii="Simplified Arabic" w:hAnsi="Simplified Arabic" w:cs="Simplified Arabic"/>
          <w:sz w:val="32"/>
          <w:szCs w:val="32"/>
          <w:rtl/>
          <w:lang w:bidi="ar-EG"/>
        </w:rPr>
      </w:pPr>
      <w:r w:rsidRPr="009171F5">
        <w:rPr>
          <w:rFonts w:ascii="Simplified Arabic" w:hAnsi="Simplified Arabic" w:cs="Simplified Arabic" w:hint="cs"/>
          <w:b/>
          <w:bCs/>
          <w:sz w:val="32"/>
          <w:szCs w:val="32"/>
          <w:rtl/>
          <w:lang w:bidi="ar-EG"/>
        </w:rPr>
        <w:t>العوامل</w:t>
      </w:r>
      <w:r w:rsidRPr="009171F5">
        <w:rPr>
          <w:rFonts w:ascii="Simplified Arabic" w:hAnsi="Simplified Arabic" w:cs="Simplified Arabic"/>
          <w:b/>
          <w:bCs/>
          <w:sz w:val="32"/>
          <w:szCs w:val="32"/>
          <w:rtl/>
          <w:lang w:bidi="ar-EG"/>
        </w:rPr>
        <w:t xml:space="preserve"> </w:t>
      </w:r>
      <w:r w:rsidRPr="009171F5">
        <w:rPr>
          <w:rFonts w:ascii="Simplified Arabic" w:hAnsi="Simplified Arabic" w:cs="Simplified Arabic" w:hint="cs"/>
          <w:b/>
          <w:bCs/>
          <w:sz w:val="32"/>
          <w:szCs w:val="32"/>
          <w:rtl/>
          <w:lang w:bidi="ar-EG"/>
        </w:rPr>
        <w:t>المؤثرة</w:t>
      </w:r>
      <w:r w:rsidRPr="009171F5">
        <w:rPr>
          <w:rFonts w:ascii="Simplified Arabic" w:hAnsi="Simplified Arabic" w:cs="Simplified Arabic"/>
          <w:b/>
          <w:bCs/>
          <w:sz w:val="32"/>
          <w:szCs w:val="32"/>
          <w:rtl/>
          <w:lang w:bidi="ar-EG"/>
        </w:rPr>
        <w:t xml:space="preserve"> </w:t>
      </w:r>
      <w:r w:rsidRPr="009171F5">
        <w:rPr>
          <w:rFonts w:ascii="Simplified Arabic" w:hAnsi="Simplified Arabic" w:cs="Simplified Arabic" w:hint="cs"/>
          <w:b/>
          <w:bCs/>
          <w:sz w:val="32"/>
          <w:szCs w:val="32"/>
          <w:rtl/>
          <w:lang w:bidi="ar-EG"/>
        </w:rPr>
        <w:t>على</w:t>
      </w:r>
      <w:r w:rsidRPr="009171F5">
        <w:rPr>
          <w:rFonts w:ascii="Simplified Arabic" w:hAnsi="Simplified Arabic" w:cs="Simplified Arabic"/>
          <w:b/>
          <w:bCs/>
          <w:sz w:val="32"/>
          <w:szCs w:val="32"/>
          <w:rtl/>
          <w:lang w:bidi="ar-EG"/>
        </w:rPr>
        <w:t xml:space="preserve"> </w:t>
      </w:r>
      <w:r w:rsidRPr="009171F5">
        <w:rPr>
          <w:rFonts w:ascii="Simplified Arabic" w:hAnsi="Simplified Arabic" w:cs="Simplified Arabic" w:hint="cs"/>
          <w:b/>
          <w:bCs/>
          <w:sz w:val="32"/>
          <w:szCs w:val="32"/>
          <w:rtl/>
          <w:lang w:bidi="ar-EG"/>
        </w:rPr>
        <w:t>سياسة</w:t>
      </w:r>
      <w:r w:rsidRPr="009171F5">
        <w:rPr>
          <w:rFonts w:ascii="Simplified Arabic" w:hAnsi="Simplified Arabic" w:cs="Simplified Arabic"/>
          <w:b/>
          <w:bCs/>
          <w:sz w:val="32"/>
          <w:szCs w:val="32"/>
          <w:rtl/>
          <w:lang w:bidi="ar-EG"/>
        </w:rPr>
        <w:t xml:space="preserve"> </w:t>
      </w:r>
      <w:r w:rsidRPr="009171F5">
        <w:rPr>
          <w:rFonts w:ascii="Simplified Arabic" w:hAnsi="Simplified Arabic" w:cs="Simplified Arabic" w:hint="cs"/>
          <w:b/>
          <w:bCs/>
          <w:sz w:val="32"/>
          <w:szCs w:val="32"/>
          <w:rtl/>
          <w:lang w:bidi="ar-EG"/>
        </w:rPr>
        <w:t>التسعير</w:t>
      </w:r>
      <w:r w:rsidRPr="009171F5">
        <w:rPr>
          <w:rFonts w:ascii="Simplified Arabic" w:hAnsi="Simplified Arabic" w:cs="Simplified Arabic"/>
          <w:b/>
          <w:bCs/>
          <w:sz w:val="32"/>
          <w:szCs w:val="32"/>
          <w:rtl/>
          <w:lang w:bidi="ar-EG"/>
        </w:rPr>
        <w:t xml:space="preserve"> </w:t>
      </w:r>
      <w:r w:rsidRPr="009171F5">
        <w:rPr>
          <w:rFonts w:ascii="Simplified Arabic" w:hAnsi="Simplified Arabic" w:cs="Simplified Arabic" w:hint="cs"/>
          <w:b/>
          <w:bCs/>
          <w:sz w:val="32"/>
          <w:szCs w:val="32"/>
          <w:rtl/>
          <w:lang w:bidi="ar-EG"/>
        </w:rPr>
        <w:t>الدولي</w:t>
      </w:r>
      <w:r w:rsidRPr="009171F5">
        <w:rPr>
          <w:rFonts w:ascii="Simplified Arabic" w:hAnsi="Simplified Arabic" w:cs="Simplified Arabic"/>
          <w:b/>
          <w:bCs/>
          <w:sz w:val="32"/>
          <w:szCs w:val="32"/>
          <w:rtl/>
          <w:lang w:bidi="ar-EG"/>
        </w:rPr>
        <w:t xml:space="preserve"> </w:t>
      </w:r>
      <w:r w:rsidRPr="009171F5">
        <w:rPr>
          <w:rFonts w:ascii="Simplified Arabic" w:hAnsi="Simplified Arabic" w:cs="Simplified Arabic" w:hint="cs"/>
          <w:b/>
          <w:bCs/>
          <w:sz w:val="32"/>
          <w:szCs w:val="32"/>
          <w:rtl/>
          <w:lang w:bidi="ar-EG"/>
        </w:rPr>
        <w:t>في</w:t>
      </w:r>
      <w:r w:rsidRPr="009171F5">
        <w:rPr>
          <w:rFonts w:ascii="Simplified Arabic" w:hAnsi="Simplified Arabic" w:cs="Simplified Arabic"/>
          <w:b/>
          <w:bCs/>
          <w:sz w:val="32"/>
          <w:szCs w:val="32"/>
          <w:rtl/>
          <w:lang w:bidi="ar-EG"/>
        </w:rPr>
        <w:t xml:space="preserve"> </w:t>
      </w:r>
      <w:r w:rsidRPr="009171F5">
        <w:rPr>
          <w:rFonts w:ascii="Simplified Arabic" w:hAnsi="Simplified Arabic" w:cs="Simplified Arabic" w:hint="cs"/>
          <w:b/>
          <w:bCs/>
          <w:sz w:val="32"/>
          <w:szCs w:val="32"/>
          <w:rtl/>
          <w:lang w:bidi="ar-EG"/>
        </w:rPr>
        <w:t>المؤسسات</w:t>
      </w:r>
      <w:r w:rsidRPr="009171F5">
        <w:rPr>
          <w:rFonts w:ascii="Simplified Arabic" w:hAnsi="Simplified Arabic" w:cs="Simplified Arabic"/>
          <w:b/>
          <w:bCs/>
          <w:sz w:val="32"/>
          <w:szCs w:val="32"/>
          <w:rtl/>
          <w:lang w:bidi="ar-EG"/>
        </w:rPr>
        <w:t xml:space="preserve"> </w:t>
      </w:r>
      <w:r w:rsidRPr="009171F5">
        <w:rPr>
          <w:rFonts w:ascii="Simplified Arabic" w:hAnsi="Simplified Arabic" w:cs="Simplified Arabic" w:hint="cs"/>
          <w:b/>
          <w:bCs/>
          <w:sz w:val="32"/>
          <w:szCs w:val="32"/>
          <w:rtl/>
          <w:lang w:bidi="ar-EG"/>
        </w:rPr>
        <w:t>الصغيرة</w:t>
      </w:r>
      <w:r w:rsidRPr="009171F5">
        <w:rPr>
          <w:rFonts w:ascii="Simplified Arabic" w:hAnsi="Simplified Arabic" w:cs="Simplified Arabic"/>
          <w:b/>
          <w:bCs/>
          <w:sz w:val="32"/>
          <w:szCs w:val="32"/>
          <w:rtl/>
          <w:lang w:bidi="ar-EG"/>
        </w:rPr>
        <w:t xml:space="preserve"> </w:t>
      </w:r>
      <w:r w:rsidRPr="009171F5">
        <w:rPr>
          <w:rFonts w:ascii="Simplified Arabic" w:hAnsi="Simplified Arabic" w:cs="Simplified Arabic" w:hint="cs"/>
          <w:b/>
          <w:bCs/>
          <w:sz w:val="32"/>
          <w:szCs w:val="32"/>
          <w:rtl/>
          <w:lang w:bidi="ar-EG"/>
        </w:rPr>
        <w:t>والمتوسطة</w:t>
      </w:r>
      <w:r w:rsidRPr="009171F5">
        <w:rPr>
          <w:rFonts w:ascii="Simplified Arabic" w:hAnsi="Simplified Arabic" w:cs="Simplified Arabic"/>
          <w:b/>
          <w:bCs/>
          <w:sz w:val="32"/>
          <w:szCs w:val="32"/>
          <w:rtl/>
          <w:lang w:bidi="ar-EG"/>
        </w:rPr>
        <w:t xml:space="preserve"> </w:t>
      </w:r>
      <w:r w:rsidRPr="009171F5">
        <w:rPr>
          <w:rFonts w:ascii="Simplified Arabic" w:hAnsi="Simplified Arabic" w:cs="Simplified Arabic" w:hint="cs"/>
          <w:b/>
          <w:bCs/>
          <w:sz w:val="32"/>
          <w:szCs w:val="32"/>
          <w:rtl/>
          <w:lang w:bidi="ar-EG"/>
        </w:rPr>
        <w:t>الجزائرية</w:t>
      </w:r>
      <w:r w:rsidRPr="009171F5">
        <w:rPr>
          <w:rFonts w:ascii="Simplified Arabic" w:hAnsi="Simplified Arabic" w:cs="Simplified Arabic"/>
          <w:b/>
          <w:bCs/>
          <w:sz w:val="32"/>
          <w:szCs w:val="32"/>
          <w:rtl/>
          <w:lang w:bidi="ar-EG"/>
        </w:rPr>
        <w:t xml:space="preserve"> </w:t>
      </w:r>
      <w:r w:rsidRPr="009171F5">
        <w:rPr>
          <w:rFonts w:ascii="Simplified Arabic" w:hAnsi="Simplified Arabic" w:cs="Simplified Arabic" w:hint="cs"/>
          <w:b/>
          <w:bCs/>
          <w:sz w:val="32"/>
          <w:szCs w:val="32"/>
          <w:rtl/>
          <w:lang w:bidi="ar-EG"/>
        </w:rPr>
        <w:t xml:space="preserve">المصدرة </w:t>
      </w:r>
    </w:p>
    <w:p w:rsidR="00185CBF" w:rsidRDefault="003A2AC1" w:rsidP="0081490D">
      <w:pPr>
        <w:spacing w:after="0"/>
        <w:jc w:val="center"/>
        <w:rPr>
          <w:rFonts w:ascii="Times New Roman" w:hAnsi="Times New Roman" w:cs="Times New Roman"/>
          <w:b/>
          <w:bCs/>
          <w:sz w:val="24"/>
          <w:szCs w:val="24"/>
          <w:rtl/>
          <w:lang w:bidi="ar-DZ"/>
        </w:rPr>
      </w:pPr>
      <w:r w:rsidRPr="003A2AC1">
        <w:rPr>
          <w:rFonts w:ascii="Times New Roman" w:hAnsi="Times New Roman" w:cs="Times New Roman"/>
          <w:b/>
          <w:bCs/>
          <w:sz w:val="24"/>
          <w:szCs w:val="24"/>
          <w:lang w:bidi="ar-DZ"/>
        </w:rPr>
        <w:t xml:space="preserve">Factors </w:t>
      </w:r>
      <w:r w:rsidR="00E8742E" w:rsidRPr="003A2AC1">
        <w:rPr>
          <w:rFonts w:ascii="Times New Roman" w:hAnsi="Times New Roman" w:cs="Times New Roman"/>
          <w:b/>
          <w:bCs/>
          <w:sz w:val="24"/>
          <w:szCs w:val="24"/>
          <w:lang w:bidi="ar-DZ"/>
        </w:rPr>
        <w:t xml:space="preserve">Affecting International Price Policy in </w:t>
      </w:r>
      <w:r w:rsidRPr="003A2AC1">
        <w:rPr>
          <w:rFonts w:ascii="Times New Roman" w:hAnsi="Times New Roman" w:cs="Times New Roman"/>
          <w:b/>
          <w:bCs/>
          <w:sz w:val="24"/>
          <w:szCs w:val="24"/>
          <w:lang w:bidi="ar-DZ"/>
        </w:rPr>
        <w:t xml:space="preserve">Algerian </w:t>
      </w:r>
      <w:r w:rsidR="00E8742E" w:rsidRPr="003A2AC1">
        <w:rPr>
          <w:rFonts w:ascii="Times New Roman" w:hAnsi="Times New Roman" w:cs="Times New Roman"/>
          <w:b/>
          <w:bCs/>
          <w:sz w:val="24"/>
          <w:szCs w:val="24"/>
          <w:lang w:bidi="ar-DZ"/>
        </w:rPr>
        <w:t>Small and Medium-Sized Exporting Companies</w:t>
      </w:r>
    </w:p>
    <w:p w:rsidR="00E8742E" w:rsidRDefault="00E8742E" w:rsidP="0081490D">
      <w:pPr>
        <w:spacing w:after="0"/>
        <w:jc w:val="center"/>
        <w:rPr>
          <w:rFonts w:ascii="Simplified Arabic" w:hAnsi="Simplified Arabic" w:cs="Simplified Arabic"/>
          <w:b/>
          <w:bCs/>
          <w:lang w:bidi="ar-DZ"/>
        </w:rPr>
      </w:pPr>
    </w:p>
    <w:p w:rsidR="008A3FBF" w:rsidRPr="00242503" w:rsidRDefault="009171F5" w:rsidP="00BF7476">
      <w:pPr>
        <w:spacing w:after="0" w:line="240" w:lineRule="auto"/>
        <w:jc w:val="center"/>
        <w:rPr>
          <w:rFonts w:ascii="Traditional Arabic" w:hAnsi="Traditional Arabic"/>
          <w:b/>
          <w:bCs/>
          <w:sz w:val="28"/>
          <w:szCs w:val="28"/>
          <w:rtl/>
          <w:lang w:bidi="ar-DZ"/>
        </w:rPr>
      </w:pPr>
      <w:r>
        <w:rPr>
          <w:rFonts w:ascii="Simplified Arabic" w:hAnsi="Simplified Arabic" w:cs="Simplified Arabic" w:hint="cs"/>
          <w:b/>
          <w:bCs/>
          <w:sz w:val="28"/>
          <w:szCs w:val="28"/>
          <w:rtl/>
          <w:lang w:bidi="ar-DZ"/>
        </w:rPr>
        <w:t>فارس ركيمة</w:t>
      </w:r>
      <w:r w:rsidR="008A3FBF" w:rsidRPr="00242503">
        <w:rPr>
          <w:rStyle w:val="Appelnotedebasdep"/>
          <w:rFonts w:hint="cs"/>
          <w:sz w:val="28"/>
          <w:szCs w:val="28"/>
          <w:rtl/>
        </w:rPr>
        <w:t>1</w:t>
      </w:r>
      <w:r w:rsidR="008A3FBF" w:rsidRPr="00242503">
        <w:rPr>
          <w:rFonts w:ascii="Simplified Arabic" w:hAnsi="Simplified Arabic" w:cs="Simplified Arabic" w:hint="cs"/>
          <w:b/>
          <w:bCs/>
          <w:sz w:val="28"/>
          <w:szCs w:val="28"/>
          <w:rtl/>
          <w:lang w:bidi="ar-DZ"/>
        </w:rPr>
        <w:t xml:space="preserve"> </w:t>
      </w:r>
      <w:r w:rsidR="008A3FBF" w:rsidRPr="00242503">
        <w:rPr>
          <w:rStyle w:val="Appelnotedebasdep"/>
          <w:rFonts w:ascii="Simplified Arabic" w:hAnsi="Simplified Arabic" w:cs="Simplified Arabic"/>
          <w:b/>
          <w:bCs/>
          <w:sz w:val="32"/>
          <w:szCs w:val="32"/>
          <w:rtl/>
        </w:rPr>
        <w:footnoteReference w:customMarkFollows="1" w:id="1"/>
        <w:sym w:font="Symbol" w:char="F02A"/>
      </w:r>
      <w:r w:rsidR="008A3FBF" w:rsidRPr="00242503">
        <w:rPr>
          <w:rFonts w:ascii="Traditional Arabic" w:hAnsi="Traditional Arabic" w:hint="cs"/>
          <w:b/>
          <w:bCs/>
          <w:sz w:val="32"/>
          <w:szCs w:val="32"/>
          <w:rtl/>
          <w:lang w:bidi="ar-DZ"/>
        </w:rPr>
        <w:t xml:space="preserve">، </w:t>
      </w:r>
      <w:r>
        <w:rPr>
          <w:rFonts w:ascii="Simplified Arabic" w:hAnsi="Simplified Arabic" w:cs="Simplified Arabic" w:hint="cs"/>
          <w:b/>
          <w:bCs/>
          <w:sz w:val="28"/>
          <w:szCs w:val="28"/>
          <w:rtl/>
          <w:lang w:bidi="ar-DZ"/>
        </w:rPr>
        <w:t>عمر لعبني</w:t>
      </w:r>
      <w:r w:rsidR="008A3FBF" w:rsidRPr="00242503">
        <w:rPr>
          <w:rStyle w:val="Appelnotedebasdep"/>
          <w:rFonts w:hint="cs"/>
          <w:sz w:val="28"/>
          <w:szCs w:val="28"/>
          <w:rtl/>
        </w:rPr>
        <w:t>2</w:t>
      </w:r>
    </w:p>
    <w:p w:rsidR="008A3FBF" w:rsidRPr="00ED5B31" w:rsidRDefault="008A3FBF" w:rsidP="008973D8">
      <w:pPr>
        <w:spacing w:after="0" w:line="240" w:lineRule="auto"/>
        <w:jc w:val="center"/>
        <w:rPr>
          <w:rFonts w:ascii="Times New Roman" w:hAnsi="Times New Roman" w:cs="Times New Roman"/>
          <w:sz w:val="24"/>
          <w:szCs w:val="24"/>
          <w:rtl/>
          <w:lang w:bidi="ar-DZ"/>
        </w:rPr>
      </w:pPr>
      <w:r w:rsidRPr="00242503">
        <w:rPr>
          <w:rFonts w:ascii="Traditional Arabic" w:hAnsi="Traditional Arabic" w:hint="cs"/>
          <w:sz w:val="28"/>
          <w:szCs w:val="28"/>
          <w:vertAlign w:val="superscript"/>
          <w:rtl/>
          <w:lang w:bidi="ar-DZ"/>
        </w:rPr>
        <w:t>1</w:t>
      </w:r>
      <w:r w:rsidRPr="00242503">
        <w:rPr>
          <w:rFonts w:ascii="Traditional Arabic" w:hAnsi="Traditional Arabic" w:hint="cs"/>
          <w:sz w:val="28"/>
          <w:szCs w:val="28"/>
          <w:rtl/>
          <w:lang w:bidi="ar-DZ"/>
        </w:rPr>
        <w:t xml:space="preserve"> </w:t>
      </w:r>
      <w:r w:rsidR="001C415B">
        <w:rPr>
          <w:rFonts w:ascii="Traditional Arabic" w:hAnsi="Traditional Arabic" w:hint="cs"/>
          <w:sz w:val="28"/>
          <w:szCs w:val="28"/>
          <w:rtl/>
          <w:lang w:bidi="ar-DZ"/>
        </w:rPr>
        <w:t>جامعة الجزائر</w:t>
      </w:r>
      <w:r w:rsidR="00326590">
        <w:rPr>
          <w:rFonts w:ascii="Traditional Arabic" w:hAnsi="Traditional Arabic" w:hint="cs"/>
          <w:sz w:val="28"/>
          <w:szCs w:val="28"/>
          <w:rtl/>
          <w:lang w:bidi="ar-DZ"/>
        </w:rPr>
        <w:t xml:space="preserve"> 3</w:t>
      </w:r>
      <w:r w:rsidR="00E8742E">
        <w:rPr>
          <w:rFonts w:ascii="Traditional Arabic" w:hAnsi="Traditional Arabic" w:hint="cs"/>
          <w:sz w:val="28"/>
          <w:szCs w:val="28"/>
          <w:rtl/>
          <w:lang w:bidi="ar-DZ"/>
        </w:rPr>
        <w:t xml:space="preserve"> (الجزائر)</w:t>
      </w:r>
      <w:r w:rsidR="00326590">
        <w:rPr>
          <w:rFonts w:ascii="Traditional Arabic" w:hAnsi="Traditional Arabic" w:hint="cs"/>
          <w:sz w:val="28"/>
          <w:szCs w:val="28"/>
          <w:rtl/>
          <w:lang w:bidi="ar-DZ"/>
        </w:rPr>
        <w:t xml:space="preserve"> </w:t>
      </w:r>
      <w:r w:rsidRPr="00242503">
        <w:rPr>
          <w:rFonts w:ascii="Traditional Arabic" w:hAnsi="Traditional Arabic" w:hint="cs"/>
          <w:sz w:val="28"/>
          <w:szCs w:val="28"/>
          <w:rtl/>
          <w:lang w:bidi="ar-DZ"/>
        </w:rPr>
        <w:t xml:space="preserve">، </w:t>
      </w:r>
      <w:hyperlink r:id="rId10" w:tgtFrame="_blank" w:history="1">
        <w:r w:rsidR="00861B3C" w:rsidRPr="00ED5B31">
          <w:rPr>
            <w:rFonts w:ascii="Times New Roman" w:hAnsi="Times New Roman" w:cs="Times New Roman"/>
            <w:sz w:val="24"/>
            <w:szCs w:val="24"/>
            <w:shd w:val="clear" w:color="auto" w:fill="FFFFFF"/>
          </w:rPr>
          <w:t>f.rekima@centre-univ-mila.dz</w:t>
        </w:r>
      </w:hyperlink>
    </w:p>
    <w:p w:rsidR="008973D8" w:rsidRPr="00ED5B31" w:rsidRDefault="008A3FBF" w:rsidP="008973D8">
      <w:pPr>
        <w:spacing w:after="0" w:line="240" w:lineRule="auto"/>
        <w:jc w:val="center"/>
        <w:rPr>
          <w:rFonts w:ascii="Times New Roman" w:hAnsi="Times New Roman" w:cs="Times New Roman"/>
          <w:sz w:val="24"/>
          <w:szCs w:val="24"/>
          <w:shd w:val="clear" w:color="auto" w:fill="FFFFFF"/>
          <w:rtl/>
        </w:rPr>
      </w:pPr>
      <w:r w:rsidRPr="00242503">
        <w:rPr>
          <w:rFonts w:ascii="Traditional Arabic" w:hAnsi="Traditional Arabic" w:hint="cs"/>
          <w:sz w:val="28"/>
          <w:szCs w:val="28"/>
          <w:vertAlign w:val="superscript"/>
          <w:rtl/>
          <w:lang w:bidi="ar-DZ"/>
        </w:rPr>
        <w:t>2</w:t>
      </w:r>
      <w:r w:rsidRPr="00242503">
        <w:rPr>
          <w:rFonts w:ascii="Traditional Arabic" w:hAnsi="Traditional Arabic" w:hint="cs"/>
          <w:sz w:val="28"/>
          <w:szCs w:val="28"/>
          <w:rtl/>
          <w:lang w:bidi="ar-DZ"/>
        </w:rPr>
        <w:t xml:space="preserve"> </w:t>
      </w:r>
      <w:r w:rsidR="008973D8">
        <w:rPr>
          <w:rFonts w:ascii="Traditional Arabic" w:hAnsi="Traditional Arabic" w:hint="cs"/>
          <w:sz w:val="28"/>
          <w:szCs w:val="28"/>
          <w:rtl/>
          <w:lang w:bidi="ar-DZ"/>
        </w:rPr>
        <w:t>جامعة الجزائر 3 (الجزائر)</w:t>
      </w:r>
      <w:r w:rsidRPr="00242503">
        <w:rPr>
          <w:rFonts w:ascii="Traditional Arabic" w:hAnsi="Traditional Arabic" w:hint="cs"/>
          <w:sz w:val="28"/>
          <w:szCs w:val="28"/>
          <w:rtl/>
          <w:lang w:bidi="ar-DZ"/>
        </w:rPr>
        <w:t xml:space="preserve">، </w:t>
      </w:r>
      <w:hyperlink r:id="rId11" w:history="1">
        <w:r w:rsidR="003A2AC1" w:rsidRPr="00ED5B31">
          <w:rPr>
            <w:rFonts w:ascii="Times New Roman" w:hAnsi="Times New Roman" w:cs="Times New Roman"/>
            <w:sz w:val="24"/>
            <w:szCs w:val="24"/>
            <w:shd w:val="clear" w:color="auto" w:fill="FFFFFF"/>
          </w:rPr>
          <w:t>labaniomar29@hitmail.fr</w:t>
        </w:r>
      </w:hyperlink>
    </w:p>
    <w:p w:rsidR="00F95948" w:rsidRPr="00AC1248" w:rsidRDefault="003A2AC1" w:rsidP="008973D8">
      <w:pPr>
        <w:spacing w:after="0" w:line="240" w:lineRule="auto"/>
        <w:jc w:val="center"/>
        <w:rPr>
          <w:rFonts w:ascii="Traditional Arabic" w:hAnsi="Traditional Arabic"/>
          <w:sz w:val="28"/>
          <w:szCs w:val="28"/>
          <w:rtl/>
          <w:lang w:bidi="ar-DZ"/>
        </w:rPr>
      </w:pPr>
      <w:r>
        <w:rPr>
          <w:rFonts w:ascii="Times New Roman" w:hAnsi="Times New Roman" w:cs="Times New Roman"/>
          <w:sz w:val="24"/>
          <w:szCs w:val="24"/>
          <w:shd w:val="clear" w:color="auto" w:fill="FFFFFF"/>
        </w:rPr>
        <w:t xml:space="preserve">      </w:t>
      </w:r>
    </w:p>
    <w:p w:rsidR="00F95948" w:rsidRPr="008973D8" w:rsidRDefault="008973D8" w:rsidP="008973D8">
      <w:pPr>
        <w:pBdr>
          <w:bottom w:val="dashDotStroked" w:sz="24" w:space="1" w:color="auto"/>
        </w:pBdr>
        <w:spacing w:after="0" w:line="240" w:lineRule="auto"/>
        <w:jc w:val="center"/>
        <w:rPr>
          <w:rFonts w:ascii="Simplified Arabic" w:hAnsi="Simplified Arabic" w:cs="Simplified Arabic"/>
          <w:sz w:val="20"/>
          <w:szCs w:val="20"/>
          <w:lang w:bidi="ar-DZ"/>
        </w:rPr>
      </w:pPr>
      <w:r w:rsidRPr="008973D8">
        <w:rPr>
          <w:rFonts w:ascii="Simplified Arabic" w:hAnsi="Simplified Arabic" w:cs="Simplified Arabic" w:hint="cs"/>
          <w:sz w:val="20"/>
          <w:szCs w:val="20"/>
          <w:rtl/>
          <w:lang w:bidi="ar-DZ"/>
        </w:rPr>
        <w:t>الاستلام</w:t>
      </w:r>
      <w:r w:rsidRPr="008973D8">
        <w:rPr>
          <w:rFonts w:ascii="Simplified Arabic" w:hAnsi="Simplified Arabic" w:cs="Simplified Arabic"/>
          <w:sz w:val="20"/>
          <w:szCs w:val="20"/>
          <w:rtl/>
          <w:lang w:bidi="ar-DZ"/>
        </w:rPr>
        <w:t xml:space="preserve">: </w:t>
      </w:r>
      <w:r>
        <w:rPr>
          <w:rFonts w:ascii="Simplified Arabic" w:hAnsi="Simplified Arabic" w:cs="Simplified Arabic" w:hint="cs"/>
          <w:sz w:val="20"/>
          <w:szCs w:val="20"/>
          <w:rtl/>
          <w:lang w:bidi="ar-DZ"/>
        </w:rPr>
        <w:t>22</w:t>
      </w:r>
      <w:r w:rsidRPr="008973D8">
        <w:rPr>
          <w:rFonts w:ascii="Simplified Arabic" w:hAnsi="Simplified Arabic" w:cs="Simplified Arabic"/>
          <w:sz w:val="20"/>
          <w:szCs w:val="20"/>
          <w:rtl/>
          <w:lang w:bidi="ar-DZ"/>
        </w:rPr>
        <w:t xml:space="preserve">/08/2021               </w:t>
      </w:r>
      <w:r w:rsidR="004877D1">
        <w:rPr>
          <w:rFonts w:ascii="Simplified Arabic" w:hAnsi="Simplified Arabic" w:cs="Simplified Arabic" w:hint="cs"/>
          <w:sz w:val="20"/>
          <w:szCs w:val="20"/>
          <w:rtl/>
          <w:lang w:bidi="ar-DZ"/>
        </w:rPr>
        <w:t xml:space="preserve">  </w:t>
      </w:r>
      <w:r w:rsidRPr="008973D8">
        <w:rPr>
          <w:rFonts w:ascii="Simplified Arabic" w:hAnsi="Simplified Arabic" w:cs="Simplified Arabic"/>
          <w:sz w:val="20"/>
          <w:szCs w:val="20"/>
          <w:rtl/>
          <w:lang w:bidi="ar-DZ"/>
        </w:rPr>
        <w:t xml:space="preserve">                       </w:t>
      </w:r>
      <w:r w:rsidRPr="008973D8">
        <w:rPr>
          <w:rFonts w:ascii="Simplified Arabic" w:hAnsi="Simplified Arabic" w:cs="Simplified Arabic" w:hint="cs"/>
          <w:sz w:val="20"/>
          <w:szCs w:val="20"/>
          <w:rtl/>
          <w:lang w:bidi="ar-DZ"/>
        </w:rPr>
        <w:t>القبول</w:t>
      </w:r>
      <w:r w:rsidRPr="008973D8">
        <w:rPr>
          <w:rFonts w:ascii="Simplified Arabic" w:hAnsi="Simplified Arabic" w:cs="Simplified Arabic"/>
          <w:sz w:val="20"/>
          <w:szCs w:val="20"/>
          <w:rtl/>
          <w:lang w:bidi="ar-DZ"/>
        </w:rPr>
        <w:t xml:space="preserve">: </w:t>
      </w:r>
      <w:r>
        <w:rPr>
          <w:rFonts w:ascii="Simplified Arabic" w:hAnsi="Simplified Arabic" w:cs="Simplified Arabic" w:hint="cs"/>
          <w:sz w:val="20"/>
          <w:szCs w:val="20"/>
          <w:rtl/>
          <w:lang w:bidi="ar-DZ"/>
        </w:rPr>
        <w:t>22</w:t>
      </w:r>
      <w:r w:rsidRPr="008973D8">
        <w:rPr>
          <w:rFonts w:ascii="Simplified Arabic" w:hAnsi="Simplified Arabic" w:cs="Simplified Arabic"/>
          <w:sz w:val="20"/>
          <w:szCs w:val="20"/>
          <w:rtl/>
          <w:lang w:bidi="ar-DZ"/>
        </w:rPr>
        <w:t>/</w:t>
      </w:r>
      <w:r>
        <w:rPr>
          <w:rFonts w:ascii="Simplified Arabic" w:hAnsi="Simplified Arabic" w:cs="Simplified Arabic" w:hint="cs"/>
          <w:sz w:val="20"/>
          <w:szCs w:val="20"/>
          <w:rtl/>
          <w:lang w:bidi="ar-DZ"/>
        </w:rPr>
        <w:t>10</w:t>
      </w:r>
      <w:r w:rsidRPr="008973D8">
        <w:rPr>
          <w:rFonts w:ascii="Simplified Arabic" w:hAnsi="Simplified Arabic" w:cs="Simplified Arabic"/>
          <w:sz w:val="20"/>
          <w:szCs w:val="20"/>
          <w:rtl/>
          <w:lang w:bidi="ar-DZ"/>
        </w:rPr>
        <w:t xml:space="preserve">/2021                   </w:t>
      </w:r>
      <w:r w:rsidR="004877D1">
        <w:rPr>
          <w:rFonts w:ascii="Simplified Arabic" w:hAnsi="Simplified Arabic" w:cs="Simplified Arabic" w:hint="cs"/>
          <w:sz w:val="20"/>
          <w:szCs w:val="20"/>
          <w:rtl/>
          <w:lang w:bidi="ar-DZ"/>
        </w:rPr>
        <w:t xml:space="preserve">  </w:t>
      </w:r>
      <w:r w:rsidRPr="008973D8">
        <w:rPr>
          <w:rFonts w:ascii="Simplified Arabic" w:hAnsi="Simplified Arabic" w:cs="Simplified Arabic"/>
          <w:sz w:val="20"/>
          <w:szCs w:val="20"/>
          <w:rtl/>
          <w:lang w:bidi="ar-DZ"/>
        </w:rPr>
        <w:t xml:space="preserve">                   </w:t>
      </w:r>
      <w:r w:rsidRPr="008973D8">
        <w:rPr>
          <w:rFonts w:ascii="Simplified Arabic" w:hAnsi="Simplified Arabic" w:cs="Simplified Arabic" w:hint="cs"/>
          <w:sz w:val="20"/>
          <w:szCs w:val="20"/>
          <w:rtl/>
          <w:lang w:bidi="ar-DZ"/>
        </w:rPr>
        <w:t>النشر</w:t>
      </w:r>
      <w:r w:rsidRPr="008973D8">
        <w:rPr>
          <w:rFonts w:ascii="Simplified Arabic" w:hAnsi="Simplified Arabic" w:cs="Simplified Arabic"/>
          <w:sz w:val="20"/>
          <w:szCs w:val="20"/>
          <w:rtl/>
          <w:lang w:bidi="ar-DZ"/>
        </w:rPr>
        <w:t>: 31/12/2021</w:t>
      </w:r>
    </w:p>
    <w:tbl>
      <w:tblPr>
        <w:bidiVisual/>
        <w:tblW w:w="0" w:type="auto"/>
        <w:jc w:val="center"/>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shd w:val="pct5" w:color="auto" w:fill="auto"/>
        <w:tblLook w:val="04A0" w:firstRow="1" w:lastRow="0" w:firstColumn="1" w:lastColumn="0" w:noHBand="0" w:noVBand="1"/>
      </w:tblPr>
      <w:tblGrid>
        <w:gridCol w:w="9790"/>
      </w:tblGrid>
      <w:tr w:rsidR="00EE195F" w:rsidRPr="003A46C5" w:rsidTr="003A2AC1">
        <w:trPr>
          <w:trHeight w:val="65"/>
          <w:jc w:val="center"/>
        </w:trPr>
        <w:tc>
          <w:tcPr>
            <w:tcW w:w="9790" w:type="dxa"/>
            <w:shd w:val="pct5" w:color="auto" w:fill="auto"/>
          </w:tcPr>
          <w:p w:rsidR="0010330F" w:rsidRPr="00A02BA3" w:rsidRDefault="00EE195F" w:rsidP="000E5BF1">
            <w:pPr>
              <w:spacing w:after="0"/>
              <w:jc w:val="lowKashida"/>
              <w:rPr>
                <w:rFonts w:ascii="Simplified Arabic" w:hAnsi="Simplified Arabic" w:cs="Simplified Arabic"/>
                <w:color w:val="000000"/>
                <w:sz w:val="24"/>
                <w:szCs w:val="24"/>
                <w:rtl/>
                <w:lang w:bidi="ar-DZ"/>
              </w:rPr>
            </w:pPr>
            <w:r w:rsidRPr="00E173DD">
              <w:rPr>
                <w:rFonts w:ascii="Simplified Arabic" w:hAnsi="Simplified Arabic" w:cs="Simplified Arabic"/>
                <w:b/>
                <w:bCs/>
                <w:color w:val="000000"/>
                <w:sz w:val="24"/>
                <w:szCs w:val="24"/>
                <w:rtl/>
                <w:lang w:bidi="ar-DZ"/>
              </w:rPr>
              <w:t>ملخص</w:t>
            </w:r>
            <w:r w:rsidRPr="00E173DD">
              <w:rPr>
                <w:rFonts w:ascii="Simplified Arabic" w:hAnsi="Simplified Arabic" w:cs="Simplified Arabic"/>
                <w:b/>
                <w:bCs/>
                <w:color w:val="000000"/>
                <w:sz w:val="24"/>
                <w:szCs w:val="24"/>
                <w:lang w:bidi="ar-DZ"/>
              </w:rPr>
              <w:t>:</w:t>
            </w:r>
            <w:r w:rsidR="00866C7F" w:rsidRPr="00E173DD">
              <w:rPr>
                <w:rFonts w:ascii="Simplified Arabic" w:hAnsi="Simplified Arabic" w:cs="Simplified Arabic"/>
                <w:b/>
                <w:bCs/>
                <w:color w:val="000000"/>
                <w:sz w:val="24"/>
                <w:szCs w:val="24"/>
                <w:rtl/>
                <w:lang w:bidi="ar-DZ"/>
              </w:rPr>
              <w:t xml:space="preserve"> </w:t>
            </w:r>
          </w:p>
          <w:p w:rsidR="00866C7F" w:rsidRPr="005A2719" w:rsidRDefault="000E5BF1" w:rsidP="005A2719">
            <w:pPr>
              <w:spacing w:after="0"/>
              <w:ind w:firstLine="392"/>
              <w:jc w:val="lowKashida"/>
              <w:rPr>
                <w:rFonts w:ascii="Simplified Arabic" w:hAnsi="Simplified Arabic" w:cs="Simplified Arabic"/>
                <w:i/>
                <w:sz w:val="24"/>
                <w:szCs w:val="24"/>
                <w:rtl/>
                <w:lang w:bidi="ar-DZ"/>
              </w:rPr>
            </w:pPr>
            <w:r w:rsidRPr="000E5BF1">
              <w:rPr>
                <w:rFonts w:ascii="Simplified Arabic" w:hAnsi="Simplified Arabic" w:cs="Simplified Arabic" w:hint="cs"/>
                <w:i/>
                <w:sz w:val="24"/>
                <w:szCs w:val="24"/>
                <w:rtl/>
              </w:rPr>
              <w:t>حاولنا</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من</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خلال</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هذه</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الدراسة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تسليط</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الضوء</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على</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أثر</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مختلف</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عناصر</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بيئة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التسويق</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الدولية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على</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بناء</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إستراتيجيات</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التسعير</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في</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المؤسسات</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المتوسطة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والصغيرة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الجزائرية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التي</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لها</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نشاط</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تصديري</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ومن</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أجل</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الإحاطة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بمحتلف</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أبعاد</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الدراسة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تم</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الإستعانة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بالبرنامج</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الإحصائي</w:t>
            </w:r>
            <w:r w:rsidRPr="000E5BF1">
              <w:rPr>
                <w:rFonts w:ascii="Simplified Arabic" w:hAnsi="Simplified Arabic" w:cs="Simplified Arabic"/>
                <w:i/>
                <w:sz w:val="24"/>
                <w:szCs w:val="24"/>
                <w:rtl/>
              </w:rPr>
              <w:t xml:space="preserve"> </w:t>
            </w:r>
            <w:r w:rsidRPr="000E5BF1">
              <w:rPr>
                <w:rFonts w:ascii="Simplified Arabic" w:hAnsi="Simplified Arabic" w:cs="Simplified Arabic"/>
                <w:i/>
                <w:sz w:val="24"/>
                <w:szCs w:val="24"/>
              </w:rPr>
              <w:t>Spss</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نسخة</w:t>
            </w:r>
            <w:r w:rsidRPr="000E5BF1">
              <w:rPr>
                <w:rFonts w:ascii="Simplified Arabic" w:hAnsi="Simplified Arabic" w:cs="Simplified Arabic"/>
                <w:i/>
                <w:sz w:val="24"/>
                <w:szCs w:val="24"/>
                <w:rtl/>
              </w:rPr>
              <w:t xml:space="preserve"> 22</w:t>
            </w:r>
            <w:r w:rsidRPr="000E5BF1">
              <w:rPr>
                <w:rFonts w:ascii="Simplified Arabic" w:hAnsi="Simplified Arabic" w:cs="Simplified Arabic" w:hint="cs"/>
                <w:i/>
                <w:sz w:val="24"/>
                <w:szCs w:val="24"/>
                <w:rtl/>
              </w:rPr>
              <w:t>،</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من</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أجل</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تحديد</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كيفية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تأثير</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المتغير</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المستقل</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على</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المتغير</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التابع</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وخلص</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هذا</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البحث</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إلى</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مجموعة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من</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النتائج،</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أهمها</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وجود</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أثر</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سلبي</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ضعيف</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ذو</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دلالة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إحصائية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لعناصر</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البيئة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التسويقية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على</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سياسة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التسعير</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في</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المؤسسات</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الصغيرة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والمتوسطة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المصدرة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وبناءاً</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على</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ماسبق</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تم</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إقتراح</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مجموعة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من</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التوصيات</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تصب</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أغلبها</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في</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ضرورة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منح</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أهمية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أكبر</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لدراسة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وتحليل</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عناصر</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بيئة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التسويق</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الدولي</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من</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أجل</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الوصول</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إلى</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سياسة</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تسعير</w:t>
            </w:r>
            <w:r w:rsidRPr="000E5BF1">
              <w:rPr>
                <w:rFonts w:ascii="Simplified Arabic" w:hAnsi="Simplified Arabic" w:cs="Simplified Arabic"/>
                <w:i/>
                <w:sz w:val="24"/>
                <w:szCs w:val="24"/>
                <w:rtl/>
              </w:rPr>
              <w:t xml:space="preserve"> </w:t>
            </w:r>
            <w:r w:rsidRPr="000E5BF1">
              <w:rPr>
                <w:rFonts w:ascii="Simplified Arabic" w:hAnsi="Simplified Arabic" w:cs="Simplified Arabic" w:hint="cs"/>
                <w:i/>
                <w:sz w:val="24"/>
                <w:szCs w:val="24"/>
                <w:rtl/>
              </w:rPr>
              <w:t>ناجحة</w:t>
            </w:r>
            <w:r w:rsidRPr="000E5BF1">
              <w:rPr>
                <w:rFonts w:ascii="Simplified Arabic" w:hAnsi="Simplified Arabic" w:cs="Simplified Arabic"/>
                <w:i/>
                <w:sz w:val="24"/>
                <w:szCs w:val="24"/>
                <w:rtl/>
              </w:rPr>
              <w:t>.</w:t>
            </w:r>
          </w:p>
          <w:p w:rsidR="008F1C4D" w:rsidRPr="008973D8" w:rsidRDefault="00CD4FEB" w:rsidP="00FC471A">
            <w:pPr>
              <w:spacing w:after="0"/>
              <w:jc w:val="lowKashida"/>
              <w:rPr>
                <w:rFonts w:ascii="Simplified Arabic" w:hAnsi="Simplified Arabic" w:cs="Simplified Arabic"/>
                <w:i/>
                <w:sz w:val="24"/>
                <w:szCs w:val="24"/>
              </w:rPr>
            </w:pPr>
            <w:r w:rsidRPr="00E173DD">
              <w:rPr>
                <w:rFonts w:ascii="Simplified Arabic" w:hAnsi="Simplified Arabic" w:cs="Simplified Arabic"/>
                <w:b/>
                <w:bCs/>
                <w:sz w:val="24"/>
                <w:szCs w:val="24"/>
                <w:rtl/>
              </w:rPr>
              <w:t xml:space="preserve">الكلمات </w:t>
            </w:r>
            <w:r w:rsidR="002E7F8E" w:rsidRPr="00E173DD">
              <w:rPr>
                <w:rFonts w:ascii="Simplified Arabic" w:hAnsi="Simplified Arabic" w:cs="Simplified Arabic"/>
                <w:b/>
                <w:bCs/>
                <w:sz w:val="24"/>
                <w:szCs w:val="24"/>
                <w:rtl/>
              </w:rPr>
              <w:t>المفتاحية</w:t>
            </w:r>
            <w:r w:rsidRPr="00E173DD">
              <w:rPr>
                <w:rFonts w:ascii="Simplified Arabic" w:hAnsi="Simplified Arabic" w:cs="Simplified Arabic"/>
                <w:b/>
                <w:bCs/>
                <w:sz w:val="24"/>
                <w:szCs w:val="24"/>
                <w:rtl/>
              </w:rPr>
              <w:t xml:space="preserve">: </w:t>
            </w:r>
            <w:r w:rsidR="001863E0" w:rsidRPr="008973D8">
              <w:rPr>
                <w:rFonts w:ascii="Simplified Arabic" w:hAnsi="Simplified Arabic" w:cs="Simplified Arabic"/>
                <w:i/>
                <w:sz w:val="24"/>
                <w:szCs w:val="24"/>
                <w:rtl/>
              </w:rPr>
              <w:t>ال</w:t>
            </w:r>
            <w:r w:rsidR="001863E0" w:rsidRPr="008973D8">
              <w:rPr>
                <w:rFonts w:ascii="Simplified Arabic" w:hAnsi="Simplified Arabic" w:cs="Simplified Arabic" w:hint="cs"/>
                <w:i/>
                <w:sz w:val="24"/>
                <w:szCs w:val="24"/>
                <w:rtl/>
              </w:rPr>
              <w:t>تصدير</w:t>
            </w:r>
            <w:r w:rsidR="001863E0" w:rsidRPr="008973D8">
              <w:rPr>
                <w:rFonts w:ascii="Simplified Arabic" w:hAnsi="Simplified Arabic" w:cs="Simplified Arabic"/>
                <w:i/>
                <w:sz w:val="24"/>
                <w:szCs w:val="24"/>
                <w:rtl/>
              </w:rPr>
              <w:t>، البيئة التسويقية ال</w:t>
            </w:r>
            <w:r w:rsidR="001863E0" w:rsidRPr="008973D8">
              <w:rPr>
                <w:rFonts w:ascii="Simplified Arabic" w:hAnsi="Simplified Arabic" w:cs="Simplified Arabic" w:hint="cs"/>
                <w:i/>
                <w:sz w:val="24"/>
                <w:szCs w:val="24"/>
                <w:rtl/>
              </w:rPr>
              <w:t>دولية</w:t>
            </w:r>
            <w:r w:rsidR="001863E0" w:rsidRPr="008973D8">
              <w:rPr>
                <w:rFonts w:ascii="Simplified Arabic" w:hAnsi="Simplified Arabic" w:cs="Simplified Arabic"/>
                <w:i/>
                <w:sz w:val="24"/>
                <w:szCs w:val="24"/>
                <w:rtl/>
              </w:rPr>
              <w:t xml:space="preserve">، </w:t>
            </w:r>
            <w:r w:rsidR="001863E0" w:rsidRPr="008973D8">
              <w:rPr>
                <w:rFonts w:ascii="Simplified Arabic" w:hAnsi="Simplified Arabic" w:cs="Simplified Arabic" w:hint="cs"/>
                <w:i/>
                <w:sz w:val="24"/>
                <w:szCs w:val="24"/>
                <w:rtl/>
              </w:rPr>
              <w:t>المؤسسات المتوسطة والصغيرة الجزائرية</w:t>
            </w:r>
            <w:r w:rsidR="001863E0" w:rsidRPr="008973D8">
              <w:rPr>
                <w:rFonts w:ascii="Simplified Arabic" w:hAnsi="Simplified Arabic" w:cs="Simplified Arabic"/>
                <w:i/>
                <w:sz w:val="24"/>
                <w:szCs w:val="24"/>
                <w:rtl/>
              </w:rPr>
              <w:t>، سياسة</w:t>
            </w:r>
            <w:r w:rsidR="001863E0" w:rsidRPr="008973D8">
              <w:rPr>
                <w:rFonts w:ascii="Simplified Arabic" w:hAnsi="Simplified Arabic" w:cs="Simplified Arabic" w:hint="cs"/>
                <w:i/>
                <w:sz w:val="24"/>
                <w:szCs w:val="24"/>
                <w:rtl/>
              </w:rPr>
              <w:t xml:space="preserve"> التسعير الدولي</w:t>
            </w:r>
            <w:r w:rsidR="001863E0" w:rsidRPr="008973D8">
              <w:rPr>
                <w:rFonts w:ascii="Simplified Arabic" w:hAnsi="Simplified Arabic" w:cs="Simplified Arabic"/>
                <w:i/>
                <w:sz w:val="24"/>
                <w:szCs w:val="24"/>
                <w:rtl/>
              </w:rPr>
              <w:t>.</w:t>
            </w:r>
          </w:p>
          <w:p w:rsidR="00152885" w:rsidRPr="0035362B" w:rsidRDefault="00185CBF" w:rsidP="0035362B">
            <w:pPr>
              <w:spacing w:after="0"/>
              <w:jc w:val="lowKashida"/>
              <w:rPr>
                <w:rFonts w:ascii="Simplified Arabic" w:hAnsi="Simplified Arabic" w:cs="Simplified Arabic"/>
                <w:color w:val="000000"/>
                <w:sz w:val="24"/>
                <w:szCs w:val="24"/>
                <w:rtl/>
                <w:lang w:val="fr-FR" w:bidi="ar-DZ"/>
              </w:rPr>
            </w:pPr>
            <w:r w:rsidRPr="00E173DD">
              <w:rPr>
                <w:rFonts w:ascii="Simplified Arabic" w:hAnsi="Simplified Arabic" w:cs="Simplified Arabic"/>
                <w:b/>
                <w:bCs/>
                <w:color w:val="000000"/>
                <w:sz w:val="24"/>
                <w:szCs w:val="24"/>
                <w:rtl/>
              </w:rPr>
              <w:t>رموز</w:t>
            </w:r>
            <w:r w:rsidRPr="00E173DD">
              <w:rPr>
                <w:rFonts w:ascii="Simplified Arabic" w:hAnsi="Simplified Arabic" w:cs="Simplified Arabic"/>
                <w:color w:val="000000"/>
                <w:sz w:val="24"/>
                <w:szCs w:val="24"/>
                <w:rtl/>
              </w:rPr>
              <w:t xml:space="preserve"> </w:t>
            </w:r>
            <w:r w:rsidRPr="00E173DD">
              <w:rPr>
                <w:rFonts w:ascii="Simplified Arabic" w:hAnsi="Simplified Arabic" w:cs="Simplified Arabic"/>
                <w:b/>
                <w:bCs/>
                <w:color w:val="000000"/>
                <w:sz w:val="24"/>
                <w:szCs w:val="24"/>
              </w:rPr>
              <w:t>jel</w:t>
            </w:r>
            <w:r w:rsidRPr="00E173DD">
              <w:rPr>
                <w:rFonts w:ascii="Simplified Arabic" w:hAnsi="Simplified Arabic" w:cs="Simplified Arabic"/>
                <w:color w:val="000000"/>
                <w:sz w:val="24"/>
                <w:szCs w:val="24"/>
                <w:rtl/>
              </w:rPr>
              <w:t>:</w:t>
            </w:r>
            <w:r w:rsidR="00866C7F" w:rsidRPr="00E173DD">
              <w:rPr>
                <w:rFonts w:ascii="Simplified Arabic" w:hAnsi="Simplified Arabic" w:cs="Simplified Arabic"/>
                <w:color w:val="000000"/>
                <w:sz w:val="24"/>
                <w:szCs w:val="24"/>
                <w:rtl/>
              </w:rPr>
              <w:t xml:space="preserve"> </w:t>
            </w:r>
            <w:r w:rsidR="0035362B">
              <w:rPr>
                <w:rFonts w:ascii="Simplified Arabic" w:hAnsi="Simplified Arabic" w:cs="Simplified Arabic"/>
                <w:color w:val="000000"/>
                <w:sz w:val="24"/>
                <w:szCs w:val="24"/>
              </w:rPr>
              <w:t>M31</w:t>
            </w:r>
            <w:r w:rsidR="00866C7F" w:rsidRPr="00E173DD">
              <w:rPr>
                <w:rFonts w:ascii="Simplified Arabic" w:hAnsi="Simplified Arabic" w:cs="Simplified Arabic"/>
                <w:color w:val="000000"/>
                <w:sz w:val="24"/>
                <w:szCs w:val="24"/>
                <w:rtl/>
                <w:lang w:bidi="ar-DZ"/>
              </w:rPr>
              <w:t xml:space="preserve">، </w:t>
            </w:r>
            <w:r w:rsidR="0035362B">
              <w:rPr>
                <w:rFonts w:ascii="Simplified Arabic" w:hAnsi="Simplified Arabic" w:cs="Simplified Arabic"/>
                <w:color w:val="000000"/>
                <w:sz w:val="24"/>
                <w:szCs w:val="24"/>
              </w:rPr>
              <w:t>L11</w:t>
            </w:r>
            <w:r w:rsidR="0035362B">
              <w:rPr>
                <w:rFonts w:ascii="Simplified Arabic" w:hAnsi="Simplified Arabic" w:cs="Simplified Arabic" w:hint="cs"/>
                <w:color w:val="000000"/>
                <w:sz w:val="24"/>
                <w:szCs w:val="24"/>
                <w:rtl/>
                <w:lang w:bidi="ar-DZ"/>
              </w:rPr>
              <w:t xml:space="preserve">، </w:t>
            </w:r>
            <w:r w:rsidR="0035362B">
              <w:rPr>
                <w:rFonts w:ascii="Simplified Arabic" w:hAnsi="Simplified Arabic" w:cs="Simplified Arabic"/>
                <w:color w:val="000000"/>
                <w:sz w:val="24"/>
                <w:szCs w:val="24"/>
                <w:lang w:val="fr-FR" w:bidi="ar-DZ"/>
              </w:rPr>
              <w:t>F23</w:t>
            </w:r>
            <w:r w:rsidR="0035362B">
              <w:rPr>
                <w:rFonts w:ascii="Simplified Arabic" w:hAnsi="Simplified Arabic" w:cs="Simplified Arabic" w:hint="cs"/>
                <w:color w:val="000000"/>
                <w:sz w:val="24"/>
                <w:szCs w:val="24"/>
                <w:rtl/>
                <w:lang w:val="fr-FR" w:bidi="ar-DZ"/>
              </w:rPr>
              <w:t>.</w:t>
            </w:r>
          </w:p>
          <w:p w:rsidR="002E7F8E" w:rsidRPr="00550C12" w:rsidRDefault="002E7F8E" w:rsidP="00D60EDB">
            <w:pPr>
              <w:bidi w:val="0"/>
              <w:spacing w:after="0"/>
              <w:rPr>
                <w:rFonts w:ascii="Times New Roman" w:hAnsi="Times New Roman" w:cs="Times New Roman"/>
                <w:b/>
                <w:iCs/>
                <w:rtl/>
              </w:rPr>
            </w:pPr>
            <w:r w:rsidRPr="00550C12">
              <w:rPr>
                <w:rFonts w:ascii="Times New Roman" w:hAnsi="Times New Roman" w:cs="Times New Roman"/>
                <w:b/>
                <w:iCs/>
              </w:rPr>
              <w:t xml:space="preserve">Abstract: </w:t>
            </w:r>
          </w:p>
          <w:p w:rsidR="00D60EDB" w:rsidRPr="00D60EDB" w:rsidRDefault="00D60EDB" w:rsidP="00D60EDB">
            <w:pPr>
              <w:bidi w:val="0"/>
              <w:spacing w:after="0"/>
              <w:ind w:firstLine="252"/>
              <w:jc w:val="both"/>
              <w:rPr>
                <w:rFonts w:ascii="Times New Roman" w:hAnsi="Times New Roman" w:cs="Times New Roman"/>
                <w:bCs/>
                <w:iCs/>
              </w:rPr>
            </w:pPr>
            <w:r w:rsidRPr="00D60EDB">
              <w:rPr>
                <w:rFonts w:ascii="Times New Roman" w:hAnsi="Times New Roman" w:cs="Times New Roman"/>
                <w:bCs/>
                <w:iCs/>
              </w:rPr>
              <w:t>We have tried, through this study, to shed light on the impact of different elements of the international marketing environment on the implementation of pricing strategies in small and medium-sized Algerian companies that have an export activity</w:t>
            </w:r>
            <w:r w:rsidRPr="00D60EDB">
              <w:rPr>
                <w:rFonts w:ascii="Times New Roman" w:hAnsi="Times New Roman" w:cs="Times New Roman"/>
                <w:bCs/>
                <w:iCs/>
                <w:rtl/>
              </w:rPr>
              <w:t>.</w:t>
            </w:r>
          </w:p>
          <w:p w:rsidR="00D60EDB" w:rsidRPr="00D60EDB" w:rsidRDefault="00D60EDB" w:rsidP="00D60EDB">
            <w:pPr>
              <w:bidi w:val="0"/>
              <w:spacing w:after="0"/>
              <w:ind w:firstLine="252"/>
              <w:jc w:val="both"/>
              <w:rPr>
                <w:rFonts w:ascii="Times New Roman" w:hAnsi="Times New Roman" w:cs="Times New Roman"/>
                <w:bCs/>
                <w:iCs/>
              </w:rPr>
            </w:pPr>
            <w:r w:rsidRPr="00D60EDB">
              <w:rPr>
                <w:rFonts w:ascii="Times New Roman" w:hAnsi="Times New Roman" w:cs="Times New Roman"/>
                <w:bCs/>
                <w:iCs/>
              </w:rPr>
              <w:t>In order to better understand the different dimensions of the study, the statistical program Spss version 22 was used to determine how the independent variable affects the dependent variable</w:t>
            </w:r>
            <w:r w:rsidRPr="00D60EDB">
              <w:rPr>
                <w:rFonts w:ascii="Times New Roman" w:hAnsi="Times New Roman" w:cs="Times New Roman"/>
                <w:bCs/>
                <w:iCs/>
                <w:rtl/>
              </w:rPr>
              <w:t>.</w:t>
            </w:r>
          </w:p>
          <w:p w:rsidR="00D60EDB" w:rsidRPr="00D60EDB" w:rsidRDefault="00D60EDB" w:rsidP="00D60EDB">
            <w:pPr>
              <w:bidi w:val="0"/>
              <w:spacing w:after="0"/>
              <w:jc w:val="both"/>
              <w:rPr>
                <w:rFonts w:ascii="Times New Roman" w:hAnsi="Times New Roman" w:cs="Times New Roman"/>
                <w:bCs/>
                <w:iCs/>
              </w:rPr>
            </w:pPr>
            <w:r w:rsidRPr="00D60EDB">
              <w:rPr>
                <w:rFonts w:ascii="Times New Roman" w:hAnsi="Times New Roman" w:cs="Times New Roman"/>
                <w:bCs/>
                <w:iCs/>
              </w:rPr>
              <w:t>This research concluded with a set of results, the most important of which is the presence of a low impact, with statistical significance, of the elements of the marketing environment on the price policy of small and medium-sized exporting companies</w:t>
            </w:r>
            <w:r w:rsidRPr="00D60EDB">
              <w:rPr>
                <w:rFonts w:ascii="Times New Roman" w:hAnsi="Times New Roman" w:cs="Times New Roman"/>
                <w:bCs/>
                <w:iCs/>
                <w:rtl/>
              </w:rPr>
              <w:t>.</w:t>
            </w:r>
          </w:p>
          <w:p w:rsidR="00D60EDB" w:rsidRDefault="00D60EDB" w:rsidP="00D60EDB">
            <w:pPr>
              <w:bidi w:val="0"/>
              <w:spacing w:after="0"/>
              <w:ind w:firstLine="252"/>
              <w:jc w:val="both"/>
              <w:rPr>
                <w:rFonts w:ascii="Times New Roman" w:hAnsi="Times New Roman" w:cs="Times New Roman"/>
                <w:bCs/>
                <w:iCs/>
              </w:rPr>
            </w:pPr>
            <w:r w:rsidRPr="00D60EDB">
              <w:rPr>
                <w:rFonts w:ascii="Times New Roman" w:hAnsi="Times New Roman" w:cs="Times New Roman"/>
                <w:bCs/>
                <w:iCs/>
              </w:rPr>
              <w:t>Based on the above, a set of recommendations has been proposed, most of which affirm the need to place greater emphasis on studying and analyzing the elements of the international marketing environment in order to achieve a successful pricing policy.</w:t>
            </w:r>
          </w:p>
          <w:p w:rsidR="002E7F8E" w:rsidRPr="00550C12" w:rsidRDefault="002E7F8E" w:rsidP="00D60EDB">
            <w:pPr>
              <w:bidi w:val="0"/>
              <w:spacing w:after="0"/>
              <w:jc w:val="both"/>
              <w:rPr>
                <w:rFonts w:ascii="Times New Roman" w:hAnsi="Times New Roman" w:cs="Times New Roman"/>
                <w:rtl/>
                <w:lang w:val="en"/>
              </w:rPr>
            </w:pPr>
            <w:r w:rsidRPr="00550C12">
              <w:rPr>
                <w:rFonts w:ascii="Times New Roman" w:hAnsi="Times New Roman" w:cs="Times New Roman"/>
                <w:b/>
                <w:bCs/>
                <w:lang w:val="en"/>
              </w:rPr>
              <w:t>Keywords:</w:t>
            </w:r>
            <w:r w:rsidRPr="00550C12">
              <w:rPr>
                <w:rFonts w:ascii="Times New Roman" w:hAnsi="Times New Roman" w:cs="Times New Roman"/>
                <w:lang w:val="en"/>
              </w:rPr>
              <w:t xml:space="preserve"> </w:t>
            </w:r>
            <w:r w:rsidR="00D60EDB" w:rsidRPr="00D60EDB">
              <w:rPr>
                <w:rFonts w:ascii="Times New Roman" w:hAnsi="Times New Roman" w:cs="Times New Roman"/>
                <w:bCs/>
                <w:lang w:val="de-DE"/>
              </w:rPr>
              <w:t>export, international marketing environment, small and medium-sized companies, international pricing policy.</w:t>
            </w:r>
          </w:p>
          <w:p w:rsidR="00EE195F" w:rsidRPr="005D1AD5" w:rsidRDefault="002E7F8E" w:rsidP="0035362B">
            <w:pPr>
              <w:tabs>
                <w:tab w:val="left" w:pos="1425"/>
              </w:tabs>
              <w:bidi w:val="0"/>
              <w:spacing w:after="0"/>
              <w:jc w:val="both"/>
              <w:rPr>
                <w:rFonts w:ascii="Times New Roman" w:hAnsi="Times New Roman" w:cs="Times New Roman"/>
                <w:iCs/>
                <w:color w:val="000000"/>
                <w:rtl/>
                <w:lang w:val="fr-FR" w:bidi="ar-DZ"/>
              </w:rPr>
            </w:pPr>
            <w:r w:rsidRPr="00550C12">
              <w:rPr>
                <w:rFonts w:ascii="Times New Roman" w:hAnsi="Times New Roman" w:cs="Times New Roman"/>
                <w:b/>
                <w:iCs/>
                <w:color w:val="000000"/>
                <w:lang w:val="fr-FR"/>
              </w:rPr>
              <w:t>(JEL) Classification :</w:t>
            </w:r>
            <w:r w:rsidRPr="00550C12">
              <w:rPr>
                <w:rFonts w:ascii="Times New Roman" w:hAnsi="Times New Roman" w:cs="Times New Roman"/>
                <w:iCs/>
                <w:color w:val="000000"/>
                <w:lang w:val="fr-FR" w:bidi="ar-DZ"/>
              </w:rPr>
              <w:t xml:space="preserve"> </w:t>
            </w:r>
            <w:r w:rsidR="0035362B">
              <w:rPr>
                <w:rFonts w:ascii="Times New Roman" w:hAnsi="Times New Roman" w:cs="Times New Roman"/>
                <w:color w:val="000000"/>
                <w:lang w:val="fr-FR"/>
              </w:rPr>
              <w:t>M31, L11</w:t>
            </w:r>
            <w:r w:rsidR="00866C7F" w:rsidRPr="00550C12">
              <w:rPr>
                <w:rFonts w:ascii="Times New Roman" w:hAnsi="Times New Roman" w:cs="Times New Roman"/>
                <w:color w:val="000000"/>
                <w:rtl/>
                <w:lang w:bidi="ar-DZ"/>
              </w:rPr>
              <w:t xml:space="preserve">، </w:t>
            </w:r>
            <w:r w:rsidR="0035362B">
              <w:rPr>
                <w:rFonts w:ascii="Times New Roman" w:hAnsi="Times New Roman" w:cs="Times New Roman"/>
                <w:color w:val="000000"/>
                <w:lang w:val="fr-FR"/>
              </w:rPr>
              <w:t>F23</w:t>
            </w:r>
            <w:r w:rsidR="00866C7F" w:rsidRPr="00550C12">
              <w:rPr>
                <w:rFonts w:ascii="Times New Roman" w:hAnsi="Times New Roman" w:cs="Times New Roman"/>
                <w:color w:val="000000"/>
                <w:rtl/>
                <w:lang w:bidi="ar-DZ"/>
              </w:rPr>
              <w:t>.</w:t>
            </w:r>
          </w:p>
        </w:tc>
      </w:tr>
    </w:tbl>
    <w:p w:rsidR="003E63A3" w:rsidRDefault="002E7F8E" w:rsidP="00EA6032">
      <w:pPr>
        <w:pStyle w:val="Normalcentr"/>
        <w:numPr>
          <w:ilvl w:val="0"/>
          <w:numId w:val="31"/>
        </w:numPr>
        <w:tabs>
          <w:tab w:val="right" w:pos="707"/>
        </w:tabs>
        <w:spacing w:line="276" w:lineRule="auto"/>
        <w:rPr>
          <w:b/>
          <w:bCs/>
          <w:color w:val="FF0000"/>
          <w:rtl/>
          <w:lang w:bidi="ar-SA"/>
        </w:rPr>
      </w:pPr>
      <w:r w:rsidRPr="005D1AD5">
        <w:rPr>
          <w:rFonts w:hint="cs"/>
          <w:b/>
          <w:bCs/>
          <w:rtl/>
        </w:rPr>
        <w:lastRenderedPageBreak/>
        <w:t>مقدمة</w:t>
      </w:r>
      <w:r w:rsidR="003E63A3" w:rsidRPr="005D1AD5">
        <w:rPr>
          <w:rFonts w:hint="cs"/>
          <w:b/>
          <w:bCs/>
          <w:rtl/>
        </w:rPr>
        <w:t>:</w:t>
      </w:r>
      <w:r w:rsidRPr="005D1AD5">
        <w:rPr>
          <w:rFonts w:hint="cs"/>
          <w:b/>
          <w:bCs/>
          <w:rtl/>
        </w:rPr>
        <w:t xml:space="preserve"> </w:t>
      </w:r>
    </w:p>
    <w:p w:rsidR="003A4A9D" w:rsidRDefault="003A4A9D" w:rsidP="00893D00">
      <w:pPr>
        <w:pStyle w:val="Normalcentr"/>
        <w:spacing w:line="276" w:lineRule="auto"/>
        <w:ind w:left="49" w:firstLine="375"/>
        <w:rPr>
          <w:rFonts w:ascii="Simplified Arabic" w:hAnsi="Simplified Arabic"/>
          <w:color w:val="000000"/>
          <w:rtl/>
        </w:rPr>
      </w:pPr>
      <w:r>
        <w:rPr>
          <w:rFonts w:ascii="Simplified Arabic" w:hAnsi="Simplified Arabic" w:hint="cs"/>
          <w:color w:val="000000"/>
          <w:rtl/>
        </w:rPr>
        <w:t>لم يعد أمام الحكومات والدول من جهة والمؤسسات الاقتصادية الهادفة إلى تحقيق أهداف التطور والنمو من جهة أخرى حلول كثيرة في الأسواق المحلية التي تنشط فيها. وعلى هذا الأساس وجب على أي إقتصاد بلد طامح إلى تحقيق النمو والإزدهار الإنفتاح على السوق الدولي أو الإقليمي بمختلف متطلباته البيئية المتسارعة، والتي تستوجب التكيف معها ومسايرتها من أجل خلق فرص ت</w:t>
      </w:r>
      <w:r w:rsidR="00832FAC">
        <w:rPr>
          <w:rFonts w:ascii="Simplified Arabic" w:hAnsi="Simplified Arabic" w:hint="cs"/>
          <w:color w:val="000000"/>
          <w:rtl/>
        </w:rPr>
        <w:t>سويقية ملاءمة، مع تجنب المخاطر المختلفة في هذه الأسواق.</w:t>
      </w:r>
    </w:p>
    <w:p w:rsidR="00832FAC" w:rsidRDefault="00832FAC" w:rsidP="00893D00">
      <w:pPr>
        <w:pStyle w:val="Normalcentr"/>
        <w:spacing w:line="276" w:lineRule="auto"/>
        <w:ind w:left="49" w:firstLine="375"/>
        <w:rPr>
          <w:rFonts w:ascii="Simplified Arabic" w:hAnsi="Simplified Arabic"/>
          <w:color w:val="000000"/>
          <w:rtl/>
        </w:rPr>
      </w:pPr>
      <w:r>
        <w:rPr>
          <w:rFonts w:ascii="Simplified Arabic" w:hAnsi="Simplified Arabic" w:hint="cs"/>
          <w:color w:val="000000"/>
          <w:rtl/>
        </w:rPr>
        <w:t xml:space="preserve">وأمام هذه الحتمية المتزايدة أصبح التسويق الدولي أحد المتطلبات الإدارية المعاصرة التي يجب على أي مؤسسة تبنيها داخل مصالحها التسويقية بهدف دراسة وتحليل مختلف العوامل البيئة المؤثرة على صناعة القرار التسويقي داخل المؤسسة، وخاصة القرارات الاستراتيجية، وقرارات المزيج التسويقي في أي سوق عالمي ترغب المؤسسة التواجد فيه. </w:t>
      </w:r>
      <w:r w:rsidR="00AC1248">
        <w:rPr>
          <w:rFonts w:ascii="Simplified Arabic" w:hAnsi="Simplified Arabic" w:hint="cs"/>
          <w:color w:val="000000"/>
          <w:rtl/>
        </w:rPr>
        <w:t xml:space="preserve">هذا الأخير يعتبر من أحد مفاتيح النجاح لأي مؤسسة لمواجهة التقلبات السريعة </w:t>
      </w:r>
      <w:r w:rsidR="00AC1248" w:rsidRPr="005B2A11">
        <w:rPr>
          <w:rFonts w:ascii="Simplified Arabic" w:hAnsi="Simplified Arabic"/>
          <w:color w:val="000000"/>
          <w:rtl/>
          <w:lang w:bidi="ar-SA"/>
        </w:rPr>
        <w:t>في أذواق ورغبات وميول الزبائن، الأمر الذي يحتم على منظمات الأعمال الاهتمام بعملية تخطيط، تطوير، تسعير، توزيع، وترويج منتجاتها بما يتناسب مع مستوى رغبات وحاجات الزبائن، ولما لا تجاوز توقعاتهم الإيجابية</w:t>
      </w:r>
      <w:r w:rsidR="00AC1248">
        <w:rPr>
          <w:rFonts w:ascii="Simplified Arabic" w:hAnsi="Simplified Arabic" w:hint="cs"/>
          <w:color w:val="000000"/>
          <w:rtl/>
          <w:lang w:bidi="ar-SA"/>
        </w:rPr>
        <w:t xml:space="preserve">. </w:t>
      </w:r>
    </w:p>
    <w:p w:rsidR="002E7F8E" w:rsidRDefault="00C7574F" w:rsidP="00BF7476">
      <w:pPr>
        <w:pStyle w:val="Titre1"/>
        <w:numPr>
          <w:ilvl w:val="1"/>
          <w:numId w:val="31"/>
        </w:numPr>
        <w:spacing w:before="0" w:after="0" w:line="276" w:lineRule="auto"/>
        <w:jc w:val="lowKashida"/>
        <w:rPr>
          <w:rFonts w:ascii="Times New Roman" w:hAnsi="Times New Roman" w:cs="Simplified Arabic"/>
          <w:sz w:val="28"/>
          <w:szCs w:val="28"/>
          <w:rtl/>
        </w:rPr>
      </w:pPr>
      <w:r>
        <w:rPr>
          <w:rFonts w:cs="Simplified Arabic" w:hint="cs"/>
          <w:sz w:val="28"/>
          <w:szCs w:val="28"/>
          <w:rtl/>
          <w:lang w:val="fr-FR" w:bidi="ar-DZ"/>
        </w:rPr>
        <w:t>إشكالية</w:t>
      </w:r>
      <w:r w:rsidR="003E63A3" w:rsidRPr="00307A5C">
        <w:rPr>
          <w:rFonts w:cs="Simplified Arabic"/>
          <w:sz w:val="28"/>
          <w:szCs w:val="28"/>
          <w:rtl/>
        </w:rPr>
        <w:t xml:space="preserve"> البحثية</w:t>
      </w:r>
      <w:r w:rsidR="003E63A3" w:rsidRPr="00307A5C">
        <w:rPr>
          <w:rFonts w:ascii="Times New Roman" w:hAnsi="Times New Roman" w:cs="Simplified Arabic" w:hint="cs"/>
          <w:sz w:val="28"/>
          <w:szCs w:val="28"/>
          <w:rtl/>
        </w:rPr>
        <w:t>:</w:t>
      </w:r>
      <w:r w:rsidR="003E63A3" w:rsidRPr="00307A5C">
        <w:rPr>
          <w:rFonts w:ascii="Times New Roman" w:hAnsi="Times New Roman" w:cs="Simplified Arabic"/>
          <w:sz w:val="28"/>
          <w:szCs w:val="28"/>
          <w:rtl/>
        </w:rPr>
        <w:t xml:space="preserve">  </w:t>
      </w:r>
    </w:p>
    <w:p w:rsidR="00BF7476" w:rsidRPr="005B2A11" w:rsidRDefault="00BF7476" w:rsidP="00BF7476">
      <w:pPr>
        <w:pStyle w:val="Normalcentr"/>
        <w:spacing w:line="276" w:lineRule="auto"/>
        <w:ind w:left="49" w:firstLine="233"/>
        <w:rPr>
          <w:rFonts w:ascii="Simplified Arabic" w:hAnsi="Simplified Arabic"/>
          <w:color w:val="000000"/>
          <w:rtl/>
          <w:lang w:bidi="ar-SA"/>
        </w:rPr>
      </w:pPr>
      <w:r w:rsidRPr="005B2A11">
        <w:rPr>
          <w:rFonts w:ascii="Simplified Arabic" w:hAnsi="Simplified Arabic"/>
          <w:color w:val="000000"/>
          <w:rtl/>
          <w:lang w:bidi="ar-SA"/>
        </w:rPr>
        <w:t>إن معالجة موضوع تأثير البيئة التسويقية في وضع سياسة التسعير الدولي يدفعنا إلى البحث في الإجابة عن الإشكالية التي تتمحور حول السؤال الأساسي التالي:</w:t>
      </w:r>
    </w:p>
    <w:p w:rsidR="00BF7476" w:rsidRPr="005B2A11" w:rsidRDefault="00BF7476" w:rsidP="00BF7476">
      <w:pPr>
        <w:pStyle w:val="Normalcentr"/>
        <w:spacing w:line="276" w:lineRule="auto"/>
        <w:ind w:left="49"/>
        <w:rPr>
          <w:rFonts w:ascii="Simplified Arabic" w:hAnsi="Simplified Arabic"/>
          <w:b/>
          <w:bCs/>
          <w:color w:val="000000"/>
          <w:rtl/>
          <w:lang w:bidi="ar-SA"/>
        </w:rPr>
      </w:pPr>
      <w:r w:rsidRPr="005B2A11">
        <w:rPr>
          <w:rFonts w:ascii="Simplified Arabic" w:hAnsi="Simplified Arabic"/>
          <w:b/>
          <w:bCs/>
          <w:color w:val="000000"/>
          <w:rtl/>
          <w:lang w:bidi="ar-SA"/>
        </w:rPr>
        <w:t>- ما مدى تأثير مختلف عوامل البيئة التسويقية في وضع سياسة التسعير الدولي في المؤسسات الصغيرة والمتوسطة الجزائرية المصدرة ؟</w:t>
      </w:r>
    </w:p>
    <w:p w:rsidR="002E7F8E" w:rsidRDefault="003E63A3" w:rsidP="005B2A11">
      <w:pPr>
        <w:pStyle w:val="Titre1"/>
        <w:spacing w:before="0" w:after="0" w:line="276" w:lineRule="auto"/>
        <w:ind w:left="49"/>
        <w:jc w:val="lowKashida"/>
        <w:rPr>
          <w:rFonts w:cs="Simplified Arabic"/>
          <w:sz w:val="28"/>
          <w:szCs w:val="28"/>
          <w:rtl/>
        </w:rPr>
      </w:pPr>
      <w:r w:rsidRPr="008D67D6">
        <w:rPr>
          <w:rFonts w:ascii="Times New Roman" w:hAnsi="Times New Roman"/>
          <w:sz w:val="24"/>
          <w:szCs w:val="24"/>
          <w:rtl/>
        </w:rPr>
        <w:t>2.1.</w:t>
      </w:r>
      <w:r w:rsidRPr="00307A5C">
        <w:rPr>
          <w:rFonts w:cs="Simplified Arabic" w:hint="cs"/>
          <w:sz w:val="28"/>
          <w:szCs w:val="28"/>
          <w:rtl/>
        </w:rPr>
        <w:t xml:space="preserve"> </w:t>
      </w:r>
      <w:r w:rsidR="005B2A11" w:rsidRPr="005B2A11">
        <w:rPr>
          <w:rFonts w:ascii="Traditional Arabic" w:hAnsi="Traditional Arabic" w:cs="Arial"/>
          <w:b w:val="0"/>
          <w:kern w:val="0"/>
          <w:sz w:val="30"/>
          <w:szCs w:val="30"/>
          <w:rtl/>
          <w:lang w:val="en-US" w:eastAsia="fr-FR"/>
        </w:rPr>
        <w:t>الفرضيات</w:t>
      </w:r>
      <w:r w:rsidRPr="00307A5C">
        <w:rPr>
          <w:rFonts w:cs="Simplified Arabic" w:hint="cs"/>
          <w:sz w:val="28"/>
          <w:szCs w:val="28"/>
          <w:rtl/>
        </w:rPr>
        <w:t>:</w:t>
      </w:r>
    </w:p>
    <w:p w:rsidR="005B2A11" w:rsidRPr="005B2A11" w:rsidRDefault="005B2A11" w:rsidP="005B2A11">
      <w:pPr>
        <w:spacing w:after="0" w:line="240" w:lineRule="auto"/>
        <w:ind w:firstLine="708"/>
        <w:jc w:val="both"/>
        <w:rPr>
          <w:rFonts w:ascii="Simplified Arabic" w:eastAsia="Times New Roman" w:hAnsi="Simplified Arabic" w:cs="Simplified Arabic"/>
          <w:b/>
          <w:sz w:val="28"/>
          <w:szCs w:val="28"/>
          <w:lang w:eastAsia="fr-FR"/>
        </w:rPr>
      </w:pPr>
      <w:r>
        <w:rPr>
          <w:rFonts w:ascii="Simplified Arabic" w:eastAsia="Times New Roman" w:hAnsi="Simplified Arabic" w:cs="Simplified Arabic"/>
          <w:b/>
          <w:sz w:val="28"/>
          <w:szCs w:val="28"/>
          <w:rtl/>
          <w:lang w:eastAsia="fr-FR"/>
        </w:rPr>
        <w:t xml:space="preserve">في ضوء العرض السابق ومن </w:t>
      </w:r>
      <w:r>
        <w:rPr>
          <w:rFonts w:ascii="Simplified Arabic" w:eastAsia="Times New Roman" w:hAnsi="Simplified Arabic" w:cs="Simplified Arabic" w:hint="cs"/>
          <w:b/>
          <w:sz w:val="28"/>
          <w:szCs w:val="28"/>
          <w:rtl/>
          <w:lang w:eastAsia="fr-FR"/>
        </w:rPr>
        <w:t>أ</w:t>
      </w:r>
      <w:r w:rsidRPr="005B2A11">
        <w:rPr>
          <w:rFonts w:ascii="Simplified Arabic" w:eastAsia="Times New Roman" w:hAnsi="Simplified Arabic" w:cs="Simplified Arabic"/>
          <w:b/>
          <w:sz w:val="28"/>
          <w:szCs w:val="28"/>
          <w:rtl/>
          <w:lang w:eastAsia="fr-FR"/>
        </w:rPr>
        <w:t>جل تفسير إشكالية البحث ومحاولة الإجابة على الأسئلة المط</w:t>
      </w:r>
      <w:r w:rsidR="00F62011">
        <w:rPr>
          <w:rFonts w:ascii="Simplified Arabic" w:eastAsia="Times New Roman" w:hAnsi="Simplified Arabic" w:cs="Simplified Arabic"/>
          <w:b/>
          <w:sz w:val="28"/>
          <w:szCs w:val="28"/>
          <w:rtl/>
          <w:lang w:eastAsia="fr-FR"/>
        </w:rPr>
        <w:t>روحة، يمكن تصميم وصياغة الفرضي</w:t>
      </w:r>
      <w:r w:rsidR="00F62011">
        <w:rPr>
          <w:rFonts w:ascii="Simplified Arabic" w:eastAsia="Times New Roman" w:hAnsi="Simplified Arabic" w:cs="Simplified Arabic" w:hint="cs"/>
          <w:b/>
          <w:sz w:val="28"/>
          <w:szCs w:val="28"/>
          <w:rtl/>
          <w:lang w:eastAsia="fr-FR"/>
        </w:rPr>
        <w:t>ة</w:t>
      </w:r>
      <w:r w:rsidRPr="005B2A11">
        <w:rPr>
          <w:rFonts w:ascii="Simplified Arabic" w:eastAsia="Times New Roman" w:hAnsi="Simplified Arabic" w:cs="Simplified Arabic"/>
          <w:b/>
          <w:sz w:val="28"/>
          <w:szCs w:val="28"/>
          <w:rtl/>
          <w:lang w:eastAsia="fr-FR"/>
        </w:rPr>
        <w:t xml:space="preserve"> التالية</w:t>
      </w:r>
      <w:r w:rsidRPr="005B2A11">
        <w:rPr>
          <w:rFonts w:ascii="Simplified Arabic" w:eastAsia="Times New Roman" w:hAnsi="Simplified Arabic" w:cs="Simplified Arabic"/>
          <w:b/>
          <w:sz w:val="28"/>
          <w:szCs w:val="28"/>
          <w:lang w:eastAsia="fr-FR"/>
        </w:rPr>
        <w:t>:</w:t>
      </w:r>
    </w:p>
    <w:p w:rsidR="005B2A11" w:rsidRPr="005B2A11" w:rsidRDefault="005B2A11" w:rsidP="005B2A11">
      <w:pPr>
        <w:numPr>
          <w:ilvl w:val="0"/>
          <w:numId w:val="32"/>
        </w:numPr>
        <w:spacing w:after="0" w:line="240" w:lineRule="auto"/>
        <w:ind w:left="-1" w:firstLine="0"/>
        <w:jc w:val="both"/>
        <w:rPr>
          <w:rFonts w:ascii="Simplified Arabic" w:eastAsia="Times New Roman" w:hAnsi="Simplified Arabic" w:cs="Simplified Arabic"/>
          <w:b/>
          <w:sz w:val="28"/>
          <w:szCs w:val="28"/>
          <w:rtl/>
          <w:lang w:eastAsia="fr-FR"/>
        </w:rPr>
      </w:pPr>
      <w:r w:rsidRPr="005B2A11">
        <w:rPr>
          <w:rFonts w:ascii="Simplified Arabic" w:eastAsia="Times New Roman" w:hAnsi="Simplified Arabic" w:cs="Simplified Arabic"/>
          <w:b/>
          <w:sz w:val="28"/>
          <w:szCs w:val="28"/>
          <w:rtl/>
          <w:lang w:eastAsia="fr-FR"/>
        </w:rPr>
        <w:t>لا وجود تأثير ذو دلالة إحصائية للمتغيرات البيئية التسويقية (البيئة الداخلية، البيئة الخارجية) على استراتيجيات التسعير الدولي المؤسسات الصغيرة والمتوسطة الجزائرية المصدرة</w:t>
      </w:r>
      <w:r w:rsidRPr="005B2A11">
        <w:rPr>
          <w:rFonts w:ascii="Simplified Arabic" w:eastAsia="Times New Roman" w:hAnsi="Simplified Arabic" w:cs="Simplified Arabic"/>
          <w:b/>
          <w:sz w:val="28"/>
          <w:szCs w:val="28"/>
          <w:lang w:eastAsia="fr-FR"/>
        </w:rPr>
        <w:t>.</w:t>
      </w:r>
    </w:p>
    <w:p w:rsidR="003E63A3" w:rsidRDefault="002E7F8E" w:rsidP="005B2A11">
      <w:pPr>
        <w:pStyle w:val="Normalcentr"/>
        <w:numPr>
          <w:ilvl w:val="1"/>
          <w:numId w:val="33"/>
        </w:numPr>
        <w:spacing w:line="276" w:lineRule="auto"/>
        <w:rPr>
          <w:b/>
          <w:bCs/>
          <w:rtl/>
        </w:rPr>
      </w:pPr>
      <w:r w:rsidRPr="00307A5C">
        <w:rPr>
          <w:b/>
          <w:bCs/>
          <w:rtl/>
        </w:rPr>
        <w:t>أهداف الدراسة</w:t>
      </w:r>
      <w:r w:rsidR="003E63A3" w:rsidRPr="00307A5C">
        <w:rPr>
          <w:rFonts w:hint="cs"/>
          <w:b/>
          <w:bCs/>
          <w:rtl/>
        </w:rPr>
        <w:t>:</w:t>
      </w:r>
    </w:p>
    <w:p w:rsidR="005B2A11" w:rsidRPr="005B2A11" w:rsidRDefault="005B2A11" w:rsidP="005B2A11">
      <w:pPr>
        <w:spacing w:after="0" w:line="240" w:lineRule="auto"/>
        <w:ind w:firstLine="282"/>
        <w:jc w:val="both"/>
        <w:rPr>
          <w:rFonts w:ascii="Simplified Arabic" w:eastAsia="Times New Roman" w:hAnsi="Simplified Arabic" w:cs="Simplified Arabic"/>
          <w:b/>
          <w:sz w:val="28"/>
          <w:szCs w:val="28"/>
          <w:rtl/>
          <w:lang w:eastAsia="fr-FR"/>
        </w:rPr>
      </w:pPr>
      <w:r w:rsidRPr="005B2A11">
        <w:rPr>
          <w:rFonts w:ascii="Simplified Arabic" w:eastAsia="Times New Roman" w:hAnsi="Simplified Arabic" w:cs="Simplified Arabic"/>
          <w:b/>
          <w:sz w:val="28"/>
          <w:szCs w:val="28"/>
          <w:rtl/>
          <w:lang w:eastAsia="fr-FR"/>
        </w:rPr>
        <w:t>تهدف هذه الدراسة إلى:</w:t>
      </w:r>
    </w:p>
    <w:p w:rsidR="005B2A11" w:rsidRPr="005B2A11" w:rsidRDefault="005B2A11" w:rsidP="005B2A11">
      <w:pPr>
        <w:numPr>
          <w:ilvl w:val="0"/>
          <w:numId w:val="32"/>
        </w:numPr>
        <w:spacing w:after="0" w:line="240" w:lineRule="auto"/>
        <w:ind w:left="0" w:firstLine="0"/>
        <w:jc w:val="both"/>
        <w:rPr>
          <w:rFonts w:ascii="Simplified Arabic" w:eastAsia="Times New Roman" w:hAnsi="Simplified Arabic" w:cs="Simplified Arabic"/>
          <w:b/>
          <w:sz w:val="28"/>
          <w:szCs w:val="28"/>
          <w:rtl/>
          <w:lang w:eastAsia="fr-FR"/>
        </w:rPr>
      </w:pPr>
      <w:r w:rsidRPr="005B2A11">
        <w:rPr>
          <w:rFonts w:ascii="Simplified Arabic" w:eastAsia="Times New Roman" w:hAnsi="Simplified Arabic" w:cs="Simplified Arabic"/>
          <w:b/>
          <w:sz w:val="28"/>
          <w:szCs w:val="28"/>
          <w:rtl/>
          <w:lang w:eastAsia="fr-FR"/>
        </w:rPr>
        <w:lastRenderedPageBreak/>
        <w:t>تحديد أهم العوامل المؤثرة على قرار وضع المزيج التسويقي الدولي المؤسسات الصغيرة والمتوسطة الجزائرية المصدرة.</w:t>
      </w:r>
    </w:p>
    <w:p w:rsidR="005B2A11" w:rsidRPr="005B2A11" w:rsidRDefault="005B2A11" w:rsidP="005B2A11">
      <w:pPr>
        <w:numPr>
          <w:ilvl w:val="0"/>
          <w:numId w:val="32"/>
        </w:numPr>
        <w:spacing w:after="0" w:line="240" w:lineRule="auto"/>
        <w:ind w:left="0" w:firstLine="0"/>
        <w:jc w:val="both"/>
        <w:rPr>
          <w:rFonts w:ascii="Simplified Arabic" w:eastAsia="Times New Roman" w:hAnsi="Simplified Arabic" w:cs="Simplified Arabic"/>
          <w:b/>
          <w:sz w:val="28"/>
          <w:szCs w:val="28"/>
          <w:rtl/>
          <w:lang w:eastAsia="fr-FR"/>
        </w:rPr>
      </w:pPr>
      <w:r w:rsidRPr="005B2A11">
        <w:rPr>
          <w:rFonts w:ascii="Simplified Arabic" w:eastAsia="Times New Roman" w:hAnsi="Simplified Arabic" w:cs="Simplified Arabic"/>
          <w:b/>
          <w:sz w:val="28"/>
          <w:szCs w:val="28"/>
          <w:rtl/>
          <w:lang w:eastAsia="fr-FR"/>
        </w:rPr>
        <w:t>تقييم إستراتيجيات التسعير الدولي بالمؤسسات محل الدراسة، ومدى ملاءمتها لمواجهة آثار المتغيرات البيئة التسويقية الحالية والمتوقعة.</w:t>
      </w:r>
    </w:p>
    <w:p w:rsidR="005B2A11" w:rsidRPr="005B2A11" w:rsidRDefault="005B2A11" w:rsidP="005B2A11">
      <w:pPr>
        <w:numPr>
          <w:ilvl w:val="0"/>
          <w:numId w:val="32"/>
        </w:numPr>
        <w:spacing w:after="0" w:line="240" w:lineRule="auto"/>
        <w:ind w:left="0" w:firstLine="0"/>
        <w:jc w:val="both"/>
        <w:rPr>
          <w:rFonts w:ascii="Simplified Arabic" w:eastAsia="Times New Roman" w:hAnsi="Simplified Arabic" w:cs="Simplified Arabic"/>
          <w:b/>
          <w:sz w:val="28"/>
          <w:szCs w:val="28"/>
          <w:rtl/>
          <w:lang w:eastAsia="fr-FR"/>
        </w:rPr>
      </w:pPr>
      <w:r w:rsidRPr="005B2A11">
        <w:rPr>
          <w:rFonts w:ascii="Simplified Arabic" w:eastAsia="Times New Roman" w:hAnsi="Simplified Arabic" w:cs="Simplified Arabic"/>
          <w:b/>
          <w:sz w:val="28"/>
          <w:szCs w:val="28"/>
          <w:rtl/>
          <w:lang w:eastAsia="fr-FR"/>
        </w:rPr>
        <w:t>معرفة الأسباب الكامنة وراء ضعف أو قوة تأثير المتغيرات التسويقية داخلية كانت، أو خارجية على تسعير الصادرات الجزائرية</w:t>
      </w:r>
    </w:p>
    <w:p w:rsidR="005B2A11" w:rsidRPr="005B2A11" w:rsidRDefault="005B2A11" w:rsidP="005B2A11">
      <w:pPr>
        <w:numPr>
          <w:ilvl w:val="0"/>
          <w:numId w:val="32"/>
        </w:numPr>
        <w:spacing w:after="0" w:line="240" w:lineRule="auto"/>
        <w:ind w:left="0" w:firstLine="0"/>
        <w:jc w:val="both"/>
        <w:rPr>
          <w:rFonts w:ascii="Simplified Arabic" w:eastAsia="Times New Roman" w:hAnsi="Simplified Arabic" w:cs="Simplified Arabic"/>
          <w:b/>
          <w:sz w:val="28"/>
          <w:szCs w:val="28"/>
          <w:rtl/>
          <w:lang w:eastAsia="fr-FR"/>
        </w:rPr>
      </w:pPr>
      <w:r w:rsidRPr="005B2A11">
        <w:rPr>
          <w:rFonts w:ascii="Simplified Arabic" w:eastAsia="Times New Roman" w:hAnsi="Simplified Arabic" w:cs="Simplified Arabic"/>
          <w:b/>
          <w:sz w:val="28"/>
          <w:szCs w:val="28"/>
          <w:rtl/>
          <w:lang w:eastAsia="fr-FR"/>
        </w:rPr>
        <w:t>تقديم بعض المقترحات العملية التي من شانها مساعدة المؤسسات المبحوثة في معالجة المشكلات التسويقية التي تم بحثها في هذه الدراسة.</w:t>
      </w:r>
    </w:p>
    <w:p w:rsidR="005B2A11" w:rsidRPr="005B2A11" w:rsidRDefault="005B2A11" w:rsidP="005B2A11">
      <w:pPr>
        <w:numPr>
          <w:ilvl w:val="0"/>
          <w:numId w:val="32"/>
        </w:numPr>
        <w:spacing w:after="0" w:line="240" w:lineRule="auto"/>
        <w:ind w:left="-1" w:firstLine="76"/>
        <w:jc w:val="both"/>
        <w:rPr>
          <w:rFonts w:ascii="Simplified Arabic" w:hAnsi="Simplified Arabic" w:cs="Simplified Arabic"/>
          <w:b/>
          <w:bCs/>
          <w:sz w:val="28"/>
          <w:szCs w:val="28"/>
        </w:rPr>
      </w:pPr>
      <w:r w:rsidRPr="005B2A11">
        <w:rPr>
          <w:rFonts w:ascii="Simplified Arabic" w:eastAsia="Times New Roman" w:hAnsi="Simplified Arabic" w:cs="Simplified Arabic"/>
          <w:b/>
          <w:sz w:val="28"/>
          <w:szCs w:val="28"/>
          <w:rtl/>
          <w:lang w:eastAsia="fr-FR"/>
        </w:rPr>
        <w:t>إمكانية الاستفادة من نتائج الدراسة لرفع قيمة الصادرات الجزائرية خارج قطاع المحروقات، مما يعود بأرباح متزايدة على هذه المؤسسات، وبالتالي دعم الاقتصاد الوطني.</w:t>
      </w:r>
    </w:p>
    <w:p w:rsidR="005B2A11" w:rsidRPr="007C4556" w:rsidRDefault="005B2A11" w:rsidP="005B2A11">
      <w:pPr>
        <w:spacing w:after="0" w:line="240" w:lineRule="auto"/>
        <w:ind w:left="75"/>
        <w:jc w:val="both"/>
        <w:rPr>
          <w:rFonts w:ascii="Simplified Arabic" w:eastAsia="Times New Roman" w:hAnsi="Simplified Arabic" w:cs="Simplified Arabic"/>
          <w:bCs/>
          <w:sz w:val="28"/>
          <w:szCs w:val="28"/>
          <w:rtl/>
          <w:lang w:eastAsia="fr-FR"/>
        </w:rPr>
      </w:pPr>
      <w:r w:rsidRPr="007C4556">
        <w:rPr>
          <w:rFonts w:ascii="Simplified Arabic" w:eastAsia="Times New Roman" w:hAnsi="Simplified Arabic" w:cs="Simplified Arabic"/>
          <w:bCs/>
          <w:sz w:val="28"/>
          <w:szCs w:val="28"/>
          <w:rtl/>
          <w:lang w:eastAsia="fr-FR"/>
        </w:rPr>
        <w:t>4.1. المنهج المستخدم في البحث</w:t>
      </w:r>
    </w:p>
    <w:p w:rsidR="005B2A11" w:rsidRPr="005B2A11" w:rsidRDefault="005B2A11" w:rsidP="005B2A11">
      <w:pPr>
        <w:spacing w:after="0" w:line="240" w:lineRule="auto"/>
        <w:ind w:firstLine="708"/>
        <w:jc w:val="both"/>
        <w:rPr>
          <w:rFonts w:ascii="Simplified Arabic" w:eastAsia="Times New Roman" w:hAnsi="Simplified Arabic" w:cs="Simplified Arabic"/>
          <w:b/>
          <w:sz w:val="28"/>
          <w:szCs w:val="28"/>
          <w:lang w:eastAsia="fr-FR"/>
        </w:rPr>
      </w:pPr>
      <w:r>
        <w:rPr>
          <w:rFonts w:ascii="Simplified Arabic" w:eastAsia="Times New Roman" w:hAnsi="Simplified Arabic" w:cs="Simplified Arabic" w:hint="cs"/>
          <w:b/>
          <w:sz w:val="28"/>
          <w:szCs w:val="28"/>
          <w:rtl/>
          <w:lang w:eastAsia="fr-FR"/>
        </w:rPr>
        <w:t>إ</w:t>
      </w:r>
      <w:r w:rsidRPr="005B2A11">
        <w:rPr>
          <w:rFonts w:ascii="Simplified Arabic" w:eastAsia="Times New Roman" w:hAnsi="Simplified Arabic" w:cs="Simplified Arabic"/>
          <w:b/>
          <w:sz w:val="28"/>
          <w:szCs w:val="28"/>
          <w:rtl/>
          <w:lang w:eastAsia="fr-FR"/>
        </w:rPr>
        <w:t>ن المنهج الذي يتبعه الباحث لتحقيق هدف الدراسة ينطوي على المنهج الوصفي والتحليلي من خلال التغطية الأكاديمية لمختلف جوانبه، حيث يوضح الباحث من خلاله المبادئ العلمية والمفاهيم الأساسية لمكونات</w:t>
      </w:r>
      <w:r w:rsidR="001979D5">
        <w:rPr>
          <w:rFonts w:ascii="Simplified Arabic" w:eastAsia="Times New Roman" w:hAnsi="Simplified Arabic" w:cs="Simplified Arabic" w:hint="cs"/>
          <w:b/>
          <w:sz w:val="28"/>
          <w:szCs w:val="28"/>
          <w:rtl/>
          <w:lang w:eastAsia="fr-FR"/>
        </w:rPr>
        <w:t xml:space="preserve"> </w:t>
      </w:r>
      <w:r w:rsidRPr="005B2A11">
        <w:rPr>
          <w:rFonts w:ascii="Simplified Arabic" w:eastAsia="Times New Roman" w:hAnsi="Simplified Arabic" w:cs="Simplified Arabic"/>
          <w:b/>
          <w:sz w:val="28"/>
          <w:szCs w:val="28"/>
          <w:rtl/>
          <w:lang w:eastAsia="fr-FR"/>
        </w:rPr>
        <w:t>الدراسة وذلك من خلال الرجوع إلى المراجع العلمية العربية والأجنبية والمتمثلة في الكتب ذات الصلة بموضوع البحث بالإضافة إلى الأبحاث والدراسات ونتائج الملتقيات التي  تمت في هذا الشأن، أما الجانب التطبيقي من هذا البحث فسيتم الاعتماد على استمارة الاستبيان وإجراء المقابلة مع المدراء في بعض المؤسسات الاقتصادية الجزائرية التي تعمل في الأسواق الدولية، ومحاولة إسقاط الدراسة النظرية على الواقع، ليتم فيما بعد استخلاص النتائج والتعليق عليها، وتقديم مجموعة من المقترحات التي تمكن دخول المؤسسات ال</w:t>
      </w:r>
      <w:r>
        <w:rPr>
          <w:rFonts w:ascii="Simplified Arabic" w:eastAsia="Times New Roman" w:hAnsi="Simplified Arabic" w:cs="Simplified Arabic"/>
          <w:b/>
          <w:sz w:val="28"/>
          <w:szCs w:val="28"/>
          <w:rtl/>
          <w:lang w:eastAsia="fr-FR"/>
        </w:rPr>
        <w:t>اقتصادية الجزائرية لهذه الأسواق</w:t>
      </w:r>
      <w:r>
        <w:rPr>
          <w:rFonts w:ascii="Simplified Arabic" w:eastAsia="Times New Roman" w:hAnsi="Simplified Arabic" w:cs="Simplified Arabic" w:hint="cs"/>
          <w:b/>
          <w:sz w:val="28"/>
          <w:szCs w:val="28"/>
          <w:rtl/>
          <w:lang w:eastAsia="fr-FR"/>
        </w:rPr>
        <w:t>.</w:t>
      </w:r>
    </w:p>
    <w:p w:rsidR="003E63A3" w:rsidRDefault="007C4556" w:rsidP="007C4556">
      <w:pPr>
        <w:spacing w:after="0" w:line="240" w:lineRule="auto"/>
        <w:ind w:left="75"/>
        <w:jc w:val="both"/>
        <w:rPr>
          <w:rFonts w:ascii="Simplified Arabic" w:eastAsia="Times New Roman" w:hAnsi="Simplified Arabic" w:cs="Simplified Arabic"/>
          <w:bCs/>
          <w:sz w:val="28"/>
          <w:szCs w:val="28"/>
          <w:lang w:eastAsia="fr-FR"/>
        </w:rPr>
      </w:pPr>
      <w:r w:rsidRPr="007C4556">
        <w:rPr>
          <w:rFonts w:ascii="Simplified Arabic" w:eastAsia="Times New Roman" w:hAnsi="Simplified Arabic" w:cs="Simplified Arabic"/>
          <w:bCs/>
          <w:sz w:val="28"/>
          <w:szCs w:val="28"/>
          <w:rtl/>
          <w:lang w:eastAsia="fr-FR"/>
        </w:rPr>
        <w:t>2-</w:t>
      </w:r>
      <w:r>
        <w:rPr>
          <w:rFonts w:ascii="Simplified Arabic" w:eastAsia="Times New Roman" w:hAnsi="Simplified Arabic" w:cs="Simplified Arabic"/>
          <w:bCs/>
          <w:sz w:val="28"/>
          <w:szCs w:val="28"/>
          <w:lang w:eastAsia="fr-FR"/>
        </w:rPr>
        <w:t xml:space="preserve"> </w:t>
      </w:r>
      <w:r w:rsidRPr="007C4556">
        <w:rPr>
          <w:rFonts w:ascii="Simplified Arabic" w:eastAsia="Times New Roman" w:hAnsi="Simplified Arabic" w:cs="Simplified Arabic" w:hint="cs"/>
          <w:bCs/>
          <w:sz w:val="28"/>
          <w:szCs w:val="28"/>
          <w:rtl/>
          <w:lang w:eastAsia="fr-FR"/>
        </w:rPr>
        <w:t>الدراسة</w:t>
      </w:r>
      <w:r w:rsidRPr="007C4556">
        <w:rPr>
          <w:rFonts w:ascii="Simplified Arabic" w:eastAsia="Times New Roman" w:hAnsi="Simplified Arabic" w:cs="Simplified Arabic"/>
          <w:bCs/>
          <w:sz w:val="28"/>
          <w:szCs w:val="28"/>
          <w:rtl/>
          <w:lang w:eastAsia="fr-FR"/>
        </w:rPr>
        <w:t xml:space="preserve"> </w:t>
      </w:r>
      <w:r w:rsidRPr="007C4556">
        <w:rPr>
          <w:rFonts w:ascii="Simplified Arabic" w:eastAsia="Times New Roman" w:hAnsi="Simplified Arabic" w:cs="Simplified Arabic" w:hint="cs"/>
          <w:bCs/>
          <w:sz w:val="28"/>
          <w:szCs w:val="28"/>
          <w:rtl/>
          <w:lang w:eastAsia="fr-FR"/>
        </w:rPr>
        <w:t>النظرية</w:t>
      </w:r>
      <w:r w:rsidRPr="007C4556">
        <w:rPr>
          <w:rFonts w:ascii="Simplified Arabic" w:eastAsia="Times New Roman" w:hAnsi="Simplified Arabic" w:cs="Simplified Arabic"/>
          <w:bCs/>
          <w:sz w:val="28"/>
          <w:szCs w:val="28"/>
          <w:rtl/>
          <w:lang w:eastAsia="fr-FR"/>
        </w:rPr>
        <w:t xml:space="preserve">: </w:t>
      </w:r>
      <w:r w:rsidRPr="007C4556">
        <w:rPr>
          <w:rFonts w:ascii="Simplified Arabic" w:eastAsia="Times New Roman" w:hAnsi="Simplified Arabic" w:cs="Simplified Arabic" w:hint="cs"/>
          <w:bCs/>
          <w:sz w:val="28"/>
          <w:szCs w:val="28"/>
          <w:rtl/>
          <w:lang w:eastAsia="fr-FR"/>
        </w:rPr>
        <w:t>ماهية</w:t>
      </w:r>
      <w:r w:rsidRPr="007C4556">
        <w:rPr>
          <w:rFonts w:ascii="Simplified Arabic" w:eastAsia="Times New Roman" w:hAnsi="Simplified Arabic" w:cs="Simplified Arabic"/>
          <w:bCs/>
          <w:sz w:val="28"/>
          <w:szCs w:val="28"/>
          <w:rtl/>
          <w:lang w:eastAsia="fr-FR"/>
        </w:rPr>
        <w:t xml:space="preserve"> </w:t>
      </w:r>
      <w:r w:rsidRPr="007C4556">
        <w:rPr>
          <w:rFonts w:ascii="Simplified Arabic" w:eastAsia="Times New Roman" w:hAnsi="Simplified Arabic" w:cs="Simplified Arabic" w:hint="cs"/>
          <w:bCs/>
          <w:sz w:val="28"/>
          <w:szCs w:val="28"/>
          <w:rtl/>
          <w:lang w:eastAsia="fr-FR"/>
        </w:rPr>
        <w:t>التسعير</w:t>
      </w:r>
      <w:r w:rsidRPr="007C4556">
        <w:rPr>
          <w:rFonts w:ascii="Simplified Arabic" w:eastAsia="Times New Roman" w:hAnsi="Simplified Arabic" w:cs="Simplified Arabic"/>
          <w:bCs/>
          <w:sz w:val="28"/>
          <w:szCs w:val="28"/>
          <w:rtl/>
          <w:lang w:eastAsia="fr-FR"/>
        </w:rPr>
        <w:t xml:space="preserve"> </w:t>
      </w:r>
      <w:r w:rsidRPr="007C4556">
        <w:rPr>
          <w:rFonts w:ascii="Simplified Arabic" w:eastAsia="Times New Roman" w:hAnsi="Simplified Arabic" w:cs="Simplified Arabic" w:hint="cs"/>
          <w:bCs/>
          <w:sz w:val="28"/>
          <w:szCs w:val="28"/>
          <w:rtl/>
          <w:lang w:eastAsia="fr-FR"/>
        </w:rPr>
        <w:t>الدولي</w:t>
      </w:r>
    </w:p>
    <w:p w:rsidR="007C4556" w:rsidRPr="007C4556" w:rsidRDefault="007C4556" w:rsidP="007C4556">
      <w:pPr>
        <w:spacing w:after="0" w:line="240" w:lineRule="auto"/>
        <w:ind w:firstLine="708"/>
        <w:jc w:val="both"/>
        <w:rPr>
          <w:rFonts w:ascii="Simplified Arabic" w:eastAsia="Times New Roman" w:hAnsi="Simplified Arabic" w:cs="Simplified Arabic"/>
          <w:b/>
          <w:sz w:val="28"/>
          <w:szCs w:val="28"/>
          <w:rtl/>
          <w:lang w:eastAsia="fr-FR"/>
        </w:rPr>
      </w:pPr>
      <w:r w:rsidRPr="007C4556">
        <w:rPr>
          <w:rFonts w:ascii="Simplified Arabic" w:eastAsia="Times New Roman" w:hAnsi="Simplified Arabic" w:cs="Simplified Arabic" w:hint="cs"/>
          <w:b/>
          <w:sz w:val="28"/>
          <w:szCs w:val="28"/>
          <w:rtl/>
          <w:lang w:eastAsia="fr-FR"/>
        </w:rPr>
        <w:t>السعر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هو</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أحد</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عناصر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المزيج</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التسويقي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الذي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يؤثر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مباشرة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على</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دخل</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الشركة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وأرباحها</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والتسعير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للتصدير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لايختلف</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عن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التسعير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المحلي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في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المفهوم</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ولكن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في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التطبيق</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حيث</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أن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التسعير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للتصدير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يتأثر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بعوامل</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لاتواجه</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التسعير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المحلي،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ويتأثر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السعر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في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السوق</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الدولي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بعدد</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كبير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من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المتغيرات</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مثل</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الرسوم</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الجمركية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وغير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الجمركية،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كما</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يتأثر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بالعديد</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من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العوامل</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البيئية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المحيطة</w:t>
      </w:r>
      <w:r w:rsidRPr="007C4556">
        <w:rPr>
          <w:rFonts w:ascii="Simplified Arabic" w:eastAsia="Times New Roman" w:hAnsi="Simplified Arabic" w:cs="Simplified Arabic"/>
          <w:b/>
          <w:sz w:val="28"/>
          <w:szCs w:val="28"/>
          <w:rtl/>
          <w:lang w:eastAsia="fr-FR"/>
        </w:rPr>
        <w:t>.</w:t>
      </w:r>
      <w:r w:rsidRPr="007C4556">
        <w:rPr>
          <w:rFonts w:ascii="Simplified Arabic" w:eastAsia="Times New Roman" w:hAnsi="Simplified Arabic" w:cs="Simplified Arabic" w:hint="cs"/>
          <w:b/>
          <w:sz w:val="28"/>
          <w:szCs w:val="28"/>
          <w:rtl/>
          <w:lang w:eastAsia="fr-FR"/>
        </w:rPr>
        <w:t>والهدف</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الأول</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لإستراتيجية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السعر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هو</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ضمان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البيع</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وتحقيق</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الأرباح،</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وهذا</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المتغير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ضمن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المزيج</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التسويقي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يلعب</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دورا</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كبيرا</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في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تشكيل</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صورة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المنتوج</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لدى</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المستهلكين</w:t>
      </w:r>
      <w:r w:rsidRPr="007C4556">
        <w:rPr>
          <w:rFonts w:ascii="Simplified Arabic" w:eastAsia="Times New Roman" w:hAnsi="Simplified Arabic" w:cs="Simplified Arabic"/>
          <w:b/>
          <w:sz w:val="28"/>
          <w:szCs w:val="28"/>
          <w:rtl/>
          <w:lang w:eastAsia="fr-FR"/>
        </w:rPr>
        <w:t>(</w:t>
      </w:r>
      <w:r w:rsidRPr="00A540A3">
        <w:rPr>
          <w:rFonts w:ascii="Times New Roman" w:eastAsia="Times New Roman" w:hAnsi="Times New Roman" w:cs="Times New Roman"/>
          <w:bCs/>
          <w:sz w:val="28"/>
          <w:szCs w:val="28"/>
          <w:lang w:eastAsia="fr-FR"/>
        </w:rPr>
        <w:t>karsaklian,2007 p. 112</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كما</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تعتبر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سياسة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التسعير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الدولي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عملية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منهجية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لتحديد</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سعر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منتوج</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معين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ضمن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المزيج</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السلعي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أخذا</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في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الحسبان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قنوات</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التوزيع</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والثنائية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منتوج</w:t>
      </w:r>
      <w:r w:rsidRPr="007C4556">
        <w:rPr>
          <w:rFonts w:ascii="Simplified Arabic" w:eastAsia="Times New Roman" w:hAnsi="Simplified Arabic" w:cs="Simplified Arabic"/>
          <w:b/>
          <w:sz w:val="28"/>
          <w:szCs w:val="28"/>
          <w:rtl/>
          <w:lang w:eastAsia="fr-FR"/>
        </w:rPr>
        <w:t>/</w:t>
      </w:r>
      <w:r w:rsidRPr="007C4556">
        <w:rPr>
          <w:rFonts w:ascii="Simplified Arabic" w:eastAsia="Times New Roman" w:hAnsi="Simplified Arabic" w:cs="Simplified Arabic" w:hint="cs"/>
          <w:b/>
          <w:sz w:val="28"/>
          <w:szCs w:val="28"/>
          <w:rtl/>
          <w:lang w:eastAsia="fr-FR"/>
        </w:rPr>
        <w:t>سوق</w:t>
      </w:r>
      <w:r w:rsidRPr="007C4556">
        <w:rPr>
          <w:rFonts w:ascii="Simplified Arabic" w:eastAsia="Times New Roman" w:hAnsi="Simplified Arabic" w:cs="Simplified Arabic"/>
          <w:b/>
          <w:sz w:val="28"/>
          <w:szCs w:val="28"/>
          <w:rtl/>
          <w:lang w:eastAsia="fr-FR"/>
        </w:rPr>
        <w:t>)</w:t>
      </w:r>
      <w:r w:rsidRPr="007C4556">
        <w:rPr>
          <w:rFonts w:ascii="Simplified Arabic" w:eastAsia="Times New Roman" w:hAnsi="Simplified Arabic" w:cs="Simplified Arabic" w:hint="cs"/>
          <w:b/>
          <w:sz w:val="28"/>
          <w:szCs w:val="28"/>
          <w:rtl/>
          <w:lang w:eastAsia="fr-FR"/>
        </w:rPr>
        <w:t>،</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وهذا</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السعر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يجب</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أن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يرفع</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إلى</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أقصى</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حد</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المبيعات</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والهوامش</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التجارية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لكل</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خط</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إنتاجي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في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السوق</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الأجنبية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المستهدفة،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lastRenderedPageBreak/>
        <w:t>هذه</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السياسة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تأخذ</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بعين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الاعتبار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كل</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التغيرات</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الاقتصادية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للسوق</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وسياسة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الأسعار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الخاصة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بالمنافسين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المباشرين</w:t>
      </w:r>
      <w:r w:rsidRPr="007C4556">
        <w:rPr>
          <w:rFonts w:ascii="Simplified Arabic" w:eastAsia="Times New Roman" w:hAnsi="Simplified Arabic" w:cs="Simplified Arabic"/>
          <w:b/>
          <w:sz w:val="28"/>
          <w:szCs w:val="28"/>
          <w:rtl/>
          <w:lang w:eastAsia="fr-FR"/>
        </w:rPr>
        <w:t xml:space="preserve"> (</w:t>
      </w:r>
      <w:r w:rsidR="00413BD1" w:rsidRPr="00A540A3">
        <w:rPr>
          <w:rFonts w:ascii="Times New Roman" w:eastAsia="Times New Roman" w:hAnsi="Times New Roman" w:cs="Times New Roman"/>
          <w:bCs/>
          <w:sz w:val="28"/>
          <w:szCs w:val="28"/>
          <w:lang w:eastAsia="fr-FR"/>
        </w:rPr>
        <w:t>croue</w:t>
      </w:r>
      <w:r w:rsidRPr="00A540A3">
        <w:rPr>
          <w:rFonts w:ascii="Times New Roman" w:eastAsia="Times New Roman" w:hAnsi="Times New Roman" w:cs="Times New Roman"/>
          <w:bCs/>
          <w:sz w:val="28"/>
          <w:szCs w:val="28"/>
          <w:lang w:eastAsia="fr-FR"/>
        </w:rPr>
        <w:t>,1994 p. 398</w:t>
      </w:r>
      <w:r w:rsidRPr="007C4556">
        <w:rPr>
          <w:rFonts w:ascii="Simplified Arabic" w:eastAsia="Times New Roman" w:hAnsi="Simplified Arabic" w:cs="Simplified Arabic"/>
          <w:b/>
          <w:sz w:val="28"/>
          <w:szCs w:val="28"/>
          <w:rtl/>
          <w:lang w:eastAsia="fr-FR"/>
        </w:rPr>
        <w:t>).</w:t>
      </w:r>
    </w:p>
    <w:p w:rsidR="007C4556" w:rsidRPr="007C4556" w:rsidRDefault="007C4556" w:rsidP="007C4556">
      <w:pPr>
        <w:spacing w:after="0" w:line="240" w:lineRule="auto"/>
        <w:ind w:firstLine="708"/>
        <w:jc w:val="both"/>
        <w:rPr>
          <w:rFonts w:ascii="Simplified Arabic" w:eastAsia="Times New Roman" w:hAnsi="Simplified Arabic" w:cs="Simplified Arabic"/>
          <w:bCs/>
          <w:sz w:val="28"/>
          <w:szCs w:val="28"/>
          <w:rtl/>
          <w:lang w:eastAsia="fr-FR"/>
        </w:rPr>
      </w:pPr>
      <w:r w:rsidRPr="007C4556">
        <w:rPr>
          <w:rFonts w:ascii="Simplified Arabic" w:eastAsia="Times New Roman" w:hAnsi="Simplified Arabic" w:cs="Simplified Arabic"/>
          <w:b/>
          <w:sz w:val="28"/>
          <w:szCs w:val="28"/>
          <w:rtl/>
          <w:lang w:eastAsia="fr-FR"/>
        </w:rPr>
        <w:tab/>
      </w:r>
      <w:r w:rsidRPr="007C4556">
        <w:rPr>
          <w:rFonts w:ascii="Simplified Arabic" w:eastAsia="Times New Roman" w:hAnsi="Simplified Arabic" w:cs="Simplified Arabic" w:hint="cs"/>
          <w:b/>
          <w:sz w:val="28"/>
          <w:szCs w:val="28"/>
          <w:rtl/>
          <w:lang w:eastAsia="fr-FR"/>
        </w:rPr>
        <w:t>ونظرا</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لأهمية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السعر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كأحد</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العناصر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الأساسية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في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إستراتيجية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التصدير،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سنتطرق</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إلى</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الدور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الإستراتيجي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للسعر،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العوامل</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المؤثرة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في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التسعير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في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الأسواق</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التصديرية،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أسس</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تسعير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المنتجات</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في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الأسواق</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الأجنبية،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إستراتيجيات</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التسعير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في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الأسواق</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التصديرية،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هيكل</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السعر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التصديري</w:t>
      </w:r>
      <w:r w:rsidRPr="007C4556">
        <w:rPr>
          <w:rFonts w:ascii="Simplified Arabic" w:eastAsia="Times New Roman" w:hAnsi="Simplified Arabic" w:cs="Simplified Arabic"/>
          <w:b/>
          <w:sz w:val="28"/>
          <w:szCs w:val="28"/>
          <w:rtl/>
          <w:lang w:eastAsia="fr-FR"/>
        </w:rPr>
        <w:t>.</w:t>
      </w:r>
    </w:p>
    <w:p w:rsidR="007C4556" w:rsidRPr="007C4556" w:rsidRDefault="00926EEB" w:rsidP="007C4556">
      <w:pPr>
        <w:spacing w:after="0" w:line="240" w:lineRule="auto"/>
        <w:ind w:firstLine="708"/>
        <w:jc w:val="both"/>
        <w:rPr>
          <w:rFonts w:ascii="Simplified Arabic" w:eastAsia="Times New Roman" w:hAnsi="Simplified Arabic" w:cs="Simplified Arabic"/>
          <w:b/>
          <w:sz w:val="28"/>
          <w:szCs w:val="28"/>
          <w:rtl/>
          <w:lang w:eastAsia="fr-FR"/>
        </w:rPr>
      </w:pPr>
      <w:r w:rsidRPr="007C4556">
        <w:rPr>
          <w:rFonts w:ascii="Simplified Arabic" w:eastAsia="Times New Roman" w:hAnsi="Simplified Arabic" w:cs="Simplified Arabic" w:hint="cs"/>
          <w:bCs/>
          <w:sz w:val="28"/>
          <w:szCs w:val="28"/>
          <w:rtl/>
          <w:lang w:eastAsia="fr-FR"/>
        </w:rPr>
        <w:t>1.2</w:t>
      </w:r>
      <w:r w:rsidR="007C4556" w:rsidRPr="007C4556">
        <w:rPr>
          <w:rFonts w:ascii="Simplified Arabic" w:eastAsia="Times New Roman" w:hAnsi="Simplified Arabic" w:cs="Simplified Arabic"/>
          <w:bCs/>
          <w:sz w:val="28"/>
          <w:szCs w:val="28"/>
          <w:lang w:eastAsia="fr-FR"/>
        </w:rPr>
        <w:t>.</w:t>
      </w:r>
      <w:r w:rsidR="007C4556" w:rsidRPr="007C4556">
        <w:rPr>
          <w:rFonts w:ascii="Simplified Arabic" w:eastAsia="Times New Roman" w:hAnsi="Simplified Arabic" w:cs="Simplified Arabic"/>
          <w:bCs/>
          <w:sz w:val="28"/>
          <w:szCs w:val="28"/>
          <w:rtl/>
          <w:lang w:eastAsia="fr-FR"/>
        </w:rPr>
        <w:t xml:space="preserve"> </w:t>
      </w:r>
      <w:r w:rsidR="007C4556" w:rsidRPr="007C4556">
        <w:rPr>
          <w:rFonts w:ascii="Simplified Arabic" w:eastAsia="Times New Roman" w:hAnsi="Simplified Arabic" w:cs="Simplified Arabic" w:hint="cs"/>
          <w:bCs/>
          <w:sz w:val="28"/>
          <w:szCs w:val="28"/>
          <w:rtl/>
          <w:lang w:eastAsia="fr-FR"/>
        </w:rPr>
        <w:t>الدور</w:t>
      </w:r>
      <w:r w:rsidR="007C4556" w:rsidRPr="007C4556">
        <w:rPr>
          <w:rFonts w:ascii="Simplified Arabic" w:eastAsia="Times New Roman" w:hAnsi="Simplified Arabic" w:cs="Simplified Arabic"/>
          <w:bCs/>
          <w:sz w:val="28"/>
          <w:szCs w:val="28"/>
          <w:rtl/>
          <w:lang w:eastAsia="fr-FR"/>
        </w:rPr>
        <w:t xml:space="preserve"> </w:t>
      </w:r>
      <w:r w:rsidR="007C4556" w:rsidRPr="007C4556">
        <w:rPr>
          <w:rFonts w:ascii="Simplified Arabic" w:eastAsia="Times New Roman" w:hAnsi="Simplified Arabic" w:cs="Simplified Arabic" w:hint="cs"/>
          <w:bCs/>
          <w:sz w:val="28"/>
          <w:szCs w:val="28"/>
          <w:rtl/>
          <w:lang w:eastAsia="fr-FR"/>
        </w:rPr>
        <w:t>الاستراتيجي</w:t>
      </w:r>
      <w:r w:rsidR="007C4556" w:rsidRPr="007C4556">
        <w:rPr>
          <w:rFonts w:ascii="Simplified Arabic" w:eastAsia="Times New Roman" w:hAnsi="Simplified Arabic" w:cs="Simplified Arabic"/>
          <w:bCs/>
          <w:sz w:val="28"/>
          <w:szCs w:val="28"/>
          <w:rtl/>
          <w:lang w:eastAsia="fr-FR"/>
        </w:rPr>
        <w:t xml:space="preserve"> </w:t>
      </w:r>
      <w:r w:rsidR="007C4556" w:rsidRPr="007C4556">
        <w:rPr>
          <w:rFonts w:ascii="Simplified Arabic" w:eastAsia="Times New Roman" w:hAnsi="Simplified Arabic" w:cs="Simplified Arabic" w:hint="cs"/>
          <w:bCs/>
          <w:sz w:val="28"/>
          <w:szCs w:val="28"/>
          <w:rtl/>
          <w:lang w:eastAsia="fr-FR"/>
        </w:rPr>
        <w:t>للتسعير</w:t>
      </w:r>
      <w:r w:rsidR="007C4556" w:rsidRPr="007C4556">
        <w:rPr>
          <w:rFonts w:ascii="Simplified Arabic" w:eastAsia="Times New Roman" w:hAnsi="Simplified Arabic" w:cs="Simplified Arabic"/>
          <w:bCs/>
          <w:sz w:val="28"/>
          <w:szCs w:val="28"/>
          <w:rtl/>
          <w:lang w:eastAsia="fr-FR"/>
        </w:rPr>
        <w:t>:</w:t>
      </w:r>
      <w:r w:rsidR="007C4556" w:rsidRPr="007C4556">
        <w:rPr>
          <w:rFonts w:cs="Simplified Arabic"/>
          <w:b/>
          <w:bCs/>
          <w:rtl/>
        </w:rPr>
        <w:t xml:space="preserve"> </w:t>
      </w:r>
      <w:r w:rsidR="007C4556" w:rsidRPr="007C4556">
        <w:rPr>
          <w:rFonts w:ascii="Simplified Arabic" w:eastAsia="Times New Roman" w:hAnsi="Simplified Arabic" w:cs="Simplified Arabic" w:hint="cs"/>
          <w:b/>
          <w:sz w:val="28"/>
          <w:szCs w:val="28"/>
          <w:rtl/>
          <w:lang w:eastAsia="fr-FR"/>
        </w:rPr>
        <w:t>عمليا</w:t>
      </w:r>
      <w:r w:rsidR="007C4556" w:rsidRPr="007C4556">
        <w:rPr>
          <w:rFonts w:ascii="Simplified Arabic" w:eastAsia="Times New Roman" w:hAnsi="Simplified Arabic" w:cs="Simplified Arabic"/>
          <w:b/>
          <w:sz w:val="28"/>
          <w:szCs w:val="28"/>
          <w:rtl/>
          <w:lang w:eastAsia="fr-FR"/>
        </w:rPr>
        <w:t xml:space="preserve"> </w:t>
      </w:r>
      <w:r w:rsidR="007C4556" w:rsidRPr="007C4556">
        <w:rPr>
          <w:rFonts w:ascii="Simplified Arabic" w:eastAsia="Times New Roman" w:hAnsi="Simplified Arabic" w:cs="Simplified Arabic" w:hint="cs"/>
          <w:b/>
          <w:sz w:val="28"/>
          <w:szCs w:val="28"/>
          <w:rtl/>
          <w:lang w:eastAsia="fr-FR"/>
        </w:rPr>
        <w:t>يدخل</w:t>
      </w:r>
      <w:r w:rsidR="007C4556" w:rsidRPr="007C4556">
        <w:rPr>
          <w:rFonts w:ascii="Simplified Arabic" w:eastAsia="Times New Roman" w:hAnsi="Simplified Arabic" w:cs="Simplified Arabic"/>
          <w:b/>
          <w:sz w:val="28"/>
          <w:szCs w:val="28"/>
          <w:rtl/>
          <w:lang w:eastAsia="fr-FR"/>
        </w:rPr>
        <w:t xml:space="preserve"> </w:t>
      </w:r>
      <w:r w:rsidR="007C4556" w:rsidRPr="007C4556">
        <w:rPr>
          <w:rFonts w:ascii="Simplified Arabic" w:eastAsia="Times New Roman" w:hAnsi="Simplified Arabic" w:cs="Simplified Arabic" w:hint="cs"/>
          <w:b/>
          <w:sz w:val="28"/>
          <w:szCs w:val="28"/>
          <w:rtl/>
          <w:lang w:eastAsia="fr-FR"/>
        </w:rPr>
        <w:t>عامل</w:t>
      </w:r>
      <w:r w:rsidR="007C4556" w:rsidRPr="007C4556">
        <w:rPr>
          <w:rFonts w:ascii="Simplified Arabic" w:eastAsia="Times New Roman" w:hAnsi="Simplified Arabic" w:cs="Simplified Arabic"/>
          <w:b/>
          <w:sz w:val="28"/>
          <w:szCs w:val="28"/>
          <w:rtl/>
          <w:lang w:eastAsia="fr-FR"/>
        </w:rPr>
        <w:t xml:space="preserve"> </w:t>
      </w:r>
      <w:r w:rsidR="007C4556" w:rsidRPr="007C4556">
        <w:rPr>
          <w:rFonts w:ascii="Simplified Arabic" w:eastAsia="Times New Roman" w:hAnsi="Simplified Arabic" w:cs="Simplified Arabic" w:hint="cs"/>
          <w:b/>
          <w:sz w:val="28"/>
          <w:szCs w:val="28"/>
          <w:rtl/>
          <w:lang w:eastAsia="fr-FR"/>
        </w:rPr>
        <w:t>السعر</w:t>
      </w:r>
      <w:r w:rsidR="007C4556" w:rsidRPr="007C4556">
        <w:rPr>
          <w:rFonts w:ascii="Simplified Arabic" w:eastAsia="Times New Roman" w:hAnsi="Simplified Arabic" w:cs="Simplified Arabic"/>
          <w:b/>
          <w:sz w:val="28"/>
          <w:szCs w:val="28"/>
          <w:rtl/>
          <w:lang w:eastAsia="fr-FR"/>
        </w:rPr>
        <w:t xml:space="preserve"> </w:t>
      </w:r>
      <w:r w:rsidR="007C4556" w:rsidRPr="007C4556">
        <w:rPr>
          <w:rFonts w:ascii="Simplified Arabic" w:eastAsia="Times New Roman" w:hAnsi="Simplified Arabic" w:cs="Simplified Arabic" w:hint="cs"/>
          <w:b/>
          <w:sz w:val="28"/>
          <w:szCs w:val="28"/>
          <w:rtl/>
          <w:lang w:eastAsia="fr-FR"/>
        </w:rPr>
        <w:t>كأحد</w:t>
      </w:r>
      <w:r w:rsidR="007C4556" w:rsidRPr="007C4556">
        <w:rPr>
          <w:rFonts w:ascii="Simplified Arabic" w:eastAsia="Times New Roman" w:hAnsi="Simplified Arabic" w:cs="Simplified Arabic"/>
          <w:b/>
          <w:sz w:val="28"/>
          <w:szCs w:val="28"/>
          <w:rtl/>
          <w:lang w:eastAsia="fr-FR"/>
        </w:rPr>
        <w:t xml:space="preserve"> </w:t>
      </w:r>
      <w:r w:rsidR="007C4556" w:rsidRPr="007C4556">
        <w:rPr>
          <w:rFonts w:ascii="Simplified Arabic" w:eastAsia="Times New Roman" w:hAnsi="Simplified Arabic" w:cs="Simplified Arabic" w:hint="cs"/>
          <w:b/>
          <w:sz w:val="28"/>
          <w:szCs w:val="28"/>
          <w:rtl/>
          <w:lang w:eastAsia="fr-FR"/>
        </w:rPr>
        <w:t>عناصر</w:t>
      </w:r>
      <w:r w:rsidR="007C4556" w:rsidRPr="007C4556">
        <w:rPr>
          <w:rFonts w:ascii="Simplified Arabic" w:eastAsia="Times New Roman" w:hAnsi="Simplified Arabic" w:cs="Simplified Arabic"/>
          <w:b/>
          <w:sz w:val="28"/>
          <w:szCs w:val="28"/>
          <w:rtl/>
          <w:lang w:eastAsia="fr-FR"/>
        </w:rPr>
        <w:t xml:space="preserve"> </w:t>
      </w:r>
      <w:r w:rsidR="007C4556" w:rsidRPr="007C4556">
        <w:rPr>
          <w:rFonts w:ascii="Simplified Arabic" w:eastAsia="Times New Roman" w:hAnsi="Simplified Arabic" w:cs="Simplified Arabic" w:hint="cs"/>
          <w:b/>
          <w:sz w:val="28"/>
          <w:szCs w:val="28"/>
          <w:rtl/>
          <w:lang w:eastAsia="fr-FR"/>
        </w:rPr>
        <w:t>المزيج</w:t>
      </w:r>
      <w:r w:rsidR="007C4556" w:rsidRPr="007C4556">
        <w:rPr>
          <w:rFonts w:ascii="Simplified Arabic" w:eastAsia="Times New Roman" w:hAnsi="Simplified Arabic" w:cs="Simplified Arabic"/>
          <w:b/>
          <w:sz w:val="28"/>
          <w:szCs w:val="28"/>
          <w:rtl/>
          <w:lang w:eastAsia="fr-FR"/>
        </w:rPr>
        <w:t xml:space="preserve"> </w:t>
      </w:r>
      <w:r w:rsidR="007C4556" w:rsidRPr="007C4556">
        <w:rPr>
          <w:rFonts w:ascii="Simplified Arabic" w:eastAsia="Times New Roman" w:hAnsi="Simplified Arabic" w:cs="Simplified Arabic" w:hint="cs"/>
          <w:b/>
          <w:sz w:val="28"/>
          <w:szCs w:val="28"/>
          <w:rtl/>
          <w:lang w:eastAsia="fr-FR"/>
        </w:rPr>
        <w:t>التسويقي</w:t>
      </w:r>
      <w:r w:rsidR="007C4556" w:rsidRPr="007C4556">
        <w:rPr>
          <w:rFonts w:ascii="Simplified Arabic" w:eastAsia="Times New Roman" w:hAnsi="Simplified Arabic" w:cs="Simplified Arabic"/>
          <w:b/>
          <w:sz w:val="28"/>
          <w:szCs w:val="28"/>
          <w:rtl/>
          <w:lang w:eastAsia="fr-FR"/>
        </w:rPr>
        <w:t xml:space="preserve"> </w:t>
      </w:r>
      <w:r w:rsidR="007C4556" w:rsidRPr="007C4556">
        <w:rPr>
          <w:rFonts w:ascii="Simplified Arabic" w:eastAsia="Times New Roman" w:hAnsi="Simplified Arabic" w:cs="Simplified Arabic" w:hint="cs"/>
          <w:b/>
          <w:sz w:val="28"/>
          <w:szCs w:val="28"/>
          <w:rtl/>
          <w:lang w:eastAsia="fr-FR"/>
        </w:rPr>
        <w:t>في</w:t>
      </w:r>
      <w:r w:rsidR="007C4556" w:rsidRPr="007C4556">
        <w:rPr>
          <w:rFonts w:ascii="Simplified Arabic" w:eastAsia="Times New Roman" w:hAnsi="Simplified Arabic" w:cs="Simplified Arabic"/>
          <w:b/>
          <w:sz w:val="28"/>
          <w:szCs w:val="28"/>
          <w:rtl/>
          <w:lang w:eastAsia="fr-FR"/>
        </w:rPr>
        <w:t xml:space="preserve"> </w:t>
      </w:r>
      <w:r w:rsidR="007C4556" w:rsidRPr="007C4556">
        <w:rPr>
          <w:rFonts w:ascii="Simplified Arabic" w:eastAsia="Times New Roman" w:hAnsi="Simplified Arabic" w:cs="Simplified Arabic" w:hint="cs"/>
          <w:b/>
          <w:sz w:val="28"/>
          <w:szCs w:val="28"/>
          <w:rtl/>
          <w:lang w:eastAsia="fr-FR"/>
        </w:rPr>
        <w:t>الكثير</w:t>
      </w:r>
      <w:r w:rsidR="007C4556" w:rsidRPr="007C4556">
        <w:rPr>
          <w:rFonts w:ascii="Simplified Arabic" w:eastAsia="Times New Roman" w:hAnsi="Simplified Arabic" w:cs="Simplified Arabic"/>
          <w:b/>
          <w:sz w:val="28"/>
          <w:szCs w:val="28"/>
          <w:rtl/>
          <w:lang w:eastAsia="fr-FR"/>
        </w:rPr>
        <w:t xml:space="preserve"> </w:t>
      </w:r>
      <w:r w:rsidR="007C4556" w:rsidRPr="007C4556">
        <w:rPr>
          <w:rFonts w:ascii="Simplified Arabic" w:eastAsia="Times New Roman" w:hAnsi="Simplified Arabic" w:cs="Simplified Arabic" w:hint="cs"/>
          <w:b/>
          <w:sz w:val="28"/>
          <w:szCs w:val="28"/>
          <w:rtl/>
          <w:lang w:eastAsia="fr-FR"/>
        </w:rPr>
        <w:t>من</w:t>
      </w:r>
      <w:r w:rsidR="007C4556" w:rsidRPr="007C4556">
        <w:rPr>
          <w:rFonts w:ascii="Simplified Arabic" w:eastAsia="Times New Roman" w:hAnsi="Simplified Arabic" w:cs="Simplified Arabic"/>
          <w:b/>
          <w:sz w:val="28"/>
          <w:szCs w:val="28"/>
          <w:rtl/>
          <w:lang w:eastAsia="fr-FR"/>
        </w:rPr>
        <w:t xml:space="preserve"> </w:t>
      </w:r>
      <w:r w:rsidR="007C4556" w:rsidRPr="007C4556">
        <w:rPr>
          <w:rFonts w:ascii="Simplified Arabic" w:eastAsia="Times New Roman" w:hAnsi="Simplified Arabic" w:cs="Simplified Arabic" w:hint="cs"/>
          <w:b/>
          <w:sz w:val="28"/>
          <w:szCs w:val="28"/>
          <w:rtl/>
          <w:lang w:eastAsia="fr-FR"/>
        </w:rPr>
        <w:t>القرارات</w:t>
      </w:r>
      <w:r w:rsidR="007C4556" w:rsidRPr="007C4556">
        <w:rPr>
          <w:rFonts w:ascii="Simplified Arabic" w:eastAsia="Times New Roman" w:hAnsi="Simplified Arabic" w:cs="Simplified Arabic"/>
          <w:b/>
          <w:sz w:val="28"/>
          <w:szCs w:val="28"/>
          <w:rtl/>
          <w:lang w:eastAsia="fr-FR"/>
        </w:rPr>
        <w:t xml:space="preserve"> </w:t>
      </w:r>
      <w:r w:rsidR="007C4556" w:rsidRPr="007C4556">
        <w:rPr>
          <w:rFonts w:ascii="Simplified Arabic" w:eastAsia="Times New Roman" w:hAnsi="Simplified Arabic" w:cs="Simplified Arabic" w:hint="cs"/>
          <w:b/>
          <w:sz w:val="28"/>
          <w:szCs w:val="28"/>
          <w:rtl/>
          <w:lang w:eastAsia="fr-FR"/>
        </w:rPr>
        <w:t>الإستراتيجية</w:t>
      </w:r>
      <w:r w:rsidR="007C4556" w:rsidRPr="007C4556">
        <w:rPr>
          <w:rFonts w:ascii="Simplified Arabic" w:eastAsia="Times New Roman" w:hAnsi="Simplified Arabic" w:cs="Simplified Arabic"/>
          <w:b/>
          <w:sz w:val="28"/>
          <w:szCs w:val="28"/>
          <w:rtl/>
          <w:lang w:eastAsia="fr-FR"/>
        </w:rPr>
        <w:t xml:space="preserve"> </w:t>
      </w:r>
      <w:r w:rsidR="007C4556" w:rsidRPr="007C4556">
        <w:rPr>
          <w:rFonts w:ascii="Simplified Arabic" w:eastAsia="Times New Roman" w:hAnsi="Simplified Arabic" w:cs="Simplified Arabic" w:hint="cs"/>
          <w:b/>
          <w:sz w:val="28"/>
          <w:szCs w:val="28"/>
          <w:rtl/>
          <w:lang w:eastAsia="fr-FR"/>
        </w:rPr>
        <w:t>كما</w:t>
      </w:r>
      <w:r w:rsidR="007C4556" w:rsidRPr="007C4556">
        <w:rPr>
          <w:rFonts w:ascii="Simplified Arabic" w:eastAsia="Times New Roman" w:hAnsi="Simplified Arabic" w:cs="Simplified Arabic"/>
          <w:b/>
          <w:sz w:val="28"/>
          <w:szCs w:val="28"/>
          <w:rtl/>
          <w:lang w:eastAsia="fr-FR"/>
        </w:rPr>
        <w:t xml:space="preserve"> </w:t>
      </w:r>
      <w:r w:rsidR="007C4556" w:rsidRPr="007C4556">
        <w:rPr>
          <w:rFonts w:ascii="Simplified Arabic" w:eastAsia="Times New Roman" w:hAnsi="Simplified Arabic" w:cs="Simplified Arabic" w:hint="cs"/>
          <w:b/>
          <w:sz w:val="28"/>
          <w:szCs w:val="28"/>
          <w:rtl/>
          <w:lang w:eastAsia="fr-FR"/>
        </w:rPr>
        <w:t>يلي</w:t>
      </w:r>
      <w:r w:rsidR="007C4556" w:rsidRPr="007C4556">
        <w:rPr>
          <w:rFonts w:ascii="Simplified Arabic" w:eastAsia="Times New Roman" w:hAnsi="Simplified Arabic" w:cs="Simplified Arabic"/>
          <w:b/>
          <w:sz w:val="28"/>
          <w:szCs w:val="28"/>
          <w:rtl/>
          <w:lang w:eastAsia="fr-FR"/>
        </w:rPr>
        <w:t>(</w:t>
      </w:r>
      <w:r w:rsidR="007C4556" w:rsidRPr="007C4556">
        <w:rPr>
          <w:rFonts w:ascii="Simplified Arabic" w:eastAsia="Times New Roman" w:hAnsi="Simplified Arabic" w:cs="Simplified Arabic" w:hint="cs"/>
          <w:b/>
          <w:sz w:val="28"/>
          <w:szCs w:val="28"/>
          <w:rtl/>
          <w:lang w:eastAsia="fr-FR"/>
        </w:rPr>
        <w:t>عبيدات،</w:t>
      </w:r>
      <w:r w:rsidR="007C4556" w:rsidRPr="007C4556">
        <w:rPr>
          <w:rFonts w:ascii="Simplified Arabic" w:eastAsia="Times New Roman" w:hAnsi="Simplified Arabic" w:cs="Simplified Arabic"/>
          <w:b/>
          <w:sz w:val="28"/>
          <w:szCs w:val="28"/>
          <w:rtl/>
          <w:lang w:eastAsia="fr-FR"/>
        </w:rPr>
        <w:t xml:space="preserve"> 2002</w:t>
      </w:r>
      <w:r w:rsidR="007C4556" w:rsidRPr="007C4556">
        <w:rPr>
          <w:rFonts w:ascii="Simplified Arabic" w:eastAsia="Times New Roman" w:hAnsi="Simplified Arabic" w:cs="Simplified Arabic" w:hint="cs"/>
          <w:b/>
          <w:sz w:val="28"/>
          <w:szCs w:val="28"/>
          <w:rtl/>
          <w:lang w:eastAsia="fr-FR"/>
        </w:rPr>
        <w:t>،</w:t>
      </w:r>
      <w:r w:rsidR="007C4556" w:rsidRPr="007C4556">
        <w:rPr>
          <w:rFonts w:ascii="Simplified Arabic" w:eastAsia="Times New Roman" w:hAnsi="Simplified Arabic" w:cs="Simplified Arabic"/>
          <w:b/>
          <w:sz w:val="28"/>
          <w:szCs w:val="28"/>
          <w:rtl/>
          <w:lang w:eastAsia="fr-FR"/>
        </w:rPr>
        <w:t xml:space="preserve"> </w:t>
      </w:r>
      <w:r w:rsidR="007C4556" w:rsidRPr="007C4556">
        <w:rPr>
          <w:rFonts w:ascii="Simplified Arabic" w:eastAsia="Times New Roman" w:hAnsi="Simplified Arabic" w:cs="Simplified Arabic" w:hint="cs"/>
          <w:b/>
          <w:sz w:val="28"/>
          <w:szCs w:val="28"/>
          <w:rtl/>
          <w:lang w:eastAsia="fr-FR"/>
        </w:rPr>
        <w:t>ص</w:t>
      </w:r>
      <w:r w:rsidR="007C4556" w:rsidRPr="007C4556">
        <w:rPr>
          <w:rFonts w:ascii="Simplified Arabic" w:eastAsia="Times New Roman" w:hAnsi="Simplified Arabic" w:cs="Simplified Arabic"/>
          <w:b/>
          <w:sz w:val="28"/>
          <w:szCs w:val="28"/>
          <w:rtl/>
          <w:lang w:eastAsia="fr-FR"/>
        </w:rPr>
        <w:t xml:space="preserve"> 125):</w:t>
      </w:r>
    </w:p>
    <w:p w:rsidR="007C4556" w:rsidRPr="007C4556" w:rsidRDefault="007C4556" w:rsidP="007C4556">
      <w:pPr>
        <w:spacing w:after="0" w:line="240" w:lineRule="auto"/>
        <w:ind w:firstLine="282"/>
        <w:jc w:val="both"/>
        <w:rPr>
          <w:rFonts w:ascii="Simplified Arabic" w:eastAsia="Times New Roman" w:hAnsi="Simplified Arabic" w:cs="Simplified Arabic"/>
          <w:b/>
          <w:sz w:val="28"/>
          <w:szCs w:val="28"/>
          <w:rtl/>
          <w:lang w:eastAsia="fr-FR"/>
        </w:rPr>
      </w:pPr>
      <w:r>
        <w:rPr>
          <w:rFonts w:ascii="Simplified Arabic" w:eastAsia="Times New Roman" w:hAnsi="Simplified Arabic" w:cs="Simplified Arabic"/>
          <w:b/>
          <w:sz w:val="28"/>
          <w:szCs w:val="28"/>
          <w:lang w:eastAsia="fr-FR"/>
        </w:rPr>
        <w:t xml:space="preserve"> - </w:t>
      </w:r>
      <w:r w:rsidRPr="007C4556">
        <w:rPr>
          <w:rFonts w:ascii="Simplified Arabic" w:eastAsia="Times New Roman" w:hAnsi="Simplified Arabic" w:cs="Simplified Arabic" w:hint="cs"/>
          <w:b/>
          <w:sz w:val="28"/>
          <w:szCs w:val="28"/>
          <w:rtl/>
          <w:lang w:eastAsia="fr-FR"/>
        </w:rPr>
        <w:t>قد</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يستخدم</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السعر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كبديل</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عن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استخدام</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الترويج</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المكثف</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الذي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قد</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تنفق</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المؤسسة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عليه</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مبالغ</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كبيرة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لإخراجه</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بالشكل</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الذي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يخدم</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تسويق</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الماركة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من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السلعة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موضوع</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الاهتمام</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وخاصة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في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أوقات</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الكساد</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والرواج</w:t>
      </w:r>
      <w:r w:rsidRPr="007C4556">
        <w:rPr>
          <w:rFonts w:ascii="Simplified Arabic" w:eastAsia="Times New Roman" w:hAnsi="Simplified Arabic" w:cs="Simplified Arabic"/>
          <w:b/>
          <w:sz w:val="28"/>
          <w:szCs w:val="28"/>
          <w:rtl/>
          <w:lang w:eastAsia="fr-FR"/>
        </w:rPr>
        <w:t>.</w:t>
      </w:r>
    </w:p>
    <w:p w:rsidR="007C4556" w:rsidRPr="007C4556" w:rsidRDefault="007C4556" w:rsidP="007C4556">
      <w:pPr>
        <w:spacing w:after="0" w:line="240" w:lineRule="auto"/>
        <w:ind w:firstLine="282"/>
        <w:jc w:val="both"/>
        <w:rPr>
          <w:rFonts w:ascii="Simplified Arabic" w:eastAsia="Times New Roman" w:hAnsi="Simplified Arabic" w:cs="Simplified Arabic"/>
          <w:b/>
          <w:sz w:val="28"/>
          <w:szCs w:val="28"/>
          <w:rtl/>
          <w:lang w:eastAsia="fr-FR"/>
        </w:rPr>
      </w:pPr>
      <w:r>
        <w:rPr>
          <w:rFonts w:ascii="Simplified Arabic" w:eastAsia="Times New Roman" w:hAnsi="Simplified Arabic" w:cs="Simplified Arabic"/>
          <w:b/>
          <w:sz w:val="28"/>
          <w:szCs w:val="28"/>
          <w:lang w:eastAsia="fr-FR"/>
        </w:rPr>
        <w:t xml:space="preserve"> -  </w:t>
      </w:r>
      <w:r w:rsidRPr="007C4556">
        <w:rPr>
          <w:rFonts w:ascii="Simplified Arabic" w:eastAsia="Times New Roman" w:hAnsi="Simplified Arabic" w:cs="Simplified Arabic" w:hint="cs"/>
          <w:b/>
          <w:sz w:val="28"/>
          <w:szCs w:val="28"/>
          <w:rtl/>
          <w:lang w:eastAsia="fr-FR"/>
        </w:rPr>
        <w:t>قد</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يستخدم</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السعر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للحصول</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على</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حصة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سوقية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أكبر،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وهذا</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يعتمد</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على</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طبيعة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وحداثة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السلعة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المطروحة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في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السوق،</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كونها</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قديمة،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معدلة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أو</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جديدة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بالإضافة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إلى</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سياسة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التسعير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المتبعة</w:t>
      </w:r>
      <w:r w:rsidRPr="007C4556">
        <w:rPr>
          <w:rFonts w:ascii="Simplified Arabic" w:eastAsia="Times New Roman" w:hAnsi="Simplified Arabic" w:cs="Simplified Arabic"/>
          <w:b/>
          <w:sz w:val="28"/>
          <w:szCs w:val="28"/>
          <w:rtl/>
          <w:lang w:eastAsia="fr-FR"/>
        </w:rPr>
        <w:t>.</w:t>
      </w:r>
    </w:p>
    <w:p w:rsidR="007C4556" w:rsidRPr="007C4556" w:rsidRDefault="007C4556" w:rsidP="007C4556">
      <w:pPr>
        <w:spacing w:after="0" w:line="240" w:lineRule="auto"/>
        <w:ind w:firstLine="282"/>
        <w:jc w:val="both"/>
        <w:rPr>
          <w:rFonts w:ascii="Simplified Arabic" w:eastAsia="Times New Roman" w:hAnsi="Simplified Arabic" w:cs="Simplified Arabic"/>
          <w:b/>
          <w:sz w:val="28"/>
          <w:szCs w:val="28"/>
          <w:rtl/>
          <w:lang w:eastAsia="fr-FR"/>
        </w:rPr>
      </w:pPr>
      <w:r>
        <w:rPr>
          <w:rFonts w:ascii="Simplified Arabic" w:eastAsia="Times New Roman" w:hAnsi="Simplified Arabic" w:cs="Simplified Arabic"/>
          <w:b/>
          <w:sz w:val="28"/>
          <w:szCs w:val="28"/>
          <w:lang w:eastAsia="fr-FR"/>
        </w:rPr>
        <w:t xml:space="preserve"> - </w:t>
      </w:r>
      <w:r w:rsidRPr="007C4556">
        <w:rPr>
          <w:rFonts w:ascii="Simplified Arabic" w:eastAsia="Times New Roman" w:hAnsi="Simplified Arabic" w:cs="Simplified Arabic" w:hint="cs"/>
          <w:b/>
          <w:sz w:val="28"/>
          <w:szCs w:val="28"/>
          <w:rtl/>
          <w:lang w:eastAsia="fr-FR"/>
        </w:rPr>
        <w:t>قد</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يستخدم</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السعر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للحصول</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على</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مزيد</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من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الأرباح</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مع</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الأخذ</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بعين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الاعتبار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المنافسين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الرئسيين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والمزيج</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التسويقي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الجاري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تطبيقه</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وهذا</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أيضا</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يعتمد</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على</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سياسة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التسعير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المتبعة</w:t>
      </w:r>
      <w:r w:rsidRPr="007C4556">
        <w:rPr>
          <w:rFonts w:ascii="Simplified Arabic" w:eastAsia="Times New Roman" w:hAnsi="Simplified Arabic" w:cs="Simplified Arabic"/>
          <w:b/>
          <w:sz w:val="28"/>
          <w:szCs w:val="28"/>
          <w:rtl/>
          <w:lang w:eastAsia="fr-FR"/>
        </w:rPr>
        <w:t>.</w:t>
      </w:r>
    </w:p>
    <w:p w:rsidR="003E63A3" w:rsidRPr="007C4556" w:rsidRDefault="007C4556" w:rsidP="007C4556">
      <w:pPr>
        <w:spacing w:after="0" w:line="240" w:lineRule="auto"/>
        <w:ind w:firstLine="282"/>
        <w:jc w:val="both"/>
        <w:rPr>
          <w:rFonts w:ascii="Simplified Arabic" w:eastAsia="Times New Roman" w:hAnsi="Simplified Arabic" w:cs="Simplified Arabic"/>
          <w:b/>
          <w:sz w:val="28"/>
          <w:szCs w:val="28"/>
          <w:lang w:eastAsia="fr-FR"/>
        </w:rPr>
      </w:pPr>
      <w:r>
        <w:rPr>
          <w:rFonts w:ascii="Simplified Arabic" w:eastAsia="Times New Roman" w:hAnsi="Simplified Arabic" w:cs="Simplified Arabic"/>
          <w:b/>
          <w:sz w:val="28"/>
          <w:szCs w:val="28"/>
          <w:lang w:eastAsia="fr-FR"/>
        </w:rPr>
        <w:t xml:space="preserve"> - </w:t>
      </w:r>
      <w:r w:rsidRPr="007C4556">
        <w:rPr>
          <w:rFonts w:ascii="Simplified Arabic" w:eastAsia="Times New Roman" w:hAnsi="Simplified Arabic" w:cs="Simplified Arabic" w:hint="cs"/>
          <w:b/>
          <w:sz w:val="28"/>
          <w:szCs w:val="28"/>
          <w:rtl/>
          <w:lang w:eastAsia="fr-FR"/>
        </w:rPr>
        <w:t>قد</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يستخدم</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السعر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للحصول</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على</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المزيد</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من</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الأموال</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الإضافية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لاستعمالها</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في</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البحث</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والتطوير</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المتعلق</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بالسلع</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الحالية</w:t>
      </w:r>
      <w:r w:rsidRPr="007C4556">
        <w:rPr>
          <w:rFonts w:ascii="Simplified Arabic" w:eastAsia="Times New Roman" w:hAnsi="Simplified Arabic" w:cs="Simplified Arabic"/>
          <w:b/>
          <w:sz w:val="28"/>
          <w:szCs w:val="28"/>
          <w:rtl/>
          <w:lang w:eastAsia="fr-FR"/>
        </w:rPr>
        <w:t xml:space="preserve"> </w:t>
      </w:r>
      <w:r w:rsidRPr="007C4556">
        <w:rPr>
          <w:rFonts w:ascii="Simplified Arabic" w:eastAsia="Times New Roman" w:hAnsi="Simplified Arabic" w:cs="Simplified Arabic" w:hint="cs"/>
          <w:b/>
          <w:sz w:val="28"/>
          <w:szCs w:val="28"/>
          <w:rtl/>
          <w:lang w:eastAsia="fr-FR"/>
        </w:rPr>
        <w:t>والجديدة</w:t>
      </w:r>
      <w:r w:rsidRPr="007C4556">
        <w:rPr>
          <w:rFonts w:ascii="Simplified Arabic" w:eastAsia="Times New Roman" w:hAnsi="Simplified Arabic" w:cs="Simplified Arabic"/>
          <w:b/>
          <w:sz w:val="28"/>
          <w:szCs w:val="28"/>
          <w:rtl/>
          <w:lang w:eastAsia="fr-FR"/>
        </w:rPr>
        <w:t>.</w:t>
      </w:r>
    </w:p>
    <w:p w:rsidR="007C4556" w:rsidRPr="00413BD1" w:rsidRDefault="00413BD1" w:rsidP="00413BD1">
      <w:pPr>
        <w:pStyle w:val="Normalcentr"/>
        <w:tabs>
          <w:tab w:val="right" w:pos="140"/>
        </w:tabs>
        <w:ind w:left="-1"/>
        <w:rPr>
          <w:b/>
          <w:bCs/>
          <w:rtl/>
          <w:lang w:bidi="ar-SA"/>
        </w:rPr>
      </w:pPr>
      <w:r>
        <w:rPr>
          <w:rFonts w:cs="Times New Roman" w:hint="cs"/>
          <w:b/>
          <w:bCs/>
          <w:sz w:val="24"/>
          <w:szCs w:val="24"/>
          <w:rtl/>
        </w:rPr>
        <w:t>2.2.</w:t>
      </w:r>
      <w:r w:rsidR="00136805" w:rsidRPr="00413BD1">
        <w:rPr>
          <w:b/>
          <w:bCs/>
          <w:rtl/>
          <w:lang w:bidi="ar-SA"/>
        </w:rPr>
        <w:t xml:space="preserve"> </w:t>
      </w:r>
      <w:r w:rsidR="007C4556" w:rsidRPr="00413BD1">
        <w:rPr>
          <w:rFonts w:hint="cs"/>
          <w:b/>
          <w:bCs/>
          <w:rtl/>
          <w:lang w:bidi="ar-SA"/>
        </w:rPr>
        <w:t>العوامل</w:t>
      </w:r>
      <w:r w:rsidR="007C4556" w:rsidRPr="00413BD1">
        <w:rPr>
          <w:b/>
          <w:bCs/>
          <w:rtl/>
          <w:lang w:bidi="ar-SA"/>
        </w:rPr>
        <w:t xml:space="preserve"> </w:t>
      </w:r>
      <w:r w:rsidR="007C4556" w:rsidRPr="00413BD1">
        <w:rPr>
          <w:rFonts w:hint="cs"/>
          <w:b/>
          <w:bCs/>
          <w:rtl/>
          <w:lang w:bidi="ar-SA"/>
        </w:rPr>
        <w:t>المؤثرة</w:t>
      </w:r>
      <w:r w:rsidR="007C4556" w:rsidRPr="00413BD1">
        <w:rPr>
          <w:b/>
          <w:bCs/>
          <w:rtl/>
          <w:lang w:bidi="ar-SA"/>
        </w:rPr>
        <w:t xml:space="preserve"> </w:t>
      </w:r>
      <w:r w:rsidR="007C4556" w:rsidRPr="00413BD1">
        <w:rPr>
          <w:rFonts w:hint="cs"/>
          <w:b/>
          <w:bCs/>
          <w:rtl/>
          <w:lang w:bidi="ar-SA"/>
        </w:rPr>
        <w:t>على</w:t>
      </w:r>
      <w:r w:rsidR="007C4556" w:rsidRPr="00413BD1">
        <w:rPr>
          <w:b/>
          <w:bCs/>
          <w:rtl/>
          <w:lang w:bidi="ar-SA"/>
        </w:rPr>
        <w:t xml:space="preserve"> </w:t>
      </w:r>
      <w:r w:rsidR="007C4556" w:rsidRPr="00413BD1">
        <w:rPr>
          <w:rFonts w:hint="cs"/>
          <w:b/>
          <w:bCs/>
          <w:rtl/>
          <w:lang w:bidi="ar-SA"/>
        </w:rPr>
        <w:t>التسعير</w:t>
      </w:r>
      <w:r w:rsidR="007C4556" w:rsidRPr="00413BD1">
        <w:rPr>
          <w:b/>
          <w:bCs/>
          <w:rtl/>
          <w:lang w:bidi="ar-SA"/>
        </w:rPr>
        <w:t xml:space="preserve"> </w:t>
      </w:r>
      <w:r w:rsidR="007C4556" w:rsidRPr="00413BD1">
        <w:rPr>
          <w:rFonts w:hint="cs"/>
          <w:b/>
          <w:bCs/>
          <w:rtl/>
          <w:lang w:bidi="ar-SA"/>
        </w:rPr>
        <w:t>في</w:t>
      </w:r>
      <w:r>
        <w:rPr>
          <w:b/>
          <w:bCs/>
          <w:lang w:bidi="ar-SA"/>
        </w:rPr>
        <w:t xml:space="preserve"> </w:t>
      </w:r>
      <w:r w:rsidR="007C4556" w:rsidRPr="00413BD1">
        <w:rPr>
          <w:rFonts w:hint="cs"/>
          <w:b/>
          <w:bCs/>
          <w:rtl/>
          <w:lang w:bidi="ar-SA"/>
        </w:rPr>
        <w:t>الأسواق</w:t>
      </w:r>
      <w:r w:rsidR="007C4556" w:rsidRPr="00413BD1">
        <w:rPr>
          <w:b/>
          <w:bCs/>
          <w:rtl/>
          <w:lang w:bidi="ar-SA"/>
        </w:rPr>
        <w:t xml:space="preserve"> </w:t>
      </w:r>
      <w:r w:rsidR="007C4556" w:rsidRPr="00413BD1">
        <w:rPr>
          <w:rFonts w:hint="cs"/>
          <w:b/>
          <w:bCs/>
          <w:rtl/>
          <w:lang w:bidi="ar-SA"/>
        </w:rPr>
        <w:t>التصديرية</w:t>
      </w:r>
      <w:r w:rsidR="007C4556" w:rsidRPr="00413BD1">
        <w:rPr>
          <w:b/>
          <w:bCs/>
          <w:rtl/>
          <w:lang w:bidi="ar-SA"/>
        </w:rPr>
        <w:t>:</w:t>
      </w:r>
    </w:p>
    <w:p w:rsidR="003E63A3" w:rsidRPr="00413BD1" w:rsidRDefault="007C4556" w:rsidP="00413BD1">
      <w:pPr>
        <w:spacing w:after="0" w:line="240" w:lineRule="auto"/>
        <w:ind w:firstLine="282"/>
        <w:jc w:val="both"/>
        <w:rPr>
          <w:rFonts w:ascii="Simplified Arabic" w:eastAsia="Times New Roman" w:hAnsi="Simplified Arabic" w:cs="Simplified Arabic"/>
          <w:b/>
          <w:sz w:val="28"/>
          <w:szCs w:val="28"/>
          <w:rtl/>
          <w:lang w:eastAsia="fr-FR"/>
        </w:rPr>
      </w:pPr>
      <w:r w:rsidRPr="007C4556">
        <w:rPr>
          <w:rFonts w:cs="Simplified Arabic"/>
          <w:b/>
          <w:bCs/>
          <w:color w:val="FF0000"/>
          <w:rtl/>
        </w:rPr>
        <w:tab/>
      </w:r>
      <w:r w:rsidRPr="00413BD1">
        <w:rPr>
          <w:rFonts w:ascii="Simplified Arabic" w:eastAsia="Times New Roman" w:hAnsi="Simplified Arabic" w:cs="Simplified Arabic" w:hint="cs"/>
          <w:b/>
          <w:sz w:val="28"/>
          <w:szCs w:val="28"/>
          <w:rtl/>
          <w:lang w:eastAsia="fr-FR"/>
        </w:rPr>
        <w:t>يتم</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تخطيط</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الإستراتيجية</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التسعيرية</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في</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ضوء</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الأهداف</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التسويقية</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الموضوعة</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والموارد</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المالية</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المتاحة</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ومستوى</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التكنولوجيا</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المستخدمة</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في</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الإنتاج</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والنواحي</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السلوكية</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المتصلة</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بالتكاليف</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التي</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تحملتها</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المؤسسة</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في</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سبيل</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إنتاج</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وتقديم</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السلعة</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المراد</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تصديرها،</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وكذلك</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عناصر</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المزيج</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التسويقي</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الأخرى،</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والقوانين</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والقرارات</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التي</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تحكم</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التسعير</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والبيع</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في</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الدول</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المراد</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التصدير</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هذه</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المنتجات</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إليها،</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والأحوال</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الاقتصادية</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السائدة</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في</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تلك</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الدول</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المزمع</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اختراقها،</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وتأثير</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المنافسة</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الحالية</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والمتوقعة</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وفيما</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يلي</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سنتناول</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أهم</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هذه</w:t>
      </w:r>
      <w:r w:rsidRPr="00413BD1">
        <w:rPr>
          <w:rFonts w:ascii="Simplified Arabic" w:eastAsia="Times New Roman" w:hAnsi="Simplified Arabic" w:cs="Simplified Arabic"/>
          <w:b/>
          <w:sz w:val="28"/>
          <w:szCs w:val="28"/>
          <w:rtl/>
          <w:lang w:eastAsia="fr-FR"/>
        </w:rPr>
        <w:t xml:space="preserve"> </w:t>
      </w:r>
      <w:r w:rsidRPr="00413BD1">
        <w:rPr>
          <w:rFonts w:ascii="Simplified Arabic" w:eastAsia="Times New Roman" w:hAnsi="Simplified Arabic" w:cs="Simplified Arabic" w:hint="cs"/>
          <w:b/>
          <w:sz w:val="28"/>
          <w:szCs w:val="28"/>
          <w:rtl/>
          <w:lang w:eastAsia="fr-FR"/>
        </w:rPr>
        <w:t>العوامل</w:t>
      </w:r>
      <w:r w:rsidRPr="00413BD1">
        <w:rPr>
          <w:rFonts w:ascii="Simplified Arabic" w:eastAsia="Times New Roman" w:hAnsi="Simplified Arabic" w:cs="Simplified Arabic"/>
          <w:b/>
          <w:sz w:val="28"/>
          <w:szCs w:val="28"/>
          <w:rtl/>
          <w:lang w:eastAsia="fr-FR"/>
        </w:rPr>
        <w:t>:</w:t>
      </w:r>
    </w:p>
    <w:p w:rsidR="00413BD1" w:rsidRPr="00413BD1" w:rsidRDefault="00413BD1" w:rsidP="00413BD1">
      <w:pPr>
        <w:spacing w:after="0" w:line="240" w:lineRule="auto"/>
        <w:ind w:firstLine="282"/>
        <w:jc w:val="both"/>
        <w:rPr>
          <w:rFonts w:ascii="Simplified Arabic" w:eastAsia="Times New Roman" w:hAnsi="Simplified Arabic" w:cs="Simplified Arabic"/>
          <w:b/>
          <w:bCs/>
          <w:sz w:val="28"/>
          <w:szCs w:val="28"/>
          <w:rtl/>
          <w:lang w:eastAsia="fr-FR"/>
        </w:rPr>
      </w:pPr>
      <w:r>
        <w:rPr>
          <w:rFonts w:ascii="Simplified Arabic" w:hAnsi="Simplified Arabic" w:cs="Simplified Arabic" w:hint="cs"/>
          <w:b/>
          <w:bCs/>
          <w:sz w:val="28"/>
          <w:szCs w:val="28"/>
          <w:rtl/>
        </w:rPr>
        <w:t>1.2.2</w:t>
      </w:r>
      <w:r w:rsidR="00926EEB" w:rsidRPr="00413BD1">
        <w:rPr>
          <w:rFonts w:ascii="Simplified Arabic" w:hAnsi="Simplified Arabic" w:cs="Simplified Arabic"/>
          <w:b/>
          <w:bCs/>
          <w:sz w:val="28"/>
          <w:szCs w:val="28"/>
          <w:rtl/>
        </w:rPr>
        <w:t xml:space="preserve"> </w:t>
      </w:r>
      <w:r w:rsidRPr="00413BD1">
        <w:rPr>
          <w:rFonts w:ascii="Simplified Arabic" w:eastAsia="Times New Roman" w:hAnsi="Simplified Arabic" w:cs="Simplified Arabic"/>
          <w:b/>
          <w:bCs/>
          <w:sz w:val="28"/>
          <w:szCs w:val="28"/>
          <w:rtl/>
          <w:lang w:eastAsia="fr-FR"/>
        </w:rPr>
        <w:t xml:space="preserve">أهداف التسعير للأسواق الخارجية: </w:t>
      </w:r>
    </w:p>
    <w:p w:rsidR="00413BD1" w:rsidRPr="00413BD1" w:rsidRDefault="00413BD1" w:rsidP="00413BD1">
      <w:pPr>
        <w:spacing w:after="0" w:line="240" w:lineRule="auto"/>
        <w:ind w:firstLine="282"/>
        <w:jc w:val="both"/>
        <w:rPr>
          <w:rFonts w:ascii="Simplified Arabic" w:eastAsia="Times New Roman" w:hAnsi="Simplified Arabic" w:cs="Simplified Arabic"/>
          <w:b/>
          <w:sz w:val="28"/>
          <w:szCs w:val="28"/>
          <w:lang w:eastAsia="fr-FR"/>
        </w:rPr>
      </w:pPr>
      <w:r w:rsidRPr="00413BD1">
        <w:rPr>
          <w:rFonts w:ascii="Simplified Arabic" w:eastAsia="Times New Roman" w:hAnsi="Simplified Arabic" w:cs="Simplified Arabic"/>
          <w:b/>
          <w:sz w:val="28"/>
          <w:szCs w:val="28"/>
          <w:rtl/>
          <w:lang w:eastAsia="fr-FR"/>
        </w:rPr>
        <w:tab/>
        <w:t>ذلك أن الهدف الموضوع للتسعير للمنتجات المنوي تصديرها يؤثر إلى حد كبير على وضع مستوى الأسعار المطلوب لهذا المنتج أو ذاك، على سبيل المثال، إذا كان هدف التسعير هو اكتساح السوق فإن السعر الذي سيفرض سيكون منخفضا بالإضافة إلى وجود مزايا واضحة في المنتج التصديري بالمقارنة مع المنتجات المنافسة قد يجعل المؤسسة التصديرية المعنية بوضع تلك الأسعار التي تحقق لها أقصى الأرباح(عبيدات م.، 2004، ص 116).</w:t>
      </w:r>
    </w:p>
    <w:p w:rsidR="00413BD1" w:rsidRPr="00413BD1" w:rsidRDefault="00413BD1" w:rsidP="00413BD1">
      <w:pPr>
        <w:spacing w:after="0" w:line="240" w:lineRule="auto"/>
        <w:ind w:firstLine="282"/>
        <w:jc w:val="both"/>
        <w:rPr>
          <w:rFonts w:ascii="Simplified Arabic" w:eastAsia="Times New Roman" w:hAnsi="Simplified Arabic" w:cs="Simplified Arabic"/>
          <w:bCs/>
          <w:sz w:val="28"/>
          <w:szCs w:val="28"/>
          <w:rtl/>
          <w:lang w:eastAsia="fr-FR"/>
        </w:rPr>
      </w:pPr>
      <w:r>
        <w:rPr>
          <w:rFonts w:ascii="Simplified Arabic" w:eastAsia="Times New Roman" w:hAnsi="Simplified Arabic" w:cs="Simplified Arabic" w:hint="cs"/>
          <w:bCs/>
          <w:sz w:val="28"/>
          <w:szCs w:val="28"/>
          <w:rtl/>
          <w:lang w:eastAsia="fr-FR"/>
        </w:rPr>
        <w:t>2.2.2.</w:t>
      </w:r>
      <w:r w:rsidRPr="00413BD1">
        <w:rPr>
          <w:rFonts w:ascii="Simplified Arabic" w:eastAsia="Times New Roman" w:hAnsi="Simplified Arabic" w:cs="Simplified Arabic"/>
          <w:bCs/>
          <w:sz w:val="28"/>
          <w:szCs w:val="28"/>
          <w:rtl/>
          <w:lang w:eastAsia="fr-FR"/>
        </w:rPr>
        <w:t xml:space="preserve"> التكلفة:</w:t>
      </w:r>
    </w:p>
    <w:p w:rsidR="00413BD1" w:rsidRPr="00413BD1" w:rsidRDefault="00413BD1" w:rsidP="00413BD1">
      <w:pPr>
        <w:spacing w:after="0" w:line="240" w:lineRule="auto"/>
        <w:ind w:firstLine="282"/>
        <w:jc w:val="both"/>
        <w:rPr>
          <w:rFonts w:ascii="Simplified Arabic" w:eastAsia="Times New Roman" w:hAnsi="Simplified Arabic" w:cs="Simplified Arabic"/>
          <w:b/>
          <w:sz w:val="28"/>
          <w:szCs w:val="28"/>
          <w:rtl/>
          <w:lang w:eastAsia="fr-FR"/>
        </w:rPr>
      </w:pPr>
      <w:r w:rsidRPr="00413BD1">
        <w:rPr>
          <w:rFonts w:ascii="Simplified Arabic" w:eastAsia="Times New Roman" w:hAnsi="Simplified Arabic" w:cs="Simplified Arabic"/>
          <w:b/>
          <w:sz w:val="28"/>
          <w:szCs w:val="28"/>
          <w:rtl/>
          <w:lang w:eastAsia="fr-FR"/>
        </w:rPr>
        <w:lastRenderedPageBreak/>
        <w:tab/>
        <w:t>تلعب التكلفة دورا هاما في وضع السياسة السعرية، ويعتبر البعض أن عملية التسعير ليست في جوهرها سوى إضافة هامش ربح على التكلفة، لنحصل على السعر، فكلما تمكنت المؤسسة من مراقبة عناصر التكاليف بشكل جيد مكنها من تخفيض التكلفة الإجمالية للمنتج، أو على الأقل ثباتها مع زيادة رقم المبيعات كلما حقق لها ذلك قدراً من المرونة في التسعير ومن ثم تحقيق معدلات ربحية متزايدة مستقبلاً.</w:t>
      </w:r>
    </w:p>
    <w:p w:rsidR="00413BD1" w:rsidRPr="00413BD1" w:rsidRDefault="00413BD1" w:rsidP="00413BD1">
      <w:pPr>
        <w:spacing w:after="0" w:line="240" w:lineRule="auto"/>
        <w:ind w:firstLine="282"/>
        <w:jc w:val="both"/>
        <w:rPr>
          <w:rFonts w:ascii="Simplified Arabic" w:eastAsia="Times New Roman" w:hAnsi="Simplified Arabic" w:cs="Simplified Arabic"/>
          <w:bCs/>
          <w:sz w:val="28"/>
          <w:szCs w:val="28"/>
          <w:rtl/>
          <w:lang w:eastAsia="fr-FR"/>
        </w:rPr>
      </w:pPr>
      <w:r>
        <w:rPr>
          <w:rFonts w:ascii="Simplified Arabic" w:eastAsia="Times New Roman" w:hAnsi="Simplified Arabic" w:cs="Simplified Arabic" w:hint="cs"/>
          <w:bCs/>
          <w:sz w:val="28"/>
          <w:szCs w:val="28"/>
          <w:rtl/>
          <w:lang w:eastAsia="fr-FR"/>
        </w:rPr>
        <w:t>3.2.2.</w:t>
      </w:r>
      <w:r w:rsidRPr="00413BD1">
        <w:rPr>
          <w:rFonts w:ascii="Simplified Arabic" w:eastAsia="Times New Roman" w:hAnsi="Simplified Arabic" w:cs="Simplified Arabic"/>
          <w:bCs/>
          <w:sz w:val="28"/>
          <w:szCs w:val="28"/>
          <w:rtl/>
          <w:lang w:eastAsia="fr-FR"/>
        </w:rPr>
        <w:t xml:space="preserve"> قوة المنافسة: </w:t>
      </w:r>
    </w:p>
    <w:p w:rsidR="00413BD1" w:rsidRPr="00413BD1" w:rsidRDefault="00413BD1" w:rsidP="00413BD1">
      <w:pPr>
        <w:spacing w:after="0" w:line="240" w:lineRule="auto"/>
        <w:ind w:firstLine="282"/>
        <w:jc w:val="both"/>
        <w:rPr>
          <w:rFonts w:ascii="Simplified Arabic" w:eastAsia="Times New Roman" w:hAnsi="Simplified Arabic" w:cs="Simplified Arabic"/>
          <w:b/>
          <w:sz w:val="28"/>
          <w:szCs w:val="28"/>
          <w:rtl/>
          <w:lang w:eastAsia="fr-FR"/>
        </w:rPr>
      </w:pPr>
      <w:r w:rsidRPr="00413BD1">
        <w:rPr>
          <w:rFonts w:ascii="Simplified Arabic" w:eastAsia="Times New Roman" w:hAnsi="Simplified Arabic" w:cs="Simplified Arabic"/>
          <w:b/>
          <w:sz w:val="28"/>
          <w:szCs w:val="28"/>
          <w:rtl/>
          <w:lang w:eastAsia="fr-FR"/>
        </w:rPr>
        <w:t xml:space="preserve">تعتبر المنافسة من أهم العوامل المؤثرة في تحديد أسعار المنتجات المصدرة، ويتأثر قرار التسعير بالمنافسين في السوق المستهدف، من حيث عددهم وقدرتهم وإستراتيجياتهم التسعيرية، وطبيعة المنتجات المسوقة، وتقل إمكانيات المنافسة السعرية في حالة تشابه المنتجات في السوق، حيث تلجأ المؤسسة في هذه الحالة إلى المنافسة غير السعرية باستعمال عناصر المزيج التسويقي الأخرى. </w:t>
      </w:r>
    </w:p>
    <w:p w:rsidR="00413BD1" w:rsidRPr="00413BD1" w:rsidRDefault="00413BD1" w:rsidP="00413BD1">
      <w:pPr>
        <w:spacing w:after="0" w:line="240" w:lineRule="auto"/>
        <w:ind w:firstLine="282"/>
        <w:jc w:val="both"/>
        <w:rPr>
          <w:rFonts w:ascii="Simplified Arabic" w:eastAsia="Times New Roman" w:hAnsi="Simplified Arabic" w:cs="Simplified Arabic"/>
          <w:bCs/>
          <w:sz w:val="28"/>
          <w:szCs w:val="28"/>
          <w:rtl/>
          <w:lang w:eastAsia="fr-FR"/>
        </w:rPr>
      </w:pPr>
      <w:r>
        <w:rPr>
          <w:rFonts w:ascii="Simplified Arabic" w:eastAsia="Times New Roman" w:hAnsi="Simplified Arabic" w:cs="Simplified Arabic" w:hint="cs"/>
          <w:bCs/>
          <w:sz w:val="28"/>
          <w:szCs w:val="28"/>
          <w:rtl/>
          <w:lang w:eastAsia="fr-FR"/>
        </w:rPr>
        <w:t>4.2.2.</w:t>
      </w:r>
      <w:r w:rsidRPr="00413BD1">
        <w:rPr>
          <w:rFonts w:ascii="Simplified Arabic" w:eastAsia="Times New Roman" w:hAnsi="Simplified Arabic" w:cs="Simplified Arabic"/>
          <w:bCs/>
          <w:sz w:val="28"/>
          <w:szCs w:val="28"/>
          <w:rtl/>
          <w:lang w:eastAsia="fr-FR"/>
        </w:rPr>
        <w:t xml:space="preserve"> خصائص المستهلكين في الأسواق المستهدفة:</w:t>
      </w:r>
    </w:p>
    <w:p w:rsidR="00413BD1" w:rsidRPr="00413BD1" w:rsidRDefault="00413BD1" w:rsidP="00413BD1">
      <w:pPr>
        <w:spacing w:after="0" w:line="240" w:lineRule="auto"/>
        <w:ind w:firstLine="282"/>
        <w:jc w:val="both"/>
        <w:rPr>
          <w:rFonts w:ascii="Simplified Arabic" w:eastAsia="Times New Roman" w:hAnsi="Simplified Arabic" w:cs="Simplified Arabic"/>
          <w:b/>
          <w:sz w:val="28"/>
          <w:szCs w:val="28"/>
          <w:rtl/>
          <w:lang w:eastAsia="fr-FR"/>
        </w:rPr>
      </w:pPr>
      <w:r w:rsidRPr="00413BD1">
        <w:rPr>
          <w:rFonts w:ascii="Simplified Arabic" w:eastAsia="Times New Roman" w:hAnsi="Simplified Arabic" w:cs="Simplified Arabic"/>
          <w:b/>
          <w:sz w:val="28"/>
          <w:szCs w:val="28"/>
          <w:rtl/>
          <w:lang w:eastAsia="fr-FR"/>
        </w:rPr>
        <w:tab/>
        <w:t>توثر القدرات الشرائية للمستهلكين ودرجة الحساسية المتاحة لديهم في أسواق التصدير على مستوى الأسعار الممكن تطبيقها أو فرضها على المنتجات التصديرية، على سبيل المثال تكون الأسعار التصديرية عالية إذا كانت القدرات الشرائية للمشترين عالية وحجم الطلب لدى المشتري مرتفعا بسبب المنتج (المصدر إليهم) باعتباره إحدى السلع الأساسية في منظوماتهم الغذائية الأصلية</w:t>
      </w:r>
      <w:r>
        <w:rPr>
          <w:rFonts w:ascii="Simplified Arabic" w:eastAsia="Times New Roman" w:hAnsi="Simplified Arabic" w:cs="Simplified Arabic"/>
          <w:b/>
          <w:sz w:val="28"/>
          <w:szCs w:val="28"/>
          <w:rtl/>
          <w:lang w:eastAsia="fr-FR"/>
        </w:rPr>
        <w:t>(عبيدات م</w:t>
      </w:r>
      <w:r w:rsidRPr="00413BD1">
        <w:rPr>
          <w:rFonts w:ascii="Simplified Arabic" w:eastAsia="Times New Roman" w:hAnsi="Simplified Arabic" w:cs="Simplified Arabic"/>
          <w:b/>
          <w:sz w:val="28"/>
          <w:szCs w:val="28"/>
          <w:rtl/>
          <w:lang w:eastAsia="fr-FR"/>
        </w:rPr>
        <w:t>، 2004، ص 117).</w:t>
      </w:r>
    </w:p>
    <w:p w:rsidR="00413BD1" w:rsidRPr="00413BD1" w:rsidRDefault="00413BD1" w:rsidP="00413BD1">
      <w:pPr>
        <w:spacing w:after="0" w:line="240" w:lineRule="auto"/>
        <w:ind w:firstLine="282"/>
        <w:jc w:val="both"/>
        <w:rPr>
          <w:rFonts w:ascii="Simplified Arabic" w:eastAsia="Times New Roman" w:hAnsi="Simplified Arabic" w:cs="Simplified Arabic"/>
          <w:bCs/>
          <w:sz w:val="28"/>
          <w:szCs w:val="28"/>
          <w:rtl/>
          <w:lang w:eastAsia="fr-FR"/>
        </w:rPr>
      </w:pPr>
      <w:r>
        <w:rPr>
          <w:rFonts w:ascii="Simplified Arabic" w:eastAsia="Times New Roman" w:hAnsi="Simplified Arabic" w:cs="Simplified Arabic" w:hint="cs"/>
          <w:bCs/>
          <w:sz w:val="28"/>
          <w:szCs w:val="28"/>
          <w:rtl/>
          <w:lang w:eastAsia="fr-FR"/>
        </w:rPr>
        <w:t>5.2.2.</w:t>
      </w:r>
      <w:r w:rsidRPr="00413BD1">
        <w:rPr>
          <w:rFonts w:ascii="Simplified Arabic" w:eastAsia="Times New Roman" w:hAnsi="Simplified Arabic" w:cs="Simplified Arabic"/>
          <w:bCs/>
          <w:sz w:val="28"/>
          <w:szCs w:val="28"/>
          <w:rtl/>
          <w:lang w:eastAsia="fr-FR"/>
        </w:rPr>
        <w:t xml:space="preserve"> القوانين والنظم الحكومية:</w:t>
      </w:r>
    </w:p>
    <w:p w:rsidR="00413BD1" w:rsidRPr="00413BD1" w:rsidRDefault="00413BD1" w:rsidP="00413BD1">
      <w:pPr>
        <w:spacing w:after="0" w:line="240" w:lineRule="auto"/>
        <w:ind w:firstLine="282"/>
        <w:jc w:val="both"/>
        <w:rPr>
          <w:rFonts w:ascii="Simplified Arabic" w:eastAsia="Times New Roman" w:hAnsi="Simplified Arabic" w:cs="Simplified Arabic"/>
          <w:b/>
          <w:sz w:val="28"/>
          <w:szCs w:val="28"/>
          <w:rtl/>
          <w:lang w:eastAsia="fr-FR" w:bidi="ar-DZ"/>
        </w:rPr>
      </w:pPr>
      <w:r w:rsidRPr="00413BD1">
        <w:rPr>
          <w:rFonts w:ascii="Simplified Arabic" w:eastAsia="Times New Roman" w:hAnsi="Simplified Arabic" w:cs="Simplified Arabic"/>
          <w:b/>
          <w:sz w:val="28"/>
          <w:szCs w:val="28"/>
          <w:rtl/>
          <w:lang w:eastAsia="fr-FR"/>
        </w:rPr>
        <w:tab/>
        <w:t xml:space="preserve"> ويقصد بذلك التشريعات والقوانين الصادرة عن الحكومات أو الهيئات غير الرسمية في الدول المستهدفة، وذلك باتخاذ مبدأ معين لتسعير المواد الداخلة أو المعروضة في أسواقها، هذه الظروف جعلت المؤسسات في موقف تعيد فيه قراراتها السعرية وفق هذه الضوابط والاعتبارات القانونية، فقد تفرض الدولة المستهدفة رسوما جمركية مرتفعة على المؤسسات الأجنبية، أو إصدار بعض القوانين والتشريعات، تفرض على المؤسسة ألاَ تبيع منتوجاتها بأقل من السعر الموجود في السوق.</w:t>
      </w:r>
    </w:p>
    <w:p w:rsidR="00413BD1" w:rsidRPr="00413BD1" w:rsidRDefault="00413BD1" w:rsidP="00413BD1">
      <w:pPr>
        <w:spacing w:after="0" w:line="240" w:lineRule="auto"/>
        <w:ind w:firstLine="282"/>
        <w:jc w:val="both"/>
        <w:rPr>
          <w:rFonts w:ascii="Simplified Arabic" w:eastAsia="Times New Roman" w:hAnsi="Simplified Arabic" w:cs="Simplified Arabic"/>
          <w:bCs/>
          <w:sz w:val="28"/>
          <w:szCs w:val="28"/>
          <w:rtl/>
          <w:lang w:eastAsia="fr-FR"/>
        </w:rPr>
      </w:pPr>
      <w:r>
        <w:rPr>
          <w:rFonts w:ascii="Simplified Arabic" w:eastAsia="Times New Roman" w:hAnsi="Simplified Arabic" w:cs="Simplified Arabic" w:hint="cs"/>
          <w:bCs/>
          <w:sz w:val="28"/>
          <w:szCs w:val="28"/>
          <w:rtl/>
          <w:lang w:eastAsia="fr-FR"/>
        </w:rPr>
        <w:t xml:space="preserve">6.2.2. </w:t>
      </w:r>
      <w:r>
        <w:rPr>
          <w:rFonts w:ascii="Simplified Arabic" w:eastAsia="Times New Roman" w:hAnsi="Simplified Arabic" w:cs="Simplified Arabic"/>
          <w:bCs/>
          <w:sz w:val="28"/>
          <w:szCs w:val="28"/>
          <w:rtl/>
          <w:lang w:eastAsia="fr-FR"/>
        </w:rPr>
        <w:t>و</w:t>
      </w:r>
      <w:r w:rsidRPr="00413BD1">
        <w:rPr>
          <w:rFonts w:ascii="Simplified Arabic" w:eastAsia="Times New Roman" w:hAnsi="Simplified Arabic" w:cs="Simplified Arabic"/>
          <w:bCs/>
          <w:sz w:val="28"/>
          <w:szCs w:val="28"/>
          <w:rtl/>
          <w:lang w:eastAsia="fr-FR"/>
        </w:rPr>
        <w:t>مستوى التكنولوجيا:</w:t>
      </w:r>
    </w:p>
    <w:p w:rsidR="00413BD1" w:rsidRPr="00413BD1" w:rsidRDefault="00413BD1" w:rsidP="00413BD1">
      <w:pPr>
        <w:spacing w:after="0" w:line="240" w:lineRule="auto"/>
        <w:ind w:firstLine="282"/>
        <w:jc w:val="both"/>
        <w:rPr>
          <w:rFonts w:ascii="Times New Roman" w:eastAsia="Times New Roman" w:hAnsi="Times New Roman" w:cs="Simplified Arabic"/>
          <w:b/>
          <w:bCs/>
          <w:color w:val="FF0000"/>
          <w:sz w:val="28"/>
          <w:szCs w:val="28"/>
          <w:lang w:val="fr-FR" w:eastAsia="fr-FR"/>
        </w:rPr>
      </w:pPr>
      <w:r w:rsidRPr="00413BD1">
        <w:rPr>
          <w:rFonts w:ascii="Simplified Arabic" w:eastAsia="Times New Roman" w:hAnsi="Simplified Arabic" w:cs="Simplified Arabic"/>
          <w:b/>
          <w:sz w:val="28"/>
          <w:szCs w:val="28"/>
          <w:rtl/>
          <w:lang w:eastAsia="fr-FR"/>
        </w:rPr>
        <w:t xml:space="preserve"> يؤثر المستوى التكنولوجي للمنتج على تحديد سعره في الأسواق الدولية، فكلما زاد المستوى التكنولوجي المستخدم يكون منتج المؤسسة متميزاً عن المنتجات المنافسة له وبالتالي حرية أكبر في تحديد سعر المنتج، أما إذا كان المستوى التكنولوجي منخفضاً الأمر الذي ينعكس على كفاءة المنتج وجودته وبالتالي المؤسسة، في هذه الحالة تحدد سعر المنتج بشكل يقارب أسعار المنتجات المنافسة.</w:t>
      </w:r>
    </w:p>
    <w:p w:rsidR="007C50AC" w:rsidRPr="007C50AC" w:rsidRDefault="007C50AC" w:rsidP="007C50AC">
      <w:pPr>
        <w:spacing w:after="0" w:line="240" w:lineRule="auto"/>
        <w:ind w:firstLine="282"/>
        <w:jc w:val="both"/>
        <w:rPr>
          <w:rFonts w:ascii="Simplified Arabic" w:eastAsia="Times New Roman" w:hAnsi="Simplified Arabic" w:cs="Simplified Arabic"/>
          <w:bCs/>
          <w:sz w:val="28"/>
          <w:szCs w:val="28"/>
          <w:rtl/>
          <w:lang w:eastAsia="fr-FR"/>
        </w:rPr>
      </w:pPr>
      <w:r w:rsidRPr="007C50AC">
        <w:rPr>
          <w:rFonts w:ascii="Simplified Arabic" w:eastAsia="Times New Roman" w:hAnsi="Simplified Arabic" w:cs="Simplified Arabic" w:hint="cs"/>
          <w:bCs/>
          <w:sz w:val="28"/>
          <w:szCs w:val="28"/>
          <w:rtl/>
          <w:lang w:eastAsia="fr-FR"/>
        </w:rPr>
        <w:t>3.2. أسس</w:t>
      </w:r>
      <w:r w:rsidRPr="007C50AC">
        <w:rPr>
          <w:rFonts w:ascii="Simplified Arabic" w:eastAsia="Times New Roman" w:hAnsi="Simplified Arabic" w:cs="Simplified Arabic"/>
          <w:bCs/>
          <w:sz w:val="28"/>
          <w:szCs w:val="28"/>
          <w:rtl/>
          <w:lang w:eastAsia="fr-FR"/>
        </w:rPr>
        <w:t xml:space="preserve"> </w:t>
      </w:r>
      <w:r w:rsidRPr="007C50AC">
        <w:rPr>
          <w:rFonts w:ascii="Simplified Arabic" w:eastAsia="Times New Roman" w:hAnsi="Simplified Arabic" w:cs="Simplified Arabic" w:hint="cs"/>
          <w:bCs/>
          <w:sz w:val="28"/>
          <w:szCs w:val="28"/>
          <w:rtl/>
          <w:lang w:eastAsia="fr-FR"/>
        </w:rPr>
        <w:t>تسعير</w:t>
      </w:r>
      <w:r w:rsidRPr="007C50AC">
        <w:rPr>
          <w:rFonts w:ascii="Simplified Arabic" w:eastAsia="Times New Roman" w:hAnsi="Simplified Arabic" w:cs="Simplified Arabic"/>
          <w:bCs/>
          <w:sz w:val="28"/>
          <w:szCs w:val="28"/>
          <w:rtl/>
          <w:lang w:eastAsia="fr-FR"/>
        </w:rPr>
        <w:t xml:space="preserve"> </w:t>
      </w:r>
      <w:r w:rsidRPr="007C50AC">
        <w:rPr>
          <w:rFonts w:ascii="Simplified Arabic" w:eastAsia="Times New Roman" w:hAnsi="Simplified Arabic" w:cs="Simplified Arabic" w:hint="cs"/>
          <w:bCs/>
          <w:sz w:val="28"/>
          <w:szCs w:val="28"/>
          <w:rtl/>
          <w:lang w:eastAsia="fr-FR"/>
        </w:rPr>
        <w:t>المنتجات</w:t>
      </w:r>
      <w:r w:rsidRPr="007C50AC">
        <w:rPr>
          <w:rFonts w:ascii="Simplified Arabic" w:eastAsia="Times New Roman" w:hAnsi="Simplified Arabic" w:cs="Simplified Arabic"/>
          <w:bCs/>
          <w:sz w:val="28"/>
          <w:szCs w:val="28"/>
          <w:rtl/>
          <w:lang w:eastAsia="fr-FR"/>
        </w:rPr>
        <w:t xml:space="preserve"> </w:t>
      </w:r>
      <w:r w:rsidRPr="007C50AC">
        <w:rPr>
          <w:rFonts w:ascii="Simplified Arabic" w:eastAsia="Times New Roman" w:hAnsi="Simplified Arabic" w:cs="Simplified Arabic" w:hint="cs"/>
          <w:bCs/>
          <w:sz w:val="28"/>
          <w:szCs w:val="28"/>
          <w:rtl/>
          <w:lang w:eastAsia="fr-FR"/>
        </w:rPr>
        <w:t>في</w:t>
      </w:r>
      <w:r w:rsidRPr="007C50AC">
        <w:rPr>
          <w:rFonts w:ascii="Simplified Arabic" w:eastAsia="Times New Roman" w:hAnsi="Simplified Arabic" w:cs="Simplified Arabic"/>
          <w:bCs/>
          <w:sz w:val="28"/>
          <w:szCs w:val="28"/>
          <w:rtl/>
          <w:lang w:eastAsia="fr-FR"/>
        </w:rPr>
        <w:t xml:space="preserve"> </w:t>
      </w:r>
      <w:r w:rsidRPr="007C50AC">
        <w:rPr>
          <w:rFonts w:ascii="Simplified Arabic" w:eastAsia="Times New Roman" w:hAnsi="Simplified Arabic" w:cs="Simplified Arabic" w:hint="cs"/>
          <w:bCs/>
          <w:sz w:val="28"/>
          <w:szCs w:val="28"/>
          <w:rtl/>
          <w:lang w:eastAsia="fr-FR"/>
        </w:rPr>
        <w:t>الأسواق</w:t>
      </w:r>
      <w:r w:rsidRPr="007C50AC">
        <w:rPr>
          <w:rFonts w:ascii="Simplified Arabic" w:eastAsia="Times New Roman" w:hAnsi="Simplified Arabic" w:cs="Simplified Arabic"/>
          <w:bCs/>
          <w:sz w:val="28"/>
          <w:szCs w:val="28"/>
          <w:rtl/>
          <w:lang w:eastAsia="fr-FR"/>
        </w:rPr>
        <w:t xml:space="preserve"> </w:t>
      </w:r>
      <w:r w:rsidRPr="007C50AC">
        <w:rPr>
          <w:rFonts w:ascii="Simplified Arabic" w:eastAsia="Times New Roman" w:hAnsi="Simplified Arabic" w:cs="Simplified Arabic" w:hint="cs"/>
          <w:bCs/>
          <w:sz w:val="28"/>
          <w:szCs w:val="28"/>
          <w:rtl/>
          <w:lang w:eastAsia="fr-FR"/>
        </w:rPr>
        <w:t>الخارجية</w:t>
      </w:r>
      <w:r w:rsidRPr="007C50AC">
        <w:rPr>
          <w:rFonts w:ascii="Simplified Arabic" w:eastAsia="Times New Roman" w:hAnsi="Simplified Arabic" w:cs="Simplified Arabic"/>
          <w:bCs/>
          <w:sz w:val="28"/>
          <w:szCs w:val="28"/>
          <w:rtl/>
          <w:lang w:eastAsia="fr-FR"/>
        </w:rPr>
        <w:t>:</w:t>
      </w:r>
      <w:r w:rsidRPr="007C50AC">
        <w:rPr>
          <w:rFonts w:ascii="Simplified Arabic" w:eastAsia="Times New Roman" w:hAnsi="Simplified Arabic" w:cs="Simplified Arabic" w:hint="cs"/>
          <w:bCs/>
          <w:sz w:val="28"/>
          <w:szCs w:val="28"/>
          <w:rtl/>
          <w:lang w:eastAsia="fr-FR"/>
        </w:rPr>
        <w:t xml:space="preserve"> </w:t>
      </w:r>
    </w:p>
    <w:p w:rsidR="007C50AC" w:rsidRPr="007C50AC" w:rsidRDefault="007C50AC" w:rsidP="007C50AC">
      <w:pPr>
        <w:spacing w:after="0" w:line="240" w:lineRule="auto"/>
        <w:ind w:firstLine="284"/>
        <w:jc w:val="both"/>
        <w:rPr>
          <w:rFonts w:ascii="Simplified Arabic" w:eastAsia="Times New Roman" w:hAnsi="Simplified Arabic" w:cs="Simplified Arabic"/>
          <w:b/>
          <w:sz w:val="28"/>
          <w:szCs w:val="28"/>
          <w:rtl/>
          <w:lang w:eastAsia="fr-FR"/>
        </w:rPr>
      </w:pPr>
      <w:r w:rsidRPr="007C50AC">
        <w:rPr>
          <w:rFonts w:ascii="Simplified Arabic" w:eastAsia="Times New Roman" w:hAnsi="Simplified Arabic" w:cs="Simplified Arabic" w:hint="cs"/>
          <w:b/>
          <w:sz w:val="28"/>
          <w:szCs w:val="28"/>
          <w:rtl/>
          <w:lang w:eastAsia="fr-FR"/>
        </w:rPr>
        <w:t>لقد</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بينا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سابقا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التسعير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السوق</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الدولي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يتأثر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بعدة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متغيرات،</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وفيما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يلي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نعرض</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أهم</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الأسس</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الرئيسية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لتسعير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المنتج</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المصدر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السوق</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الخارجية</w:t>
      </w:r>
      <w:r w:rsidRPr="007C50AC">
        <w:rPr>
          <w:rFonts w:ascii="Simplified Arabic" w:eastAsia="Times New Roman" w:hAnsi="Simplified Arabic" w:cs="Simplified Arabic"/>
          <w:b/>
          <w:sz w:val="28"/>
          <w:szCs w:val="28"/>
          <w:rtl/>
          <w:lang w:eastAsia="fr-FR"/>
        </w:rPr>
        <w:t>:</w:t>
      </w:r>
    </w:p>
    <w:p w:rsidR="007C50AC" w:rsidRPr="007C50AC" w:rsidRDefault="007C50AC" w:rsidP="007C50AC">
      <w:pPr>
        <w:spacing w:after="0" w:line="240" w:lineRule="auto"/>
        <w:ind w:firstLine="284"/>
        <w:jc w:val="both"/>
        <w:rPr>
          <w:rFonts w:ascii="Simplified Arabic" w:eastAsia="Times New Roman" w:hAnsi="Simplified Arabic" w:cs="Simplified Arabic"/>
          <w:b/>
          <w:sz w:val="28"/>
          <w:szCs w:val="28"/>
          <w:rtl/>
          <w:lang w:eastAsia="fr-FR"/>
        </w:rPr>
      </w:pPr>
      <w:r>
        <w:rPr>
          <w:rFonts w:ascii="Simplified Arabic" w:eastAsia="Times New Roman" w:hAnsi="Simplified Arabic" w:cs="Simplified Arabic" w:hint="cs"/>
          <w:b/>
          <w:sz w:val="28"/>
          <w:szCs w:val="28"/>
          <w:rtl/>
          <w:lang w:eastAsia="fr-FR"/>
        </w:rPr>
        <w:lastRenderedPageBreak/>
        <w:t>1.3.2.</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على</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أساس</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إجمالي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التكاليف</w:t>
      </w:r>
      <w:r w:rsidRPr="007C50AC">
        <w:rPr>
          <w:rFonts w:ascii="Simplified Arabic" w:eastAsia="Times New Roman" w:hAnsi="Simplified Arabic" w:cs="Simplified Arabic"/>
          <w:b/>
          <w:sz w:val="28"/>
          <w:szCs w:val="28"/>
          <w:rtl/>
          <w:lang w:eastAsia="fr-FR"/>
        </w:rPr>
        <w:t>:</w:t>
      </w:r>
    </w:p>
    <w:p w:rsidR="007C50AC" w:rsidRPr="007C50AC" w:rsidRDefault="007C50AC" w:rsidP="007C50AC">
      <w:pPr>
        <w:spacing w:after="0" w:line="240" w:lineRule="auto"/>
        <w:ind w:firstLine="284"/>
        <w:jc w:val="both"/>
        <w:rPr>
          <w:rFonts w:ascii="Simplified Arabic" w:eastAsia="Times New Roman" w:hAnsi="Simplified Arabic" w:cs="Simplified Arabic"/>
          <w:b/>
          <w:sz w:val="28"/>
          <w:szCs w:val="28"/>
          <w:rtl/>
          <w:lang w:eastAsia="fr-FR"/>
        </w:rPr>
      </w:pPr>
      <w:r w:rsidRPr="007C50AC">
        <w:rPr>
          <w:rFonts w:ascii="Simplified Arabic" w:eastAsia="Times New Roman" w:hAnsi="Simplified Arabic" w:cs="Simplified Arabic"/>
          <w:b/>
          <w:sz w:val="28"/>
          <w:szCs w:val="28"/>
          <w:rtl/>
          <w:lang w:eastAsia="fr-FR"/>
        </w:rPr>
        <w:tab/>
      </w:r>
      <w:r w:rsidRPr="007C50AC">
        <w:rPr>
          <w:rFonts w:ascii="Simplified Arabic" w:eastAsia="Times New Roman" w:hAnsi="Simplified Arabic" w:cs="Simplified Arabic" w:hint="cs"/>
          <w:b/>
          <w:sz w:val="28"/>
          <w:szCs w:val="28"/>
          <w:rtl/>
          <w:lang w:eastAsia="fr-FR"/>
        </w:rPr>
        <w:t>وهي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أبسط</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طرق</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التسعير،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والأكثر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استعمالا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قبل</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المؤسسات،</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وتقوم</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على</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أساس</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حساب</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التكلفة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الإجمالية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للمنتج</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مضافا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إليها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هامش</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الربح</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الذي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يحقق</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معدل</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العائد</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المرغوب،</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ويأخذ</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هذا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الأساس</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المعادلة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التالية</w:t>
      </w:r>
      <w:r w:rsidRPr="007C50AC">
        <w:rPr>
          <w:rFonts w:ascii="Simplified Arabic" w:eastAsia="Times New Roman" w:hAnsi="Simplified Arabic" w:cs="Simplified Arabic"/>
          <w:b/>
          <w:sz w:val="28"/>
          <w:szCs w:val="28"/>
          <w:rtl/>
          <w:lang w:eastAsia="fr-FR"/>
        </w:rPr>
        <w:t>:</w:t>
      </w:r>
    </w:p>
    <w:p w:rsidR="007C50AC" w:rsidRPr="007C50AC" w:rsidRDefault="007C50AC" w:rsidP="007C50AC">
      <w:pPr>
        <w:spacing w:after="0" w:line="240" w:lineRule="auto"/>
        <w:ind w:firstLine="284"/>
        <w:jc w:val="both"/>
        <w:rPr>
          <w:rFonts w:ascii="Simplified Arabic" w:eastAsia="Times New Roman" w:hAnsi="Simplified Arabic" w:cs="Simplified Arabic"/>
          <w:b/>
          <w:sz w:val="28"/>
          <w:szCs w:val="28"/>
          <w:rtl/>
          <w:lang w:eastAsia="fr-FR"/>
        </w:rPr>
      </w:pP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السعر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إجمالي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تكلفة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المنتج</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هامش</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الربح</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المرغوب</w:t>
      </w:r>
    </w:p>
    <w:p w:rsidR="007C50AC" w:rsidRPr="007C50AC" w:rsidRDefault="007C50AC" w:rsidP="007C50AC">
      <w:pPr>
        <w:spacing w:after="0" w:line="240" w:lineRule="auto"/>
        <w:ind w:firstLine="284"/>
        <w:jc w:val="both"/>
        <w:rPr>
          <w:rFonts w:ascii="Simplified Arabic" w:eastAsia="Times New Roman" w:hAnsi="Simplified Arabic" w:cs="Simplified Arabic"/>
          <w:b/>
          <w:sz w:val="28"/>
          <w:szCs w:val="28"/>
          <w:rtl/>
          <w:lang w:eastAsia="fr-FR"/>
        </w:rPr>
      </w:pPr>
      <w:r w:rsidRPr="007C50AC">
        <w:rPr>
          <w:rFonts w:ascii="Simplified Arabic" w:eastAsia="Times New Roman" w:hAnsi="Simplified Arabic" w:cs="Simplified Arabic"/>
          <w:b/>
          <w:sz w:val="28"/>
          <w:szCs w:val="28"/>
          <w:rtl/>
          <w:lang w:eastAsia="fr-FR"/>
        </w:rPr>
        <w:tab/>
      </w:r>
      <w:r w:rsidRPr="007C50AC">
        <w:rPr>
          <w:rFonts w:ascii="Simplified Arabic" w:eastAsia="Times New Roman" w:hAnsi="Simplified Arabic" w:cs="Simplified Arabic" w:hint="cs"/>
          <w:b/>
          <w:sz w:val="28"/>
          <w:szCs w:val="28"/>
          <w:rtl/>
          <w:lang w:eastAsia="fr-FR"/>
        </w:rPr>
        <w:t>ما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يميز</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هذا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الأساس</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أنه</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يراعي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عند</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تحديد</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سعر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المنتج</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يكون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مغطيا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لكافة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التكاليف</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مضافا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إليه</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هامش</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الربح</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المستهدف،</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أما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أهم</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يعيب</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هذا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الأسلوب</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فهو</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حساب</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الكلفة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لمختلف</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الأنشطة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التسويقية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والإنتاجية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يتم</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تحديدها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مقدما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بالرغم</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عناصر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البيئة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التسويقية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متغيرة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باستمرار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مما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يؤدي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إلى</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التقدير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الخطأ</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للتكاليف،</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وكذلك</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عدم</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أخذه</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الطلب</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وأسعار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المنافسين</w:t>
      </w:r>
      <w:r w:rsidRPr="007C50AC">
        <w:rPr>
          <w:rFonts w:ascii="Simplified Arabic" w:eastAsia="Times New Roman" w:hAnsi="Simplified Arabic" w:cs="Simplified Arabic"/>
          <w:b/>
          <w:sz w:val="28"/>
          <w:szCs w:val="28"/>
          <w:rtl/>
          <w:lang w:eastAsia="fr-FR"/>
        </w:rPr>
        <w:t>.</w:t>
      </w:r>
    </w:p>
    <w:p w:rsidR="007C50AC" w:rsidRPr="007C50AC" w:rsidRDefault="007C50AC" w:rsidP="007C50AC">
      <w:pPr>
        <w:spacing w:after="0" w:line="240" w:lineRule="auto"/>
        <w:ind w:firstLine="284"/>
        <w:jc w:val="both"/>
        <w:rPr>
          <w:rFonts w:ascii="Simplified Arabic" w:eastAsia="Times New Roman" w:hAnsi="Simplified Arabic" w:cs="Simplified Arabic"/>
          <w:b/>
          <w:sz w:val="28"/>
          <w:szCs w:val="28"/>
          <w:rtl/>
          <w:lang w:eastAsia="fr-FR"/>
        </w:rPr>
      </w:pPr>
      <w:r>
        <w:rPr>
          <w:rFonts w:ascii="Simplified Arabic" w:eastAsia="Times New Roman" w:hAnsi="Simplified Arabic" w:cs="Simplified Arabic" w:hint="cs"/>
          <w:b/>
          <w:sz w:val="28"/>
          <w:szCs w:val="28"/>
          <w:rtl/>
          <w:lang w:eastAsia="fr-FR"/>
        </w:rPr>
        <w:t xml:space="preserve">2.3.2. </w:t>
      </w:r>
      <w:r w:rsidRPr="007C50AC">
        <w:rPr>
          <w:rFonts w:ascii="Simplified Arabic" w:eastAsia="Times New Roman" w:hAnsi="Simplified Arabic" w:cs="Simplified Arabic" w:hint="cs"/>
          <w:b/>
          <w:sz w:val="28"/>
          <w:szCs w:val="28"/>
          <w:rtl/>
          <w:lang w:eastAsia="fr-FR"/>
        </w:rPr>
        <w:t>التسعير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على</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أساس</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الطلب</w:t>
      </w:r>
      <w:r w:rsidRPr="007C50AC">
        <w:rPr>
          <w:rFonts w:ascii="Simplified Arabic" w:eastAsia="Times New Roman" w:hAnsi="Simplified Arabic" w:cs="Simplified Arabic"/>
          <w:b/>
          <w:sz w:val="28"/>
          <w:szCs w:val="28"/>
          <w:rtl/>
          <w:lang w:eastAsia="fr-FR"/>
        </w:rPr>
        <w:t>:</w:t>
      </w:r>
    </w:p>
    <w:p w:rsidR="007C50AC" w:rsidRPr="007C50AC" w:rsidRDefault="007C50AC" w:rsidP="007C50AC">
      <w:pPr>
        <w:spacing w:after="0" w:line="240" w:lineRule="auto"/>
        <w:ind w:firstLine="284"/>
        <w:jc w:val="both"/>
        <w:rPr>
          <w:rFonts w:ascii="Simplified Arabic" w:eastAsia="Times New Roman" w:hAnsi="Simplified Arabic" w:cs="Simplified Arabic"/>
          <w:b/>
          <w:sz w:val="28"/>
          <w:szCs w:val="28"/>
          <w:rtl/>
          <w:lang w:eastAsia="fr-FR"/>
        </w:rPr>
      </w:pPr>
      <w:r w:rsidRPr="007C50AC">
        <w:rPr>
          <w:rFonts w:ascii="Simplified Arabic" w:eastAsia="Times New Roman" w:hAnsi="Simplified Arabic" w:cs="Simplified Arabic"/>
          <w:b/>
          <w:sz w:val="28"/>
          <w:szCs w:val="28"/>
          <w:rtl/>
          <w:lang w:eastAsia="fr-FR"/>
        </w:rPr>
        <w:tab/>
      </w:r>
      <w:r w:rsidRPr="007C50AC">
        <w:rPr>
          <w:rFonts w:ascii="Simplified Arabic" w:eastAsia="Times New Roman" w:hAnsi="Simplified Arabic" w:cs="Simplified Arabic" w:hint="cs"/>
          <w:b/>
          <w:sz w:val="28"/>
          <w:szCs w:val="28"/>
          <w:rtl/>
          <w:lang w:eastAsia="fr-FR"/>
        </w:rPr>
        <w:t>يلعب</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الطلب</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دورا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أساسيا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تسعير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المنتجات</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المعدة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للتصدير،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فلمرونة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الطلب</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دورا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هاما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تحديد</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السعر،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حيث</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يتغير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الطلب</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على</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السلع</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بتغير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أسعارها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ويتوقف</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ذلك</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على</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درجة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مرونة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الطلب</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السعرية،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تساعد</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مرونة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الطلب</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تحديد</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مستوى</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أسعار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السوق،</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وتمكن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إيجاد</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أفضل</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مقارنة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بين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حجم</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المبيعات</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والأرباح</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ففي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حالة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المرونة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السعرية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المرتفعة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تقوم</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الشركة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بتخفيض</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أسعارها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أجل</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زيادة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الطلب</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على</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السلع</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بنسبة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تفوق</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نسبة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الانخفاض</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السعر،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وهذا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يؤدي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إلى</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الحصول</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على</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هامش</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ربح</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كلي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أكبر،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والعكس</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صحيح</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بالنسبة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للسلع</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التفاخرية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والسلع</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ذات</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العلامات</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التجارية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المشهورة</w:t>
      </w:r>
      <w:r w:rsidRPr="007C50AC">
        <w:rPr>
          <w:rFonts w:ascii="Simplified Arabic" w:eastAsia="Times New Roman" w:hAnsi="Simplified Arabic" w:cs="Simplified Arabic"/>
          <w:b/>
          <w:sz w:val="28"/>
          <w:szCs w:val="28"/>
          <w:rtl/>
          <w:lang w:eastAsia="fr-FR"/>
        </w:rPr>
        <w:t>(</w:t>
      </w:r>
      <w:r w:rsidRPr="007C50AC">
        <w:rPr>
          <w:rFonts w:ascii="Simplified Arabic" w:eastAsia="Times New Roman" w:hAnsi="Simplified Arabic" w:cs="Simplified Arabic" w:hint="cs"/>
          <w:b/>
          <w:sz w:val="28"/>
          <w:szCs w:val="28"/>
          <w:rtl/>
          <w:lang w:eastAsia="fr-FR"/>
        </w:rPr>
        <w:t>العمر،</w:t>
      </w:r>
      <w:r w:rsidRPr="007C50AC">
        <w:rPr>
          <w:rFonts w:ascii="Simplified Arabic" w:eastAsia="Times New Roman" w:hAnsi="Simplified Arabic" w:cs="Simplified Arabic"/>
          <w:b/>
          <w:sz w:val="28"/>
          <w:szCs w:val="28"/>
          <w:rtl/>
          <w:lang w:eastAsia="fr-FR"/>
        </w:rPr>
        <w:t xml:space="preserve"> 2007</w:t>
      </w:r>
      <w:r w:rsidRPr="007C50AC">
        <w:rPr>
          <w:rFonts w:ascii="Simplified Arabic" w:eastAsia="Times New Roman" w:hAnsi="Simplified Arabic" w:cs="Simplified Arabic" w:hint="cs"/>
          <w:b/>
          <w:sz w:val="28"/>
          <w:szCs w:val="28"/>
          <w:rtl/>
          <w:lang w:eastAsia="fr-FR"/>
        </w:rPr>
        <w:t>،</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ص</w:t>
      </w:r>
      <w:r w:rsidRPr="007C50AC">
        <w:rPr>
          <w:rFonts w:ascii="Simplified Arabic" w:eastAsia="Times New Roman" w:hAnsi="Simplified Arabic" w:cs="Simplified Arabic"/>
          <w:b/>
          <w:sz w:val="28"/>
          <w:szCs w:val="28"/>
          <w:rtl/>
          <w:lang w:eastAsia="fr-FR"/>
        </w:rPr>
        <w:t>213).</w:t>
      </w:r>
    </w:p>
    <w:p w:rsidR="007C50AC" w:rsidRPr="007C50AC" w:rsidRDefault="007C50AC" w:rsidP="007C50AC">
      <w:pPr>
        <w:spacing w:after="0" w:line="240" w:lineRule="auto"/>
        <w:ind w:firstLine="284"/>
        <w:jc w:val="both"/>
        <w:rPr>
          <w:rFonts w:ascii="Simplified Arabic" w:eastAsia="Times New Roman" w:hAnsi="Simplified Arabic" w:cs="Simplified Arabic"/>
          <w:b/>
          <w:sz w:val="28"/>
          <w:szCs w:val="28"/>
          <w:rtl/>
          <w:lang w:eastAsia="fr-FR"/>
        </w:rPr>
      </w:pPr>
      <w:r>
        <w:rPr>
          <w:rFonts w:ascii="Simplified Arabic" w:eastAsia="Times New Roman" w:hAnsi="Simplified Arabic" w:cs="Simplified Arabic" w:hint="cs"/>
          <w:b/>
          <w:sz w:val="28"/>
          <w:szCs w:val="28"/>
          <w:rtl/>
          <w:lang w:eastAsia="fr-FR"/>
        </w:rPr>
        <w:t>3.3.2.</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التسعير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على</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أساس</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المنافسة</w:t>
      </w:r>
      <w:r w:rsidRPr="007C50AC">
        <w:rPr>
          <w:rFonts w:ascii="Simplified Arabic" w:eastAsia="Times New Roman" w:hAnsi="Simplified Arabic" w:cs="Simplified Arabic"/>
          <w:b/>
          <w:sz w:val="28"/>
          <w:szCs w:val="28"/>
          <w:rtl/>
          <w:lang w:eastAsia="fr-FR"/>
        </w:rPr>
        <w:t>:</w:t>
      </w:r>
    </w:p>
    <w:p w:rsidR="007C50AC" w:rsidRPr="007C50AC" w:rsidRDefault="007C50AC" w:rsidP="007C50AC">
      <w:pPr>
        <w:spacing w:after="0" w:line="240" w:lineRule="auto"/>
        <w:ind w:firstLine="284"/>
        <w:jc w:val="both"/>
        <w:rPr>
          <w:rFonts w:ascii="Simplified Arabic" w:eastAsia="Times New Roman" w:hAnsi="Simplified Arabic" w:cs="Simplified Arabic"/>
          <w:b/>
          <w:sz w:val="28"/>
          <w:szCs w:val="28"/>
          <w:rtl/>
          <w:lang w:eastAsia="fr-FR"/>
        </w:rPr>
      </w:pPr>
      <w:r w:rsidRPr="007C50AC">
        <w:rPr>
          <w:rFonts w:ascii="Simplified Arabic" w:eastAsia="Times New Roman" w:hAnsi="Simplified Arabic" w:cs="Simplified Arabic"/>
          <w:b/>
          <w:sz w:val="28"/>
          <w:szCs w:val="28"/>
          <w:rtl/>
          <w:lang w:eastAsia="fr-FR"/>
        </w:rPr>
        <w:tab/>
      </w:r>
      <w:r w:rsidRPr="007C50AC">
        <w:rPr>
          <w:rFonts w:ascii="Simplified Arabic" w:eastAsia="Times New Roman" w:hAnsi="Simplified Arabic" w:cs="Simplified Arabic" w:hint="cs"/>
          <w:b/>
          <w:sz w:val="28"/>
          <w:szCs w:val="28"/>
          <w:rtl/>
          <w:lang w:eastAsia="fr-FR"/>
        </w:rPr>
        <w:t>تعتبر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المنافسة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أهم</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العوامل</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المحددة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لسعر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السلعة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السوق</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الخارجي،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فقد</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تلجأ</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المؤسسات</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إلى</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تطبيق</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هذه</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الإستراتيجية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بصفة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أساسية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عندما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تعمل</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سوق</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تتميز</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بوجود</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منافسة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حادة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وأن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منتجاتها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لا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تختلف</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عما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يقدمه</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المنافسون</w:t>
      </w:r>
      <w:r w:rsidRPr="007C50AC">
        <w:rPr>
          <w:rFonts w:ascii="Simplified Arabic" w:eastAsia="Times New Roman" w:hAnsi="Simplified Arabic" w:cs="Simplified Arabic"/>
          <w:b/>
          <w:sz w:val="28"/>
          <w:szCs w:val="28"/>
          <w:rtl/>
          <w:lang w:eastAsia="fr-FR"/>
        </w:rPr>
        <w:t>.</w:t>
      </w:r>
    </w:p>
    <w:p w:rsidR="007C50AC" w:rsidRPr="007C50AC" w:rsidRDefault="007C50AC" w:rsidP="007C50AC">
      <w:pPr>
        <w:spacing w:after="0" w:line="240" w:lineRule="auto"/>
        <w:ind w:firstLine="284"/>
        <w:jc w:val="both"/>
        <w:rPr>
          <w:rFonts w:ascii="Simplified Arabic" w:eastAsia="Times New Roman" w:hAnsi="Simplified Arabic" w:cs="Simplified Arabic"/>
          <w:b/>
          <w:sz w:val="28"/>
          <w:szCs w:val="28"/>
          <w:rtl/>
          <w:lang w:eastAsia="fr-FR"/>
        </w:rPr>
      </w:pPr>
      <w:r w:rsidRPr="007C50AC">
        <w:rPr>
          <w:rFonts w:ascii="Simplified Arabic" w:eastAsia="Times New Roman" w:hAnsi="Simplified Arabic" w:cs="Simplified Arabic" w:hint="cs"/>
          <w:b/>
          <w:sz w:val="28"/>
          <w:szCs w:val="28"/>
          <w:rtl/>
          <w:lang w:eastAsia="fr-FR"/>
        </w:rPr>
        <w:t>أما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باسكو</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بيرو</w:t>
      </w:r>
      <w:r w:rsidRPr="007C50AC">
        <w:rPr>
          <w:rFonts w:ascii="Simplified Arabic" w:eastAsia="Times New Roman" w:hAnsi="Simplified Arabic" w:cs="Simplified Arabic"/>
          <w:b/>
          <w:sz w:val="28"/>
          <w:szCs w:val="28"/>
          <w:rtl/>
          <w:lang w:eastAsia="fr-FR"/>
        </w:rPr>
        <w:t>(</w:t>
      </w:r>
      <w:r w:rsidRPr="00A540A3">
        <w:rPr>
          <w:rFonts w:ascii="Times New Roman" w:eastAsia="Times New Roman" w:hAnsi="Times New Roman" w:cs="Times New Roman"/>
          <w:bCs/>
          <w:sz w:val="28"/>
          <w:szCs w:val="28"/>
          <w:lang w:eastAsia="fr-FR"/>
        </w:rPr>
        <w:t>Pasco Berho</w:t>
      </w:r>
      <w:r w:rsidRPr="007C50AC">
        <w:rPr>
          <w:rFonts w:ascii="Simplified Arabic" w:eastAsia="Times New Roman" w:hAnsi="Simplified Arabic" w:cs="Simplified Arabic"/>
          <w:b/>
          <w:sz w:val="28"/>
          <w:szCs w:val="28"/>
          <w:rtl/>
          <w:lang w:eastAsia="fr-FR"/>
        </w:rPr>
        <w:t>)</w:t>
      </w:r>
      <w:r w:rsidR="006A45CD">
        <w:rPr>
          <w:rFonts w:ascii="Simplified Arabic" w:eastAsia="Times New Roman" w:hAnsi="Simplified Arabic" w:cs="Simplified Arabic" w:hint="cs"/>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فيرى</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المؤسسة</w:t>
      </w:r>
      <w:r w:rsidR="006A45CD">
        <w:rPr>
          <w:rFonts w:ascii="Simplified Arabic" w:eastAsia="Times New Roman" w:hAnsi="Simplified Arabic" w:cs="Simplified Arabic" w:hint="cs"/>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تلجأ</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إلى</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هذه</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الطريقة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حالة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نقص</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معلومات</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حول</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كل</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تكاليفها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وسلوك</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المستهلكين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الأسواق</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المستهدفة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وبالتالي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تقوم</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بتحديد</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أسعارها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إما</w:t>
      </w:r>
      <w:r w:rsidRPr="007C50AC">
        <w:rPr>
          <w:rFonts w:ascii="Simplified Arabic" w:eastAsia="Times New Roman" w:hAnsi="Simplified Arabic" w:cs="Simplified Arabic"/>
          <w:b/>
          <w:sz w:val="28"/>
          <w:szCs w:val="28"/>
          <w:rtl/>
          <w:lang w:eastAsia="fr-FR"/>
        </w:rPr>
        <w:t>: (</w:t>
      </w:r>
      <w:r w:rsidRPr="00A540A3">
        <w:rPr>
          <w:rFonts w:ascii="Times New Roman" w:eastAsia="Times New Roman" w:hAnsi="Times New Roman" w:cs="Times New Roman"/>
          <w:bCs/>
          <w:sz w:val="28"/>
          <w:szCs w:val="28"/>
          <w:lang w:eastAsia="fr-FR"/>
        </w:rPr>
        <w:t>Berho</w:t>
      </w:r>
      <w:r w:rsidR="000E70C6" w:rsidRPr="00A540A3">
        <w:rPr>
          <w:rFonts w:ascii="Times New Roman" w:eastAsia="Times New Roman" w:hAnsi="Times New Roman" w:cs="Times New Roman"/>
          <w:bCs/>
          <w:sz w:val="28"/>
          <w:szCs w:val="28"/>
          <w:lang w:eastAsia="fr-FR"/>
        </w:rPr>
        <w:t xml:space="preserve">, </w:t>
      </w:r>
      <w:r w:rsidRPr="00A540A3">
        <w:rPr>
          <w:rFonts w:ascii="Times New Roman" w:eastAsia="Times New Roman" w:hAnsi="Times New Roman" w:cs="Times New Roman"/>
          <w:bCs/>
          <w:sz w:val="28"/>
          <w:szCs w:val="28"/>
          <w:lang w:eastAsia="fr-FR"/>
        </w:rPr>
        <w:t>2002, p128</w:t>
      </w:r>
      <w:r w:rsidRPr="007C50AC">
        <w:rPr>
          <w:rFonts w:ascii="Simplified Arabic" w:eastAsia="Times New Roman" w:hAnsi="Simplified Arabic" w:cs="Simplified Arabic"/>
          <w:b/>
          <w:sz w:val="28"/>
          <w:szCs w:val="28"/>
          <w:rtl/>
          <w:lang w:eastAsia="fr-FR"/>
        </w:rPr>
        <w:t>)</w:t>
      </w:r>
    </w:p>
    <w:p w:rsidR="007C50AC" w:rsidRPr="007C50AC" w:rsidRDefault="007C50AC" w:rsidP="007C50AC">
      <w:pPr>
        <w:spacing w:after="0" w:line="240" w:lineRule="auto"/>
        <w:ind w:firstLine="284"/>
        <w:jc w:val="both"/>
        <w:rPr>
          <w:rFonts w:ascii="Simplified Arabic" w:eastAsia="Times New Roman" w:hAnsi="Simplified Arabic" w:cs="Simplified Arabic"/>
          <w:b/>
          <w:sz w:val="28"/>
          <w:szCs w:val="28"/>
          <w:rtl/>
          <w:lang w:eastAsia="fr-FR"/>
        </w:rPr>
      </w:pPr>
      <w:r>
        <w:rPr>
          <w:rFonts w:ascii="Simplified Arabic" w:eastAsia="Times New Roman" w:hAnsi="Simplified Arabic" w:cs="Simplified Arabic" w:hint="cs"/>
          <w:b/>
          <w:sz w:val="28"/>
          <w:szCs w:val="28"/>
          <w:rtl/>
          <w:lang w:eastAsia="fr-FR"/>
        </w:rPr>
        <w:t>أ</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بتحديد</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أسعار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أقل</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تلك</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التي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يطبقها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المنافسون،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وهذه</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السياسة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لا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يمكنها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الاستمرار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إلا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إذا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سمحت</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بذلك</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بنية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التكاليف</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ونظرة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المستهلك</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الايجابية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اتجاه</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العلاقة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سعر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نوعية؛</w:t>
      </w:r>
    </w:p>
    <w:p w:rsidR="007C50AC" w:rsidRPr="007C50AC" w:rsidRDefault="007C50AC" w:rsidP="007C50AC">
      <w:pPr>
        <w:spacing w:after="0" w:line="240" w:lineRule="auto"/>
        <w:ind w:firstLine="284"/>
        <w:jc w:val="both"/>
        <w:rPr>
          <w:rFonts w:ascii="Simplified Arabic" w:eastAsia="Times New Roman" w:hAnsi="Simplified Arabic" w:cs="Simplified Arabic"/>
          <w:b/>
          <w:sz w:val="28"/>
          <w:szCs w:val="28"/>
          <w:rtl/>
          <w:lang w:eastAsia="fr-FR"/>
        </w:rPr>
      </w:pPr>
      <w:r w:rsidRPr="007C50AC">
        <w:rPr>
          <w:rFonts w:ascii="Simplified Arabic" w:eastAsia="Times New Roman" w:hAnsi="Simplified Arabic" w:cs="Simplified Arabic"/>
          <w:b/>
          <w:sz w:val="28"/>
          <w:szCs w:val="28"/>
          <w:rtl/>
          <w:lang w:eastAsia="fr-FR"/>
        </w:rPr>
        <w:t xml:space="preserve"> </w:t>
      </w:r>
      <w:r>
        <w:rPr>
          <w:rFonts w:ascii="Simplified Arabic" w:eastAsia="Times New Roman" w:hAnsi="Simplified Arabic" w:cs="Simplified Arabic" w:hint="cs"/>
          <w:b/>
          <w:sz w:val="28"/>
          <w:szCs w:val="28"/>
          <w:rtl/>
          <w:lang w:eastAsia="fr-FR"/>
        </w:rPr>
        <w:t xml:space="preserve">ب </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تحديد</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أسعار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مماثلة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لأسعار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المنافسين،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وهذه</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السياسة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تجنب</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حربا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الأسعار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وتجعل</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المنافسة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تتركز</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على</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النوعية؛</w:t>
      </w:r>
    </w:p>
    <w:p w:rsidR="007F44A3" w:rsidRDefault="007C50AC" w:rsidP="007C50AC">
      <w:pPr>
        <w:spacing w:after="0" w:line="240" w:lineRule="auto"/>
        <w:ind w:firstLine="284"/>
        <w:jc w:val="both"/>
        <w:rPr>
          <w:rFonts w:ascii="Simplified Arabic" w:eastAsia="Times New Roman" w:hAnsi="Simplified Arabic" w:cs="Simplified Arabic"/>
          <w:b/>
          <w:sz w:val="28"/>
          <w:szCs w:val="28"/>
          <w:lang w:eastAsia="fr-FR"/>
        </w:rPr>
      </w:pPr>
      <w:r>
        <w:rPr>
          <w:rFonts w:ascii="Simplified Arabic" w:eastAsia="Times New Roman" w:hAnsi="Simplified Arabic" w:cs="Simplified Arabic" w:hint="cs"/>
          <w:b/>
          <w:sz w:val="28"/>
          <w:szCs w:val="28"/>
          <w:rtl/>
          <w:lang w:eastAsia="fr-FR"/>
        </w:rPr>
        <w:lastRenderedPageBreak/>
        <w:t>ج</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تحديد</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أسعار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أكبر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تلك</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المطبقة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طرف</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المنافسين،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وهذه</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السياسة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لا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يمكنها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الاستمرار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إلا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إذا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كانت</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المؤسسة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تتمتع</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فعلا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بتفوق</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في</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النوعية</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تضمن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لها</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الزبائن</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حتى</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مع</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أسعار</w:t>
      </w:r>
      <w:r w:rsidRPr="007C50AC">
        <w:rPr>
          <w:rFonts w:ascii="Simplified Arabic" w:eastAsia="Times New Roman" w:hAnsi="Simplified Arabic" w:cs="Simplified Arabic"/>
          <w:b/>
          <w:sz w:val="28"/>
          <w:szCs w:val="28"/>
          <w:rtl/>
          <w:lang w:eastAsia="fr-FR"/>
        </w:rPr>
        <w:t xml:space="preserve"> </w:t>
      </w:r>
      <w:r w:rsidRPr="007C50AC">
        <w:rPr>
          <w:rFonts w:ascii="Simplified Arabic" w:eastAsia="Times New Roman" w:hAnsi="Simplified Arabic" w:cs="Simplified Arabic" w:hint="cs"/>
          <w:b/>
          <w:sz w:val="28"/>
          <w:szCs w:val="28"/>
          <w:rtl/>
          <w:lang w:eastAsia="fr-FR"/>
        </w:rPr>
        <w:t>مرتفعة</w:t>
      </w:r>
      <w:r w:rsidRPr="007C50AC">
        <w:rPr>
          <w:rFonts w:ascii="Simplified Arabic" w:eastAsia="Times New Roman" w:hAnsi="Simplified Arabic" w:cs="Simplified Arabic"/>
          <w:b/>
          <w:sz w:val="28"/>
          <w:szCs w:val="28"/>
          <w:rtl/>
          <w:lang w:eastAsia="fr-FR"/>
        </w:rPr>
        <w:t>.</w:t>
      </w:r>
    </w:p>
    <w:p w:rsidR="000E70C6" w:rsidRPr="000E70C6" w:rsidRDefault="000E70C6" w:rsidP="000E70C6">
      <w:pPr>
        <w:spacing w:after="0" w:line="240" w:lineRule="auto"/>
        <w:ind w:firstLine="282"/>
        <w:jc w:val="both"/>
        <w:rPr>
          <w:rFonts w:ascii="Simplified Arabic" w:eastAsia="Times New Roman" w:hAnsi="Simplified Arabic" w:cs="Simplified Arabic"/>
          <w:bCs/>
          <w:sz w:val="28"/>
          <w:szCs w:val="28"/>
          <w:rtl/>
          <w:lang w:eastAsia="fr-FR"/>
        </w:rPr>
      </w:pPr>
      <w:r w:rsidRPr="000E70C6">
        <w:rPr>
          <w:rFonts w:ascii="Simplified Arabic" w:eastAsia="Times New Roman" w:hAnsi="Simplified Arabic" w:cs="Simplified Arabic" w:hint="cs"/>
          <w:bCs/>
          <w:sz w:val="28"/>
          <w:szCs w:val="28"/>
          <w:rtl/>
          <w:lang w:eastAsia="fr-FR"/>
        </w:rPr>
        <w:t>4.2. إستراتيجيات</w:t>
      </w:r>
      <w:r w:rsidRPr="000E70C6">
        <w:rPr>
          <w:rFonts w:ascii="Simplified Arabic" w:eastAsia="Times New Roman" w:hAnsi="Simplified Arabic" w:cs="Simplified Arabic"/>
          <w:bCs/>
          <w:sz w:val="28"/>
          <w:szCs w:val="28"/>
          <w:rtl/>
          <w:lang w:eastAsia="fr-FR"/>
        </w:rPr>
        <w:t xml:space="preserve"> </w:t>
      </w:r>
      <w:r w:rsidRPr="000E70C6">
        <w:rPr>
          <w:rFonts w:ascii="Simplified Arabic" w:eastAsia="Times New Roman" w:hAnsi="Simplified Arabic" w:cs="Simplified Arabic" w:hint="cs"/>
          <w:bCs/>
          <w:sz w:val="28"/>
          <w:szCs w:val="28"/>
          <w:rtl/>
          <w:lang w:eastAsia="fr-FR"/>
        </w:rPr>
        <w:t>التسعير</w:t>
      </w:r>
      <w:r w:rsidRPr="000E70C6">
        <w:rPr>
          <w:rFonts w:ascii="Simplified Arabic" w:eastAsia="Times New Roman" w:hAnsi="Simplified Arabic" w:cs="Simplified Arabic"/>
          <w:bCs/>
          <w:sz w:val="28"/>
          <w:szCs w:val="28"/>
          <w:rtl/>
          <w:lang w:eastAsia="fr-FR"/>
        </w:rPr>
        <w:t xml:space="preserve"> </w:t>
      </w:r>
      <w:r w:rsidRPr="000E70C6">
        <w:rPr>
          <w:rFonts w:ascii="Simplified Arabic" w:eastAsia="Times New Roman" w:hAnsi="Simplified Arabic" w:cs="Simplified Arabic" w:hint="cs"/>
          <w:bCs/>
          <w:sz w:val="28"/>
          <w:szCs w:val="28"/>
          <w:rtl/>
          <w:lang w:eastAsia="fr-FR"/>
        </w:rPr>
        <w:t>الدولي</w:t>
      </w:r>
      <w:r w:rsidRPr="000E70C6">
        <w:rPr>
          <w:rFonts w:ascii="Simplified Arabic" w:eastAsia="Times New Roman" w:hAnsi="Simplified Arabic" w:cs="Simplified Arabic"/>
          <w:bCs/>
          <w:sz w:val="28"/>
          <w:szCs w:val="28"/>
          <w:rtl/>
          <w:lang w:eastAsia="fr-FR"/>
        </w:rPr>
        <w:t>:</w:t>
      </w:r>
    </w:p>
    <w:p w:rsidR="000E70C6" w:rsidRPr="000E70C6" w:rsidRDefault="000E70C6" w:rsidP="00432308">
      <w:pPr>
        <w:spacing w:after="0" w:line="240" w:lineRule="auto"/>
        <w:ind w:firstLine="284"/>
        <w:jc w:val="both"/>
        <w:rPr>
          <w:rFonts w:ascii="Simplified Arabic" w:eastAsia="Times New Roman" w:hAnsi="Simplified Arabic" w:cs="Simplified Arabic"/>
          <w:b/>
          <w:sz w:val="28"/>
          <w:szCs w:val="28"/>
          <w:rtl/>
          <w:lang w:eastAsia="fr-FR" w:bidi="ar-DZ"/>
        </w:rPr>
      </w:pPr>
      <w:r w:rsidRPr="000E70C6">
        <w:rPr>
          <w:rFonts w:ascii="Simplified Arabic" w:eastAsia="Times New Roman" w:hAnsi="Simplified Arabic" w:cs="Simplified Arabic"/>
          <w:b/>
          <w:sz w:val="28"/>
          <w:szCs w:val="28"/>
          <w:rtl/>
          <w:lang w:eastAsia="fr-FR" w:bidi="ar-DZ"/>
        </w:rPr>
        <w:tab/>
      </w:r>
      <w:r w:rsidRPr="000E70C6">
        <w:rPr>
          <w:rFonts w:ascii="Simplified Arabic" w:eastAsia="Times New Roman" w:hAnsi="Simplified Arabic" w:cs="Simplified Arabic" w:hint="cs"/>
          <w:b/>
          <w:sz w:val="28"/>
          <w:szCs w:val="28"/>
          <w:rtl/>
          <w:lang w:eastAsia="fr-FR" w:bidi="ar-DZ"/>
        </w:rPr>
        <w:t>الهدف</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تصميم</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إستراتيجيات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التسعير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الدولي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هو</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إيجاد</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الخطط</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والبرامج</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الواضحة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لعملية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تسعير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المنتجات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التصديرية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الأسواق</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المستهدفة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دوليا</w:t>
      </w:r>
      <w:r w:rsidRPr="000E70C6">
        <w:rPr>
          <w:rFonts w:ascii="Simplified Arabic" w:eastAsia="Times New Roman" w:hAnsi="Simplified Arabic" w:cs="Simplified Arabic"/>
          <w:b/>
          <w:sz w:val="28"/>
          <w:szCs w:val="28"/>
          <w:rtl/>
          <w:lang w:eastAsia="fr-FR" w:bidi="ar-DZ"/>
        </w:rPr>
        <w:t>.</w:t>
      </w:r>
      <w:r w:rsidRPr="000E70C6">
        <w:rPr>
          <w:rFonts w:ascii="Simplified Arabic" w:eastAsia="Times New Roman" w:hAnsi="Simplified Arabic" w:cs="Simplified Arabic" w:hint="cs"/>
          <w:b/>
          <w:sz w:val="28"/>
          <w:szCs w:val="28"/>
          <w:rtl/>
          <w:lang w:eastAsia="fr-FR" w:bidi="ar-DZ"/>
        </w:rPr>
        <w:t>أما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فيما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يتعلق</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بالإستراتيجيات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التسعيرية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الممكن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إتباعها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الأسواق</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التصديرية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فيمكن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إيرادها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فيما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يلي</w:t>
      </w:r>
      <w:r w:rsidRPr="000E70C6">
        <w:rPr>
          <w:rFonts w:ascii="Simplified Arabic" w:eastAsia="Times New Roman" w:hAnsi="Simplified Arabic" w:cs="Simplified Arabic"/>
          <w:b/>
          <w:sz w:val="28"/>
          <w:szCs w:val="28"/>
          <w:rtl/>
          <w:lang w:eastAsia="fr-FR" w:bidi="ar-DZ"/>
        </w:rPr>
        <w:t>(</w:t>
      </w:r>
      <w:r w:rsidRPr="00A540A3">
        <w:rPr>
          <w:rFonts w:ascii="Times New Roman" w:eastAsia="Times New Roman" w:hAnsi="Times New Roman" w:cs="Times New Roman"/>
          <w:bCs/>
          <w:sz w:val="28"/>
          <w:szCs w:val="28"/>
          <w:lang w:eastAsia="fr-FR" w:bidi="ar-DZ"/>
        </w:rPr>
        <w:t>Mayrhofer,2004, p. 133</w:t>
      </w:r>
      <w:r w:rsidRPr="000E70C6">
        <w:rPr>
          <w:rFonts w:ascii="Simplified Arabic" w:eastAsia="Times New Roman" w:hAnsi="Simplified Arabic" w:cs="Simplified Arabic"/>
          <w:b/>
          <w:sz w:val="28"/>
          <w:szCs w:val="28"/>
          <w:rtl/>
          <w:lang w:eastAsia="fr-FR" w:bidi="ar-DZ"/>
        </w:rPr>
        <w:t>):</w:t>
      </w:r>
    </w:p>
    <w:p w:rsidR="000E70C6" w:rsidRPr="000E70C6" w:rsidRDefault="00432308" w:rsidP="00432308">
      <w:pPr>
        <w:spacing w:after="0" w:line="240" w:lineRule="auto"/>
        <w:ind w:firstLine="284"/>
        <w:jc w:val="both"/>
        <w:rPr>
          <w:rFonts w:ascii="Simplified Arabic" w:eastAsia="Times New Roman" w:hAnsi="Simplified Arabic" w:cs="Simplified Arabic"/>
          <w:b/>
          <w:sz w:val="28"/>
          <w:szCs w:val="28"/>
          <w:rtl/>
          <w:lang w:eastAsia="fr-FR" w:bidi="ar-DZ"/>
        </w:rPr>
      </w:pPr>
      <w:r>
        <w:rPr>
          <w:rFonts w:ascii="Simplified Arabic" w:eastAsia="Times New Roman" w:hAnsi="Simplified Arabic" w:cs="Simplified Arabic" w:hint="cs"/>
          <w:b/>
          <w:sz w:val="28"/>
          <w:szCs w:val="28"/>
          <w:rtl/>
          <w:lang w:eastAsia="fr-FR" w:bidi="ar-DZ"/>
        </w:rPr>
        <w:t>1.4.2.</w:t>
      </w:r>
      <w:r w:rsidR="000E70C6" w:rsidRPr="000E70C6">
        <w:rPr>
          <w:rFonts w:ascii="Simplified Arabic" w:eastAsia="Times New Roman" w:hAnsi="Simplified Arabic" w:cs="Simplified Arabic"/>
          <w:b/>
          <w:sz w:val="28"/>
          <w:szCs w:val="28"/>
          <w:rtl/>
          <w:lang w:eastAsia="fr-FR" w:bidi="ar-DZ"/>
        </w:rPr>
        <w:t xml:space="preserve"> </w:t>
      </w:r>
      <w:r w:rsidR="000E70C6" w:rsidRPr="000E70C6">
        <w:rPr>
          <w:rFonts w:ascii="Simplified Arabic" w:eastAsia="Times New Roman" w:hAnsi="Simplified Arabic" w:cs="Simplified Arabic" w:hint="cs"/>
          <w:b/>
          <w:sz w:val="28"/>
          <w:szCs w:val="28"/>
          <w:rtl/>
          <w:lang w:eastAsia="fr-FR" w:bidi="ar-DZ"/>
        </w:rPr>
        <w:t>إستراتيجية</w:t>
      </w:r>
      <w:r w:rsidR="000E70C6" w:rsidRPr="000E70C6">
        <w:rPr>
          <w:rFonts w:ascii="Simplified Arabic" w:eastAsia="Times New Roman" w:hAnsi="Simplified Arabic" w:cs="Simplified Arabic"/>
          <w:b/>
          <w:sz w:val="28"/>
          <w:szCs w:val="28"/>
          <w:rtl/>
          <w:lang w:eastAsia="fr-FR" w:bidi="ar-DZ"/>
        </w:rPr>
        <w:t xml:space="preserve"> </w:t>
      </w:r>
      <w:r w:rsidR="000E70C6" w:rsidRPr="000E70C6">
        <w:rPr>
          <w:rFonts w:ascii="Simplified Arabic" w:eastAsia="Times New Roman" w:hAnsi="Simplified Arabic" w:cs="Simplified Arabic" w:hint="cs"/>
          <w:b/>
          <w:sz w:val="28"/>
          <w:szCs w:val="28"/>
          <w:rtl/>
          <w:lang w:eastAsia="fr-FR" w:bidi="ar-DZ"/>
        </w:rPr>
        <w:t>وضع</w:t>
      </w:r>
      <w:r w:rsidR="000E70C6" w:rsidRPr="000E70C6">
        <w:rPr>
          <w:rFonts w:ascii="Simplified Arabic" w:eastAsia="Times New Roman" w:hAnsi="Simplified Arabic" w:cs="Simplified Arabic"/>
          <w:b/>
          <w:sz w:val="28"/>
          <w:szCs w:val="28"/>
          <w:rtl/>
          <w:lang w:eastAsia="fr-FR" w:bidi="ar-DZ"/>
        </w:rPr>
        <w:t xml:space="preserve"> </w:t>
      </w:r>
      <w:r w:rsidR="000E70C6" w:rsidRPr="000E70C6">
        <w:rPr>
          <w:rFonts w:ascii="Simplified Arabic" w:eastAsia="Times New Roman" w:hAnsi="Simplified Arabic" w:cs="Simplified Arabic" w:hint="cs"/>
          <w:b/>
          <w:sz w:val="28"/>
          <w:szCs w:val="28"/>
          <w:rtl/>
          <w:lang w:eastAsia="fr-FR" w:bidi="ar-DZ"/>
        </w:rPr>
        <w:t>سعر</w:t>
      </w:r>
      <w:r w:rsidR="000E70C6" w:rsidRPr="000E70C6">
        <w:rPr>
          <w:rFonts w:ascii="Simplified Arabic" w:eastAsia="Times New Roman" w:hAnsi="Simplified Arabic" w:cs="Simplified Arabic"/>
          <w:b/>
          <w:sz w:val="28"/>
          <w:szCs w:val="28"/>
          <w:rtl/>
          <w:lang w:eastAsia="fr-FR" w:bidi="ar-DZ"/>
        </w:rPr>
        <w:t xml:space="preserve"> </w:t>
      </w:r>
      <w:r w:rsidR="000E70C6" w:rsidRPr="000E70C6">
        <w:rPr>
          <w:rFonts w:ascii="Simplified Arabic" w:eastAsia="Times New Roman" w:hAnsi="Simplified Arabic" w:cs="Simplified Arabic" w:hint="cs"/>
          <w:b/>
          <w:sz w:val="28"/>
          <w:szCs w:val="28"/>
          <w:rtl/>
          <w:lang w:eastAsia="fr-FR" w:bidi="ar-DZ"/>
        </w:rPr>
        <w:t>مساوي</w:t>
      </w:r>
      <w:r w:rsidR="000E70C6" w:rsidRPr="000E70C6">
        <w:rPr>
          <w:rFonts w:ascii="Simplified Arabic" w:eastAsia="Times New Roman" w:hAnsi="Simplified Arabic" w:cs="Simplified Arabic"/>
          <w:b/>
          <w:sz w:val="28"/>
          <w:szCs w:val="28"/>
          <w:rtl/>
          <w:lang w:eastAsia="fr-FR" w:bidi="ar-DZ"/>
        </w:rPr>
        <w:t xml:space="preserve"> </w:t>
      </w:r>
      <w:r w:rsidR="000E70C6" w:rsidRPr="000E70C6">
        <w:rPr>
          <w:rFonts w:ascii="Simplified Arabic" w:eastAsia="Times New Roman" w:hAnsi="Simplified Arabic" w:cs="Simplified Arabic" w:hint="cs"/>
          <w:b/>
          <w:sz w:val="28"/>
          <w:szCs w:val="28"/>
          <w:rtl/>
          <w:lang w:eastAsia="fr-FR" w:bidi="ar-DZ"/>
        </w:rPr>
        <w:t>لأسعار</w:t>
      </w:r>
      <w:r w:rsidR="000E70C6" w:rsidRPr="000E70C6">
        <w:rPr>
          <w:rFonts w:ascii="Simplified Arabic" w:eastAsia="Times New Roman" w:hAnsi="Simplified Arabic" w:cs="Simplified Arabic"/>
          <w:b/>
          <w:sz w:val="28"/>
          <w:szCs w:val="28"/>
          <w:rtl/>
          <w:lang w:eastAsia="fr-FR" w:bidi="ar-DZ"/>
        </w:rPr>
        <w:t xml:space="preserve"> </w:t>
      </w:r>
      <w:r w:rsidR="000E70C6" w:rsidRPr="000E70C6">
        <w:rPr>
          <w:rFonts w:ascii="Simplified Arabic" w:eastAsia="Times New Roman" w:hAnsi="Simplified Arabic" w:cs="Simplified Arabic" w:hint="cs"/>
          <w:b/>
          <w:sz w:val="28"/>
          <w:szCs w:val="28"/>
          <w:rtl/>
          <w:lang w:eastAsia="fr-FR" w:bidi="ar-DZ"/>
        </w:rPr>
        <w:t>المنافسين</w:t>
      </w:r>
      <w:r w:rsidR="000E70C6" w:rsidRPr="000E70C6">
        <w:rPr>
          <w:rFonts w:ascii="Simplified Arabic" w:eastAsia="Times New Roman" w:hAnsi="Simplified Arabic" w:cs="Simplified Arabic"/>
          <w:b/>
          <w:sz w:val="28"/>
          <w:szCs w:val="28"/>
          <w:rtl/>
          <w:lang w:eastAsia="fr-FR" w:bidi="ar-DZ"/>
        </w:rPr>
        <w:t>:</w:t>
      </w:r>
    </w:p>
    <w:p w:rsidR="000E70C6" w:rsidRPr="000E70C6" w:rsidRDefault="000E70C6" w:rsidP="00432308">
      <w:pPr>
        <w:spacing w:after="0" w:line="240" w:lineRule="auto"/>
        <w:ind w:firstLine="284"/>
        <w:jc w:val="both"/>
        <w:rPr>
          <w:rFonts w:ascii="Simplified Arabic" w:eastAsia="Times New Roman" w:hAnsi="Simplified Arabic" w:cs="Simplified Arabic"/>
          <w:b/>
          <w:sz w:val="28"/>
          <w:szCs w:val="28"/>
          <w:rtl/>
          <w:lang w:eastAsia="fr-FR" w:bidi="ar-DZ"/>
        </w:rPr>
      </w:pPr>
      <w:r w:rsidRPr="000E70C6">
        <w:rPr>
          <w:rFonts w:ascii="Simplified Arabic" w:eastAsia="Times New Roman" w:hAnsi="Simplified Arabic" w:cs="Simplified Arabic"/>
          <w:b/>
          <w:sz w:val="28"/>
          <w:szCs w:val="28"/>
          <w:rtl/>
          <w:lang w:eastAsia="fr-FR" w:bidi="ar-DZ"/>
        </w:rPr>
        <w:tab/>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إطار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هذه</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الإستراتيجية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تقوم</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المؤسسة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بتسعير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المنتجات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التصديرية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وفق</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إستراتيجية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وأسعار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المنتجات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المقدمة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طرف</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المنافسين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الرئيسيين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مثلا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أقلام</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باركر</w:t>
      </w:r>
      <w:r w:rsidRPr="000E70C6">
        <w:rPr>
          <w:rFonts w:ascii="Simplified Arabic" w:eastAsia="Times New Roman" w:hAnsi="Simplified Arabic" w:cs="Simplified Arabic"/>
          <w:b/>
          <w:sz w:val="28"/>
          <w:szCs w:val="28"/>
          <w:rtl/>
          <w:lang w:eastAsia="fr-FR" w:bidi="ar-DZ"/>
        </w:rPr>
        <w:t xml:space="preserve"> (</w:t>
      </w:r>
      <w:r w:rsidRPr="00A540A3">
        <w:rPr>
          <w:rFonts w:ascii="Times New Roman" w:eastAsia="Times New Roman" w:hAnsi="Times New Roman" w:cs="Times New Roman"/>
          <w:bCs/>
          <w:sz w:val="28"/>
          <w:szCs w:val="28"/>
          <w:lang w:eastAsia="fr-FR" w:bidi="ar-DZ"/>
        </w:rPr>
        <w:t>Parker</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وووترمان</w:t>
      </w:r>
      <w:r w:rsidRPr="000E70C6">
        <w:rPr>
          <w:rFonts w:ascii="Simplified Arabic" w:eastAsia="Times New Roman" w:hAnsi="Simplified Arabic" w:cs="Simplified Arabic"/>
          <w:b/>
          <w:sz w:val="28"/>
          <w:szCs w:val="28"/>
          <w:rtl/>
          <w:lang w:eastAsia="fr-FR" w:bidi="ar-DZ"/>
        </w:rPr>
        <w:t>(</w:t>
      </w:r>
      <w:r w:rsidRPr="00A540A3">
        <w:rPr>
          <w:rFonts w:ascii="Times New Roman" w:eastAsia="Times New Roman" w:hAnsi="Times New Roman" w:cs="Times New Roman"/>
          <w:bCs/>
          <w:sz w:val="28"/>
          <w:szCs w:val="28"/>
          <w:lang w:eastAsia="fr-FR" w:bidi="ar-DZ"/>
        </w:rPr>
        <w:t>Waterman</w:t>
      </w:r>
      <w:r w:rsidRPr="000E70C6">
        <w:rPr>
          <w:rFonts w:ascii="Simplified Arabic" w:eastAsia="Times New Roman" w:hAnsi="Simplified Arabic" w:cs="Simplified Arabic"/>
          <w:b/>
          <w:sz w:val="28"/>
          <w:szCs w:val="28"/>
          <w:rtl/>
          <w:lang w:eastAsia="fr-FR" w:bidi="ar-DZ"/>
        </w:rPr>
        <w:t>)</w:t>
      </w:r>
      <w:r w:rsidRPr="000E70C6">
        <w:rPr>
          <w:rFonts w:ascii="Simplified Arabic" w:eastAsia="Times New Roman" w:hAnsi="Simplified Arabic" w:cs="Simplified Arabic" w:hint="cs"/>
          <w:b/>
          <w:sz w:val="28"/>
          <w:szCs w:val="28"/>
          <w:rtl/>
          <w:lang w:eastAsia="fr-FR" w:bidi="ar-DZ"/>
        </w:rPr>
        <w:t>،</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وينصح</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بهذه</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الإستراتيجية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عندما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تكون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نوعية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ومزايا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المنتوج</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مماثلة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لنوعية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ومزايا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منتجات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المؤسسات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المنافسة</w:t>
      </w:r>
      <w:r w:rsidRPr="000E70C6">
        <w:rPr>
          <w:rFonts w:ascii="Simplified Arabic" w:eastAsia="Times New Roman" w:hAnsi="Simplified Arabic" w:cs="Simplified Arabic"/>
          <w:b/>
          <w:sz w:val="28"/>
          <w:szCs w:val="28"/>
          <w:rtl/>
          <w:lang w:eastAsia="fr-FR" w:bidi="ar-DZ"/>
        </w:rPr>
        <w:t>.</w:t>
      </w:r>
    </w:p>
    <w:p w:rsidR="000E70C6" w:rsidRPr="000E70C6" w:rsidRDefault="00432308" w:rsidP="00432308">
      <w:pPr>
        <w:spacing w:after="0" w:line="240" w:lineRule="auto"/>
        <w:ind w:firstLine="284"/>
        <w:jc w:val="both"/>
        <w:rPr>
          <w:rFonts w:ascii="Simplified Arabic" w:eastAsia="Times New Roman" w:hAnsi="Simplified Arabic" w:cs="Simplified Arabic"/>
          <w:b/>
          <w:sz w:val="28"/>
          <w:szCs w:val="28"/>
          <w:rtl/>
          <w:lang w:eastAsia="fr-FR" w:bidi="ar-DZ"/>
        </w:rPr>
      </w:pPr>
      <w:r>
        <w:rPr>
          <w:rFonts w:ascii="Simplified Arabic" w:eastAsia="Times New Roman" w:hAnsi="Simplified Arabic" w:cs="Simplified Arabic" w:hint="cs"/>
          <w:b/>
          <w:sz w:val="28"/>
          <w:szCs w:val="28"/>
          <w:rtl/>
          <w:lang w:eastAsia="fr-FR" w:bidi="ar-DZ"/>
        </w:rPr>
        <w:t>2.4.2.</w:t>
      </w:r>
      <w:r w:rsidR="000E70C6" w:rsidRPr="000E70C6">
        <w:rPr>
          <w:rFonts w:ascii="Simplified Arabic" w:eastAsia="Times New Roman" w:hAnsi="Simplified Arabic" w:cs="Simplified Arabic"/>
          <w:b/>
          <w:sz w:val="28"/>
          <w:szCs w:val="28"/>
          <w:rtl/>
          <w:lang w:eastAsia="fr-FR" w:bidi="ar-DZ"/>
        </w:rPr>
        <w:t xml:space="preserve"> </w:t>
      </w:r>
      <w:r w:rsidR="000E70C6" w:rsidRPr="000E70C6">
        <w:rPr>
          <w:rFonts w:ascii="Simplified Arabic" w:eastAsia="Times New Roman" w:hAnsi="Simplified Arabic" w:cs="Simplified Arabic" w:hint="cs"/>
          <w:b/>
          <w:sz w:val="28"/>
          <w:szCs w:val="28"/>
          <w:rtl/>
          <w:lang w:eastAsia="fr-FR" w:bidi="ar-DZ"/>
        </w:rPr>
        <w:t>إستراتيجية</w:t>
      </w:r>
      <w:r w:rsidR="000E70C6" w:rsidRPr="000E70C6">
        <w:rPr>
          <w:rFonts w:ascii="Simplified Arabic" w:eastAsia="Times New Roman" w:hAnsi="Simplified Arabic" w:cs="Simplified Arabic"/>
          <w:b/>
          <w:sz w:val="28"/>
          <w:szCs w:val="28"/>
          <w:rtl/>
          <w:lang w:eastAsia="fr-FR" w:bidi="ar-DZ"/>
        </w:rPr>
        <w:t xml:space="preserve"> </w:t>
      </w:r>
      <w:r w:rsidR="000E70C6" w:rsidRPr="000E70C6">
        <w:rPr>
          <w:rFonts w:ascii="Simplified Arabic" w:eastAsia="Times New Roman" w:hAnsi="Simplified Arabic" w:cs="Simplified Arabic" w:hint="cs"/>
          <w:b/>
          <w:sz w:val="28"/>
          <w:szCs w:val="28"/>
          <w:rtl/>
          <w:lang w:eastAsia="fr-FR" w:bidi="ar-DZ"/>
        </w:rPr>
        <w:t>التسعير</w:t>
      </w:r>
      <w:r w:rsidR="000E70C6" w:rsidRPr="000E70C6">
        <w:rPr>
          <w:rFonts w:ascii="Simplified Arabic" w:eastAsia="Times New Roman" w:hAnsi="Simplified Arabic" w:cs="Simplified Arabic"/>
          <w:b/>
          <w:sz w:val="28"/>
          <w:szCs w:val="28"/>
          <w:rtl/>
          <w:lang w:eastAsia="fr-FR" w:bidi="ar-DZ"/>
        </w:rPr>
        <w:t xml:space="preserve"> </w:t>
      </w:r>
      <w:r w:rsidR="000E70C6" w:rsidRPr="000E70C6">
        <w:rPr>
          <w:rFonts w:ascii="Simplified Arabic" w:eastAsia="Times New Roman" w:hAnsi="Simplified Arabic" w:cs="Simplified Arabic" w:hint="cs"/>
          <w:b/>
          <w:sz w:val="28"/>
          <w:szCs w:val="28"/>
          <w:rtl/>
          <w:lang w:eastAsia="fr-FR" w:bidi="ar-DZ"/>
        </w:rPr>
        <w:t>الكاشط</w:t>
      </w:r>
      <w:r w:rsidR="000E70C6" w:rsidRPr="000E70C6">
        <w:rPr>
          <w:rFonts w:ascii="Simplified Arabic" w:eastAsia="Times New Roman" w:hAnsi="Simplified Arabic" w:cs="Simplified Arabic"/>
          <w:b/>
          <w:sz w:val="28"/>
          <w:szCs w:val="28"/>
          <w:rtl/>
          <w:lang w:eastAsia="fr-FR" w:bidi="ar-DZ"/>
        </w:rPr>
        <w:t xml:space="preserve">: </w:t>
      </w:r>
    </w:p>
    <w:p w:rsidR="000E70C6" w:rsidRPr="000E70C6" w:rsidRDefault="000E70C6" w:rsidP="00432308">
      <w:pPr>
        <w:spacing w:after="0" w:line="240" w:lineRule="auto"/>
        <w:ind w:firstLine="284"/>
        <w:jc w:val="both"/>
        <w:rPr>
          <w:rFonts w:ascii="Simplified Arabic" w:eastAsia="Times New Roman" w:hAnsi="Simplified Arabic" w:cs="Simplified Arabic"/>
          <w:b/>
          <w:sz w:val="28"/>
          <w:szCs w:val="28"/>
          <w:rtl/>
          <w:lang w:eastAsia="fr-FR" w:bidi="ar-DZ"/>
        </w:rPr>
      </w:pPr>
      <w:r w:rsidRPr="000E70C6">
        <w:rPr>
          <w:rFonts w:ascii="Simplified Arabic" w:eastAsia="Times New Roman" w:hAnsi="Simplified Arabic" w:cs="Simplified Arabic"/>
          <w:b/>
          <w:sz w:val="28"/>
          <w:szCs w:val="28"/>
          <w:rtl/>
          <w:lang w:eastAsia="fr-FR" w:bidi="ar-DZ"/>
        </w:rPr>
        <w:tab/>
      </w:r>
      <w:r w:rsidRPr="000E70C6">
        <w:rPr>
          <w:rFonts w:ascii="Simplified Arabic" w:eastAsia="Times New Roman" w:hAnsi="Simplified Arabic" w:cs="Simplified Arabic" w:hint="cs"/>
          <w:b/>
          <w:sz w:val="28"/>
          <w:szCs w:val="28"/>
          <w:rtl/>
          <w:lang w:eastAsia="fr-FR" w:bidi="ar-DZ"/>
        </w:rPr>
        <w:t>تكمن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هذه</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الإستراتيجية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وضع</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أسعار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مرتفعة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عن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أسعار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السوق،</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مثل</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أقلام</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مون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بلون</w:t>
      </w:r>
      <w:r w:rsidRPr="000E70C6">
        <w:rPr>
          <w:rFonts w:ascii="Simplified Arabic" w:eastAsia="Times New Roman" w:hAnsi="Simplified Arabic" w:cs="Simplified Arabic"/>
          <w:b/>
          <w:sz w:val="28"/>
          <w:szCs w:val="28"/>
          <w:rtl/>
          <w:lang w:eastAsia="fr-FR" w:bidi="ar-DZ"/>
        </w:rPr>
        <w:t xml:space="preserve"> (</w:t>
      </w:r>
      <w:r w:rsidRPr="00A540A3">
        <w:rPr>
          <w:rFonts w:ascii="Times New Roman" w:eastAsia="Times New Roman" w:hAnsi="Times New Roman" w:cs="Times New Roman"/>
          <w:bCs/>
          <w:sz w:val="28"/>
          <w:szCs w:val="28"/>
          <w:lang w:eastAsia="fr-FR" w:bidi="ar-DZ"/>
        </w:rPr>
        <w:t>Mont Blanc</w:t>
      </w:r>
      <w:r w:rsidRPr="000E70C6">
        <w:rPr>
          <w:rFonts w:ascii="Simplified Arabic" w:eastAsia="Times New Roman" w:hAnsi="Simplified Arabic" w:cs="Simplified Arabic"/>
          <w:b/>
          <w:sz w:val="28"/>
          <w:szCs w:val="28"/>
          <w:rtl/>
          <w:lang w:eastAsia="fr-FR" w:bidi="ar-DZ"/>
        </w:rPr>
        <w:t>)</w:t>
      </w:r>
      <w:r w:rsidRPr="000E70C6">
        <w:rPr>
          <w:rFonts w:ascii="Simplified Arabic" w:eastAsia="Times New Roman" w:hAnsi="Simplified Arabic" w:cs="Simplified Arabic" w:hint="cs"/>
          <w:b/>
          <w:sz w:val="28"/>
          <w:szCs w:val="28"/>
          <w:rtl/>
          <w:lang w:eastAsia="fr-FR" w:bidi="ar-DZ"/>
        </w:rPr>
        <w:t>،</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ويمكن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تبرير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هذا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الارتفاع</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السعر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بكون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النوعية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أحسن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نوعية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المنتجات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المطروحة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السوق،</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بالإضافة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إلى</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المزايا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المرتبطة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بالمنتوج</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وشهرة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المؤسسة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أو</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العلامة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لدى</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المستهلكين،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تسمح</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هذه</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الإستراتيجية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بإثبات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تفوق</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المنتوج</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على</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نظرائه</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وتثمين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جهود</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البحث</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المرتبط</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بتطوير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المنتوج،</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وتسمح</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بتحصيل</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هامش</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ربح</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كبير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وزيادة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مردودية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المنتجات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الجديدة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الأجل</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القصير،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إلا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حجم</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المبيعات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يبقى</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محددا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إلا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إذ</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قررت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المؤسسة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تخفيض</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الأسعار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بهدف</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الترويج</w:t>
      </w:r>
      <w:r w:rsidRPr="000E70C6">
        <w:rPr>
          <w:rFonts w:ascii="Simplified Arabic" w:eastAsia="Times New Roman" w:hAnsi="Simplified Arabic" w:cs="Simplified Arabic"/>
          <w:b/>
          <w:sz w:val="28"/>
          <w:szCs w:val="28"/>
          <w:rtl/>
          <w:lang w:eastAsia="fr-FR" w:bidi="ar-DZ"/>
        </w:rPr>
        <w:t xml:space="preserve">. </w:t>
      </w:r>
    </w:p>
    <w:p w:rsidR="000E70C6" w:rsidRPr="000E70C6" w:rsidRDefault="00432308" w:rsidP="00432308">
      <w:pPr>
        <w:spacing w:after="0" w:line="240" w:lineRule="auto"/>
        <w:ind w:firstLine="284"/>
        <w:jc w:val="both"/>
        <w:rPr>
          <w:rFonts w:ascii="Simplified Arabic" w:eastAsia="Times New Roman" w:hAnsi="Simplified Arabic" w:cs="Simplified Arabic"/>
          <w:b/>
          <w:sz w:val="28"/>
          <w:szCs w:val="28"/>
          <w:rtl/>
          <w:lang w:eastAsia="fr-FR" w:bidi="ar-DZ"/>
        </w:rPr>
      </w:pPr>
      <w:r>
        <w:rPr>
          <w:rFonts w:ascii="Simplified Arabic" w:eastAsia="Times New Roman" w:hAnsi="Simplified Arabic" w:cs="Simplified Arabic" w:hint="cs"/>
          <w:b/>
          <w:sz w:val="28"/>
          <w:szCs w:val="28"/>
          <w:rtl/>
          <w:lang w:eastAsia="fr-FR" w:bidi="ar-DZ"/>
        </w:rPr>
        <w:t>3.4.2.</w:t>
      </w:r>
      <w:r w:rsidR="000E70C6" w:rsidRPr="000E70C6">
        <w:rPr>
          <w:rFonts w:ascii="Simplified Arabic" w:eastAsia="Times New Roman" w:hAnsi="Simplified Arabic" w:cs="Simplified Arabic" w:hint="cs"/>
          <w:b/>
          <w:sz w:val="28"/>
          <w:szCs w:val="28"/>
          <w:rtl/>
          <w:lang w:eastAsia="fr-FR" w:bidi="ar-DZ"/>
        </w:rPr>
        <w:t>إستراتيجية</w:t>
      </w:r>
      <w:r w:rsidR="000E70C6" w:rsidRPr="000E70C6">
        <w:rPr>
          <w:rFonts w:ascii="Simplified Arabic" w:eastAsia="Times New Roman" w:hAnsi="Simplified Arabic" w:cs="Simplified Arabic"/>
          <w:b/>
          <w:sz w:val="28"/>
          <w:szCs w:val="28"/>
          <w:rtl/>
          <w:lang w:eastAsia="fr-FR" w:bidi="ar-DZ"/>
        </w:rPr>
        <w:t xml:space="preserve"> </w:t>
      </w:r>
      <w:r w:rsidR="000E70C6" w:rsidRPr="000E70C6">
        <w:rPr>
          <w:rFonts w:ascii="Simplified Arabic" w:eastAsia="Times New Roman" w:hAnsi="Simplified Arabic" w:cs="Simplified Arabic" w:hint="cs"/>
          <w:b/>
          <w:sz w:val="28"/>
          <w:szCs w:val="28"/>
          <w:rtl/>
          <w:lang w:eastAsia="fr-FR" w:bidi="ar-DZ"/>
        </w:rPr>
        <w:t>التسعير</w:t>
      </w:r>
      <w:r w:rsidR="000E70C6" w:rsidRPr="000E70C6">
        <w:rPr>
          <w:rFonts w:ascii="Simplified Arabic" w:eastAsia="Times New Roman" w:hAnsi="Simplified Arabic" w:cs="Simplified Arabic"/>
          <w:b/>
          <w:sz w:val="28"/>
          <w:szCs w:val="28"/>
          <w:rtl/>
          <w:lang w:eastAsia="fr-FR" w:bidi="ar-DZ"/>
        </w:rPr>
        <w:t xml:space="preserve"> </w:t>
      </w:r>
      <w:r w:rsidR="000E70C6" w:rsidRPr="000E70C6">
        <w:rPr>
          <w:rFonts w:ascii="Simplified Arabic" w:eastAsia="Times New Roman" w:hAnsi="Simplified Arabic" w:cs="Simplified Arabic" w:hint="cs"/>
          <w:b/>
          <w:sz w:val="28"/>
          <w:szCs w:val="28"/>
          <w:rtl/>
          <w:lang w:eastAsia="fr-FR" w:bidi="ar-DZ"/>
        </w:rPr>
        <w:t>الكاسح</w:t>
      </w:r>
      <w:r w:rsidR="000E70C6" w:rsidRPr="000E70C6">
        <w:rPr>
          <w:rFonts w:ascii="Simplified Arabic" w:eastAsia="Times New Roman" w:hAnsi="Simplified Arabic" w:cs="Simplified Arabic"/>
          <w:b/>
          <w:sz w:val="28"/>
          <w:szCs w:val="28"/>
          <w:rtl/>
          <w:lang w:eastAsia="fr-FR" w:bidi="ar-DZ"/>
        </w:rPr>
        <w:t>:</w:t>
      </w:r>
    </w:p>
    <w:p w:rsidR="000E70C6" w:rsidRPr="000E70C6" w:rsidRDefault="000E70C6" w:rsidP="00432308">
      <w:pPr>
        <w:spacing w:after="0" w:line="240" w:lineRule="auto"/>
        <w:ind w:firstLine="284"/>
        <w:jc w:val="both"/>
        <w:rPr>
          <w:rFonts w:ascii="Simplified Arabic" w:eastAsia="Times New Roman" w:hAnsi="Simplified Arabic" w:cs="Simplified Arabic"/>
          <w:b/>
          <w:sz w:val="28"/>
          <w:szCs w:val="28"/>
          <w:rtl/>
          <w:lang w:eastAsia="fr-FR" w:bidi="ar-DZ"/>
        </w:rPr>
      </w:pPr>
      <w:r w:rsidRPr="000E70C6">
        <w:rPr>
          <w:rFonts w:ascii="Simplified Arabic" w:eastAsia="Times New Roman" w:hAnsi="Simplified Arabic" w:cs="Simplified Arabic"/>
          <w:b/>
          <w:sz w:val="28"/>
          <w:szCs w:val="28"/>
          <w:rtl/>
          <w:lang w:eastAsia="fr-FR" w:bidi="ar-DZ"/>
        </w:rPr>
        <w:tab/>
      </w:r>
      <w:r w:rsidRPr="000E70C6">
        <w:rPr>
          <w:rFonts w:ascii="Simplified Arabic" w:eastAsia="Times New Roman" w:hAnsi="Simplified Arabic" w:cs="Simplified Arabic" w:hint="cs"/>
          <w:b/>
          <w:sz w:val="28"/>
          <w:szCs w:val="28"/>
          <w:rtl/>
          <w:lang w:eastAsia="fr-FR" w:bidi="ar-DZ"/>
        </w:rPr>
        <w:t>عند</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اختيار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المؤسسة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لهذه</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الإستراتيجية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فإنها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تفرض</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أسعارا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منخفضة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على</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المنتجات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المراد</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تصديرها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وذلك</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بهدف</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تنشيط</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الطلب</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وتوسيع</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الأسواق</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وتحقيق</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حصص</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سوقية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أعلى</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للمنتجات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المصدرة،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مثل</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أقلام</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بيك</w:t>
      </w:r>
      <w:r w:rsidRPr="000E70C6">
        <w:rPr>
          <w:rFonts w:ascii="Simplified Arabic" w:eastAsia="Times New Roman" w:hAnsi="Simplified Arabic" w:cs="Simplified Arabic"/>
          <w:b/>
          <w:sz w:val="28"/>
          <w:szCs w:val="28"/>
          <w:rtl/>
          <w:lang w:eastAsia="fr-FR" w:bidi="ar-DZ"/>
        </w:rPr>
        <w:t xml:space="preserve"> (</w:t>
      </w:r>
      <w:r w:rsidRPr="00A540A3">
        <w:rPr>
          <w:rFonts w:ascii="Times New Roman" w:eastAsia="Times New Roman" w:hAnsi="Times New Roman" w:cs="Times New Roman"/>
          <w:bCs/>
          <w:sz w:val="28"/>
          <w:szCs w:val="28"/>
          <w:lang w:eastAsia="fr-FR" w:bidi="ar-DZ"/>
        </w:rPr>
        <w:t>Bic</w:t>
      </w:r>
      <w:r w:rsidRPr="000E70C6">
        <w:rPr>
          <w:rFonts w:ascii="Simplified Arabic" w:eastAsia="Times New Roman" w:hAnsi="Simplified Arabic" w:cs="Simplified Arabic"/>
          <w:b/>
          <w:sz w:val="28"/>
          <w:szCs w:val="28"/>
          <w:rtl/>
          <w:lang w:eastAsia="fr-FR" w:bidi="ar-DZ"/>
        </w:rPr>
        <w:t>)</w:t>
      </w:r>
      <w:r w:rsidRPr="000E70C6">
        <w:rPr>
          <w:rFonts w:ascii="Simplified Arabic" w:eastAsia="Times New Roman" w:hAnsi="Simplified Arabic" w:cs="Simplified Arabic" w:hint="cs"/>
          <w:b/>
          <w:sz w:val="28"/>
          <w:szCs w:val="28"/>
          <w:rtl/>
          <w:lang w:eastAsia="fr-FR" w:bidi="ar-DZ"/>
        </w:rPr>
        <w:t>،</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ولا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ينصح</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بهذه</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الإستراتيجية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إلا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إذا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كانت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المؤسسة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تتمتع</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بميزة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دائمة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فيما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يخص</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التحكم</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التكلفة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أو</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عند</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كون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المنتوج</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أقل</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نوعية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مقارنة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بالمنتجات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المنافسة،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عند</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تطبيق</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هذه</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الإستراتيجية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ينخفض</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هامش</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الربح</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وترتفع</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حجم</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المبيعات،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وبعد</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ضمان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المؤسسة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حدا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معينا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الزبائن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تبدأ</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برفع</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الأسعار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تدريجيا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بهدف</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تحصيل</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هوامش</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ربح</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أكبر</w:t>
      </w:r>
      <w:r w:rsidRPr="000E70C6">
        <w:rPr>
          <w:rFonts w:ascii="Simplified Arabic" w:eastAsia="Times New Roman" w:hAnsi="Simplified Arabic" w:cs="Simplified Arabic"/>
          <w:b/>
          <w:sz w:val="28"/>
          <w:szCs w:val="28"/>
          <w:rtl/>
          <w:lang w:eastAsia="fr-FR" w:bidi="ar-DZ"/>
        </w:rPr>
        <w:t>.</w:t>
      </w:r>
    </w:p>
    <w:p w:rsidR="000E70C6" w:rsidRPr="00432308" w:rsidRDefault="000E70C6" w:rsidP="00432308">
      <w:pPr>
        <w:spacing w:after="0" w:line="240" w:lineRule="auto"/>
        <w:ind w:firstLine="284"/>
        <w:jc w:val="both"/>
        <w:rPr>
          <w:rFonts w:ascii="Simplified Arabic" w:eastAsia="Times New Roman" w:hAnsi="Simplified Arabic" w:cs="Simplified Arabic"/>
          <w:b/>
          <w:sz w:val="28"/>
          <w:szCs w:val="28"/>
          <w:lang w:val="fr-FR" w:eastAsia="fr-FR" w:bidi="ar-DZ"/>
        </w:rPr>
      </w:pPr>
      <w:r w:rsidRPr="000E70C6">
        <w:rPr>
          <w:rFonts w:ascii="Simplified Arabic" w:eastAsia="Times New Roman" w:hAnsi="Simplified Arabic" w:cs="Simplified Arabic"/>
          <w:b/>
          <w:sz w:val="28"/>
          <w:szCs w:val="28"/>
          <w:rtl/>
          <w:lang w:eastAsia="fr-FR" w:bidi="ar-DZ"/>
        </w:rPr>
        <w:tab/>
      </w:r>
      <w:r w:rsidRPr="000E70C6">
        <w:rPr>
          <w:rFonts w:ascii="Simplified Arabic" w:eastAsia="Times New Roman" w:hAnsi="Simplified Arabic" w:cs="Simplified Arabic" w:hint="cs"/>
          <w:b/>
          <w:sz w:val="28"/>
          <w:szCs w:val="28"/>
          <w:rtl/>
          <w:lang w:eastAsia="fr-FR" w:bidi="ar-DZ"/>
        </w:rPr>
        <w:t>يضاف</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إلى</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الإستراتيجيات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الثلاث</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السابقة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الإستراتيجيتان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التاليتان</w:t>
      </w:r>
      <w:r w:rsidRPr="000E70C6">
        <w:rPr>
          <w:rFonts w:ascii="Simplified Arabic" w:eastAsia="Times New Roman" w:hAnsi="Simplified Arabic" w:cs="Simplified Arabic"/>
          <w:b/>
          <w:sz w:val="28"/>
          <w:szCs w:val="28"/>
          <w:rtl/>
          <w:lang w:eastAsia="fr-FR" w:bidi="ar-DZ"/>
        </w:rPr>
        <w:t>:</w:t>
      </w:r>
    </w:p>
    <w:p w:rsidR="000E70C6" w:rsidRPr="000E70C6" w:rsidRDefault="00432308" w:rsidP="00432308">
      <w:pPr>
        <w:spacing w:after="0" w:line="240" w:lineRule="auto"/>
        <w:ind w:firstLine="284"/>
        <w:jc w:val="both"/>
        <w:rPr>
          <w:rFonts w:ascii="Simplified Arabic" w:eastAsia="Times New Roman" w:hAnsi="Simplified Arabic" w:cs="Simplified Arabic"/>
          <w:b/>
          <w:sz w:val="28"/>
          <w:szCs w:val="28"/>
          <w:rtl/>
          <w:lang w:eastAsia="fr-FR" w:bidi="ar-DZ"/>
        </w:rPr>
      </w:pPr>
      <w:r>
        <w:rPr>
          <w:rFonts w:ascii="Simplified Arabic" w:eastAsia="Times New Roman" w:hAnsi="Simplified Arabic" w:cs="Simplified Arabic" w:hint="cs"/>
          <w:b/>
          <w:sz w:val="28"/>
          <w:szCs w:val="28"/>
          <w:rtl/>
          <w:lang w:eastAsia="fr-FR" w:bidi="ar-DZ"/>
        </w:rPr>
        <w:t>4.4.2.</w:t>
      </w:r>
      <w:r w:rsidR="000E70C6" w:rsidRPr="000E70C6">
        <w:rPr>
          <w:rFonts w:ascii="Simplified Arabic" w:eastAsia="Times New Roman" w:hAnsi="Simplified Arabic" w:cs="Simplified Arabic"/>
          <w:b/>
          <w:sz w:val="28"/>
          <w:szCs w:val="28"/>
          <w:rtl/>
          <w:lang w:eastAsia="fr-FR" w:bidi="ar-DZ"/>
        </w:rPr>
        <w:t xml:space="preserve"> </w:t>
      </w:r>
      <w:r w:rsidR="000E70C6" w:rsidRPr="000E70C6">
        <w:rPr>
          <w:rFonts w:ascii="Simplified Arabic" w:eastAsia="Times New Roman" w:hAnsi="Simplified Arabic" w:cs="Simplified Arabic" w:hint="cs"/>
          <w:b/>
          <w:sz w:val="28"/>
          <w:szCs w:val="28"/>
          <w:rtl/>
          <w:lang w:eastAsia="fr-FR" w:bidi="ar-DZ"/>
        </w:rPr>
        <w:t>إستراتيجية</w:t>
      </w:r>
      <w:r w:rsidR="000E70C6" w:rsidRPr="000E70C6">
        <w:rPr>
          <w:rFonts w:ascii="Simplified Arabic" w:eastAsia="Times New Roman" w:hAnsi="Simplified Arabic" w:cs="Simplified Arabic"/>
          <w:b/>
          <w:sz w:val="28"/>
          <w:szCs w:val="28"/>
          <w:rtl/>
          <w:lang w:eastAsia="fr-FR" w:bidi="ar-DZ"/>
        </w:rPr>
        <w:t xml:space="preserve"> </w:t>
      </w:r>
      <w:r w:rsidR="000E70C6" w:rsidRPr="000E70C6">
        <w:rPr>
          <w:rFonts w:ascii="Simplified Arabic" w:eastAsia="Times New Roman" w:hAnsi="Simplified Arabic" w:cs="Simplified Arabic" w:hint="cs"/>
          <w:b/>
          <w:sz w:val="28"/>
          <w:szCs w:val="28"/>
          <w:rtl/>
          <w:lang w:eastAsia="fr-FR" w:bidi="ar-DZ"/>
        </w:rPr>
        <w:t>التسعير</w:t>
      </w:r>
      <w:r w:rsidR="000E70C6" w:rsidRPr="000E70C6">
        <w:rPr>
          <w:rFonts w:ascii="Simplified Arabic" w:eastAsia="Times New Roman" w:hAnsi="Simplified Arabic" w:cs="Simplified Arabic"/>
          <w:b/>
          <w:sz w:val="28"/>
          <w:szCs w:val="28"/>
          <w:rtl/>
          <w:lang w:eastAsia="fr-FR" w:bidi="ar-DZ"/>
        </w:rPr>
        <w:t xml:space="preserve"> </w:t>
      </w:r>
      <w:r w:rsidR="000E70C6" w:rsidRPr="000E70C6">
        <w:rPr>
          <w:rFonts w:ascii="Simplified Arabic" w:eastAsia="Times New Roman" w:hAnsi="Simplified Arabic" w:cs="Simplified Arabic" w:hint="cs"/>
          <w:b/>
          <w:sz w:val="28"/>
          <w:szCs w:val="28"/>
          <w:rtl/>
          <w:lang w:eastAsia="fr-FR" w:bidi="ar-DZ"/>
        </w:rPr>
        <w:t>النمطي</w:t>
      </w:r>
      <w:r w:rsidR="000E70C6" w:rsidRPr="000E70C6">
        <w:rPr>
          <w:rFonts w:ascii="Simplified Arabic" w:eastAsia="Times New Roman" w:hAnsi="Simplified Arabic" w:cs="Simplified Arabic"/>
          <w:b/>
          <w:sz w:val="28"/>
          <w:szCs w:val="28"/>
          <w:rtl/>
          <w:lang w:eastAsia="fr-FR" w:bidi="ar-DZ"/>
        </w:rPr>
        <w:t>:</w:t>
      </w:r>
    </w:p>
    <w:p w:rsidR="000E70C6" w:rsidRPr="000E70C6" w:rsidRDefault="000E70C6" w:rsidP="00432308">
      <w:pPr>
        <w:spacing w:after="0" w:line="240" w:lineRule="auto"/>
        <w:ind w:firstLine="284"/>
        <w:jc w:val="both"/>
        <w:rPr>
          <w:rFonts w:ascii="Simplified Arabic" w:eastAsia="Times New Roman" w:hAnsi="Simplified Arabic" w:cs="Simplified Arabic"/>
          <w:b/>
          <w:sz w:val="28"/>
          <w:szCs w:val="28"/>
          <w:rtl/>
          <w:lang w:eastAsia="fr-FR" w:bidi="ar-DZ"/>
        </w:rPr>
      </w:pPr>
      <w:r w:rsidRPr="000E70C6">
        <w:rPr>
          <w:rFonts w:ascii="Simplified Arabic" w:eastAsia="Times New Roman" w:hAnsi="Simplified Arabic" w:cs="Simplified Arabic"/>
          <w:b/>
          <w:sz w:val="28"/>
          <w:szCs w:val="28"/>
          <w:rtl/>
          <w:lang w:eastAsia="fr-FR" w:bidi="ar-DZ"/>
        </w:rPr>
        <w:lastRenderedPageBreak/>
        <w:tab/>
      </w:r>
      <w:r w:rsidRPr="000E70C6">
        <w:rPr>
          <w:rFonts w:ascii="Simplified Arabic" w:eastAsia="Times New Roman" w:hAnsi="Simplified Arabic" w:cs="Simplified Arabic" w:hint="cs"/>
          <w:b/>
          <w:sz w:val="28"/>
          <w:szCs w:val="28"/>
          <w:rtl/>
          <w:lang w:eastAsia="fr-FR" w:bidi="ar-DZ"/>
        </w:rPr>
        <w:t>وترتبط</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هذه</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الإستراتيجية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التسعير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الدولي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للمنتجات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التصديرية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على</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قيام</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المصدر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بوضع</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لائحة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أو</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قائمة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أسعار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واحدة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لكل</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المنتجات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يقوم</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بتصديرها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دوليا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مع</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ترك</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فرصة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للتفاوض</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مع</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الشركات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المستوردة</w:t>
      </w:r>
      <w:r w:rsidRPr="000E70C6">
        <w:rPr>
          <w:rFonts w:ascii="Simplified Arabic" w:eastAsia="Times New Roman" w:hAnsi="Simplified Arabic" w:cs="Simplified Arabic"/>
          <w:b/>
          <w:sz w:val="28"/>
          <w:szCs w:val="28"/>
          <w:rtl/>
          <w:lang w:eastAsia="fr-FR" w:bidi="ar-DZ"/>
        </w:rPr>
        <w:t>(</w:t>
      </w:r>
      <w:r w:rsidRPr="000E70C6">
        <w:rPr>
          <w:rFonts w:ascii="Simplified Arabic" w:eastAsia="Times New Roman" w:hAnsi="Simplified Arabic" w:cs="Simplified Arabic" w:hint="cs"/>
          <w:b/>
          <w:sz w:val="28"/>
          <w:szCs w:val="28"/>
          <w:rtl/>
          <w:lang w:eastAsia="fr-FR" w:bidi="ar-DZ"/>
        </w:rPr>
        <w:t>عبيدات،</w:t>
      </w:r>
      <w:r w:rsidRPr="000E70C6">
        <w:rPr>
          <w:rFonts w:ascii="Simplified Arabic" w:eastAsia="Times New Roman" w:hAnsi="Simplified Arabic" w:cs="Simplified Arabic"/>
          <w:b/>
          <w:sz w:val="28"/>
          <w:szCs w:val="28"/>
          <w:rtl/>
          <w:lang w:eastAsia="fr-FR" w:bidi="ar-DZ"/>
        </w:rPr>
        <w:t xml:space="preserve"> 2004</w:t>
      </w:r>
      <w:r w:rsidRPr="000E70C6">
        <w:rPr>
          <w:rFonts w:ascii="Simplified Arabic" w:eastAsia="Times New Roman" w:hAnsi="Simplified Arabic" w:cs="Simplified Arabic" w:hint="cs"/>
          <w:b/>
          <w:sz w:val="28"/>
          <w:szCs w:val="28"/>
          <w:rtl/>
          <w:lang w:eastAsia="fr-FR" w:bidi="ar-DZ"/>
        </w:rPr>
        <w:t>،</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ص</w:t>
      </w:r>
      <w:r w:rsidRPr="000E70C6">
        <w:rPr>
          <w:rFonts w:ascii="Simplified Arabic" w:eastAsia="Times New Roman" w:hAnsi="Simplified Arabic" w:cs="Simplified Arabic"/>
          <w:b/>
          <w:sz w:val="28"/>
          <w:szCs w:val="28"/>
          <w:rtl/>
          <w:lang w:eastAsia="fr-FR" w:bidi="ar-DZ"/>
        </w:rPr>
        <w:t xml:space="preserve"> 122)</w:t>
      </w:r>
    </w:p>
    <w:p w:rsidR="000E70C6" w:rsidRPr="000E70C6" w:rsidRDefault="000E70C6" w:rsidP="00432308">
      <w:pPr>
        <w:spacing w:after="0" w:line="240" w:lineRule="auto"/>
        <w:ind w:firstLine="284"/>
        <w:jc w:val="both"/>
        <w:rPr>
          <w:rFonts w:ascii="Simplified Arabic" w:eastAsia="Times New Roman" w:hAnsi="Simplified Arabic" w:cs="Simplified Arabic"/>
          <w:b/>
          <w:sz w:val="28"/>
          <w:szCs w:val="28"/>
          <w:rtl/>
          <w:lang w:eastAsia="fr-FR" w:bidi="ar-DZ"/>
        </w:rPr>
      </w:pPr>
      <w:r w:rsidRPr="000E70C6">
        <w:rPr>
          <w:rFonts w:ascii="Simplified Arabic" w:eastAsia="Times New Roman" w:hAnsi="Simplified Arabic" w:cs="Simplified Arabic" w:hint="cs"/>
          <w:b/>
          <w:sz w:val="28"/>
          <w:szCs w:val="28"/>
          <w:rtl/>
          <w:lang w:eastAsia="fr-FR" w:bidi="ar-DZ"/>
        </w:rPr>
        <w:t>إلا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تشارلز</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كروي</w:t>
      </w:r>
      <w:r w:rsidRPr="000E70C6">
        <w:rPr>
          <w:rFonts w:ascii="Simplified Arabic" w:eastAsia="Times New Roman" w:hAnsi="Simplified Arabic" w:cs="Simplified Arabic"/>
          <w:b/>
          <w:sz w:val="28"/>
          <w:szCs w:val="28"/>
          <w:rtl/>
          <w:lang w:eastAsia="fr-FR" w:bidi="ar-DZ"/>
        </w:rPr>
        <w:t xml:space="preserve"> (</w:t>
      </w:r>
      <w:r w:rsidRPr="00A540A3">
        <w:rPr>
          <w:rFonts w:ascii="Times New Roman" w:eastAsia="Times New Roman" w:hAnsi="Times New Roman" w:cs="Times New Roman"/>
          <w:bCs/>
          <w:sz w:val="28"/>
          <w:szCs w:val="28"/>
          <w:lang w:eastAsia="fr-FR" w:bidi="ar-DZ"/>
        </w:rPr>
        <w:t>Charles croué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يرى</w:t>
      </w:r>
      <w:r w:rsidRPr="000E70C6">
        <w:rPr>
          <w:rFonts w:ascii="Simplified Arabic" w:eastAsia="Times New Roman" w:hAnsi="Simplified Arabic" w:cs="Simplified Arabic"/>
          <w:b/>
          <w:sz w:val="28"/>
          <w:szCs w:val="28"/>
          <w:rtl/>
          <w:lang w:eastAsia="fr-FR" w:bidi="ar-DZ"/>
        </w:rPr>
        <w:t xml:space="preserve"> " </w:t>
      </w:r>
      <w:r w:rsidRPr="000E70C6">
        <w:rPr>
          <w:rFonts w:ascii="Simplified Arabic" w:eastAsia="Times New Roman" w:hAnsi="Simplified Arabic" w:cs="Simplified Arabic" w:hint="cs"/>
          <w:b/>
          <w:sz w:val="28"/>
          <w:szCs w:val="28"/>
          <w:rtl/>
          <w:lang w:eastAsia="fr-FR" w:bidi="ar-DZ"/>
        </w:rPr>
        <w:t>أنه</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لا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يمكن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تصور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قيام</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المؤسسة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بتنميط</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السعر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جميع</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الأسواق</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تتوجه</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إليها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لعدم</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قدرتها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على</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التحكم</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بعض</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عناصر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السياسة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الدولية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للأسعار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منها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النظم</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القانونية،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سياسة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الدولة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مجال</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الأسعار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وتغيير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الضرائب</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واختلاف</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الهوامش</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التجارية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المطبقة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قنوات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التوزيع</w:t>
      </w:r>
      <w:r w:rsidRPr="000E70C6">
        <w:rPr>
          <w:rFonts w:ascii="Simplified Arabic" w:eastAsia="Times New Roman" w:hAnsi="Simplified Arabic" w:cs="Simplified Arabic"/>
          <w:b/>
          <w:sz w:val="28"/>
          <w:szCs w:val="28"/>
          <w:rtl/>
          <w:lang w:eastAsia="fr-FR" w:bidi="ar-DZ"/>
        </w:rPr>
        <w:t>"(</w:t>
      </w:r>
      <w:r w:rsidR="00432308" w:rsidRPr="00A540A3">
        <w:rPr>
          <w:rFonts w:ascii="Times New Roman" w:eastAsia="Times New Roman" w:hAnsi="Times New Roman" w:cs="Times New Roman"/>
          <w:bCs/>
          <w:sz w:val="28"/>
          <w:szCs w:val="28"/>
          <w:lang w:eastAsia="fr-FR" w:bidi="ar-DZ"/>
        </w:rPr>
        <w:t>croue</w:t>
      </w:r>
      <w:r w:rsidRPr="00A540A3">
        <w:rPr>
          <w:rFonts w:ascii="Times New Roman" w:eastAsia="Times New Roman" w:hAnsi="Times New Roman" w:cs="Times New Roman"/>
          <w:bCs/>
          <w:sz w:val="28"/>
          <w:szCs w:val="28"/>
          <w:lang w:eastAsia="fr-FR" w:bidi="ar-DZ"/>
        </w:rPr>
        <w:t>,1994, p. 415</w:t>
      </w:r>
      <w:r w:rsidRPr="000E70C6">
        <w:rPr>
          <w:rFonts w:ascii="Simplified Arabic" w:eastAsia="Times New Roman" w:hAnsi="Simplified Arabic" w:cs="Simplified Arabic"/>
          <w:b/>
          <w:sz w:val="28"/>
          <w:szCs w:val="28"/>
          <w:rtl/>
          <w:lang w:eastAsia="fr-FR" w:bidi="ar-DZ"/>
        </w:rPr>
        <w:t>).</w:t>
      </w:r>
    </w:p>
    <w:p w:rsidR="000E70C6" w:rsidRPr="000E70C6" w:rsidRDefault="000E70C6" w:rsidP="000E70C6">
      <w:pPr>
        <w:spacing w:after="0" w:line="240" w:lineRule="auto"/>
        <w:ind w:firstLine="284"/>
        <w:rPr>
          <w:rFonts w:ascii="Simplified Arabic" w:eastAsia="Times New Roman" w:hAnsi="Simplified Arabic" w:cs="Simplified Arabic"/>
          <w:b/>
          <w:sz w:val="28"/>
          <w:szCs w:val="28"/>
          <w:rtl/>
          <w:lang w:eastAsia="fr-FR" w:bidi="ar-DZ"/>
        </w:rPr>
      </w:pPr>
      <w:r w:rsidRPr="000E70C6">
        <w:rPr>
          <w:rFonts w:ascii="Simplified Arabic" w:eastAsia="Times New Roman" w:hAnsi="Simplified Arabic" w:cs="Simplified Arabic"/>
          <w:b/>
          <w:sz w:val="28"/>
          <w:szCs w:val="28"/>
          <w:rtl/>
          <w:lang w:eastAsia="fr-FR" w:bidi="ar-DZ"/>
        </w:rPr>
        <w:tab/>
      </w:r>
      <w:r w:rsidRPr="000E70C6">
        <w:rPr>
          <w:rFonts w:ascii="Simplified Arabic" w:eastAsia="Times New Roman" w:hAnsi="Simplified Arabic" w:cs="Simplified Arabic" w:hint="cs"/>
          <w:b/>
          <w:sz w:val="28"/>
          <w:szCs w:val="28"/>
          <w:rtl/>
          <w:lang w:eastAsia="fr-FR" w:bidi="ar-DZ"/>
        </w:rPr>
        <w:t>والحقيقة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قرار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الاختيار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أو</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المفاضلة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بين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سياسة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سعرية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موحدة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التنميط</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أو</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تغير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الأسعار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حسب</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ظروف</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كل</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دولة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على</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حدة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تمليه</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العديد</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العوامل</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تتمثل</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كل</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طبيعة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المنافسة،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الموقع</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دورة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حياة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المنتوج،</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هيكل</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توزيع</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متاجر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الجملة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والتجزئة،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تقييم</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المستهلك</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للسلعة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وسعرها،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القواعد</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المنظمة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للسعر،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وأهداف</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المؤسسة</w:t>
      </w:r>
      <w:r w:rsidRPr="000E70C6">
        <w:rPr>
          <w:rFonts w:ascii="Simplified Arabic" w:eastAsia="Times New Roman" w:hAnsi="Simplified Arabic" w:cs="Simplified Arabic"/>
          <w:b/>
          <w:sz w:val="28"/>
          <w:szCs w:val="28"/>
          <w:rtl/>
          <w:lang w:eastAsia="fr-FR" w:bidi="ar-DZ"/>
        </w:rPr>
        <w:t>(</w:t>
      </w:r>
      <w:r w:rsidRPr="000E70C6">
        <w:rPr>
          <w:rFonts w:ascii="Simplified Arabic" w:eastAsia="Times New Roman" w:hAnsi="Simplified Arabic" w:cs="Simplified Arabic" w:hint="cs"/>
          <w:b/>
          <w:sz w:val="28"/>
          <w:szCs w:val="28"/>
          <w:rtl/>
          <w:lang w:eastAsia="fr-FR" w:bidi="ar-DZ"/>
        </w:rPr>
        <w:t>عمرو،</w:t>
      </w:r>
      <w:r w:rsidRPr="000E70C6">
        <w:rPr>
          <w:rFonts w:ascii="Simplified Arabic" w:eastAsia="Times New Roman" w:hAnsi="Simplified Arabic" w:cs="Simplified Arabic"/>
          <w:b/>
          <w:sz w:val="28"/>
          <w:szCs w:val="28"/>
          <w:rtl/>
          <w:lang w:eastAsia="fr-FR" w:bidi="ar-DZ"/>
        </w:rPr>
        <w:t xml:space="preserve"> 1996</w:t>
      </w:r>
      <w:r w:rsidRPr="000E70C6">
        <w:rPr>
          <w:rFonts w:ascii="Simplified Arabic" w:eastAsia="Times New Roman" w:hAnsi="Simplified Arabic" w:cs="Simplified Arabic" w:hint="cs"/>
          <w:b/>
          <w:sz w:val="28"/>
          <w:szCs w:val="28"/>
          <w:rtl/>
          <w:lang w:eastAsia="fr-FR" w:bidi="ar-DZ"/>
        </w:rPr>
        <w:t>،</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ص</w:t>
      </w:r>
      <w:r w:rsidRPr="000E70C6">
        <w:rPr>
          <w:rFonts w:ascii="Simplified Arabic" w:eastAsia="Times New Roman" w:hAnsi="Simplified Arabic" w:cs="Simplified Arabic"/>
          <w:b/>
          <w:sz w:val="28"/>
          <w:szCs w:val="28"/>
          <w:rtl/>
          <w:lang w:eastAsia="fr-FR" w:bidi="ar-DZ"/>
        </w:rPr>
        <w:t xml:space="preserve"> 293).</w:t>
      </w:r>
    </w:p>
    <w:p w:rsidR="000E70C6" w:rsidRPr="000E70C6" w:rsidRDefault="00432308" w:rsidP="000E70C6">
      <w:pPr>
        <w:spacing w:after="0" w:line="240" w:lineRule="auto"/>
        <w:ind w:firstLine="284"/>
        <w:rPr>
          <w:rFonts w:ascii="Simplified Arabic" w:eastAsia="Times New Roman" w:hAnsi="Simplified Arabic" w:cs="Simplified Arabic"/>
          <w:b/>
          <w:sz w:val="28"/>
          <w:szCs w:val="28"/>
          <w:rtl/>
          <w:lang w:eastAsia="fr-FR" w:bidi="ar-DZ"/>
        </w:rPr>
      </w:pPr>
      <w:r>
        <w:rPr>
          <w:rFonts w:ascii="Simplified Arabic" w:eastAsia="Times New Roman" w:hAnsi="Simplified Arabic" w:cs="Simplified Arabic" w:hint="cs"/>
          <w:b/>
          <w:sz w:val="28"/>
          <w:szCs w:val="28"/>
          <w:rtl/>
          <w:lang w:eastAsia="fr-FR" w:bidi="ar-DZ"/>
        </w:rPr>
        <w:t>5.4.2.</w:t>
      </w:r>
      <w:r w:rsidR="000E70C6" w:rsidRPr="000E70C6">
        <w:rPr>
          <w:rFonts w:ascii="Simplified Arabic" w:eastAsia="Times New Roman" w:hAnsi="Simplified Arabic" w:cs="Simplified Arabic"/>
          <w:b/>
          <w:sz w:val="28"/>
          <w:szCs w:val="28"/>
          <w:rtl/>
          <w:lang w:eastAsia="fr-FR" w:bidi="ar-DZ"/>
        </w:rPr>
        <w:t xml:space="preserve"> </w:t>
      </w:r>
      <w:r w:rsidR="000E70C6" w:rsidRPr="000E70C6">
        <w:rPr>
          <w:rFonts w:ascii="Simplified Arabic" w:eastAsia="Times New Roman" w:hAnsi="Simplified Arabic" w:cs="Simplified Arabic" w:hint="cs"/>
          <w:b/>
          <w:sz w:val="28"/>
          <w:szCs w:val="28"/>
          <w:rtl/>
          <w:lang w:eastAsia="fr-FR" w:bidi="ar-DZ"/>
        </w:rPr>
        <w:t>إستراتيجية</w:t>
      </w:r>
      <w:r w:rsidR="000E70C6" w:rsidRPr="000E70C6">
        <w:rPr>
          <w:rFonts w:ascii="Simplified Arabic" w:eastAsia="Times New Roman" w:hAnsi="Simplified Arabic" w:cs="Simplified Arabic"/>
          <w:b/>
          <w:sz w:val="28"/>
          <w:szCs w:val="28"/>
          <w:rtl/>
          <w:lang w:eastAsia="fr-FR" w:bidi="ar-DZ"/>
        </w:rPr>
        <w:t xml:space="preserve"> </w:t>
      </w:r>
      <w:r w:rsidR="000E70C6" w:rsidRPr="000E70C6">
        <w:rPr>
          <w:rFonts w:ascii="Simplified Arabic" w:eastAsia="Times New Roman" w:hAnsi="Simplified Arabic" w:cs="Simplified Arabic" w:hint="cs"/>
          <w:b/>
          <w:sz w:val="28"/>
          <w:szCs w:val="28"/>
          <w:rtl/>
          <w:lang w:eastAsia="fr-FR" w:bidi="ar-DZ"/>
        </w:rPr>
        <w:t>التميز</w:t>
      </w:r>
      <w:r w:rsidR="000E70C6" w:rsidRPr="000E70C6">
        <w:rPr>
          <w:rFonts w:ascii="Simplified Arabic" w:eastAsia="Times New Roman" w:hAnsi="Simplified Arabic" w:cs="Simplified Arabic"/>
          <w:b/>
          <w:sz w:val="28"/>
          <w:szCs w:val="28"/>
          <w:rtl/>
          <w:lang w:eastAsia="fr-FR" w:bidi="ar-DZ"/>
        </w:rPr>
        <w:t xml:space="preserve"> </w:t>
      </w:r>
      <w:r w:rsidR="000E70C6" w:rsidRPr="000E70C6">
        <w:rPr>
          <w:rFonts w:ascii="Simplified Arabic" w:eastAsia="Times New Roman" w:hAnsi="Simplified Arabic" w:cs="Simplified Arabic" w:hint="cs"/>
          <w:b/>
          <w:sz w:val="28"/>
          <w:szCs w:val="28"/>
          <w:rtl/>
          <w:lang w:eastAsia="fr-FR" w:bidi="ar-DZ"/>
        </w:rPr>
        <w:t>السعري</w:t>
      </w:r>
      <w:r w:rsidR="000E70C6" w:rsidRPr="000E70C6">
        <w:rPr>
          <w:rFonts w:ascii="Simplified Arabic" w:eastAsia="Times New Roman" w:hAnsi="Simplified Arabic" w:cs="Simplified Arabic"/>
          <w:b/>
          <w:sz w:val="28"/>
          <w:szCs w:val="28"/>
          <w:rtl/>
          <w:lang w:eastAsia="fr-FR" w:bidi="ar-DZ"/>
        </w:rPr>
        <w:t>:</w:t>
      </w:r>
    </w:p>
    <w:p w:rsidR="000E70C6" w:rsidRDefault="000E70C6" w:rsidP="000E70C6">
      <w:pPr>
        <w:spacing w:after="0" w:line="240" w:lineRule="auto"/>
        <w:ind w:firstLine="284"/>
        <w:jc w:val="both"/>
        <w:rPr>
          <w:rFonts w:ascii="Simplified Arabic" w:eastAsia="Times New Roman" w:hAnsi="Simplified Arabic" w:cs="Simplified Arabic"/>
          <w:b/>
          <w:sz w:val="28"/>
          <w:szCs w:val="28"/>
          <w:rtl/>
          <w:lang w:eastAsia="fr-FR" w:bidi="ar-DZ"/>
        </w:rPr>
      </w:pPr>
      <w:r w:rsidRPr="000E70C6">
        <w:rPr>
          <w:rFonts w:ascii="Simplified Arabic" w:eastAsia="Times New Roman" w:hAnsi="Simplified Arabic" w:cs="Simplified Arabic" w:hint="cs"/>
          <w:b/>
          <w:sz w:val="28"/>
          <w:szCs w:val="28"/>
          <w:rtl/>
          <w:lang w:eastAsia="fr-FR" w:bidi="ar-DZ"/>
        </w:rPr>
        <w:t>ويعني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ذلك</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اعتماد</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الشركة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على</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أسعار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غير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موحدة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للمنتج</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الواحد</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أسواقها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الخارجية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المختلفة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ويتوقف</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تحديد</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السعر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الذي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يناسب</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كل</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سوق</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على</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عدة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متغيرات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أهمها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القدرة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الشرائية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للسوق</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المستهدف</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السوق</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الخارجي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وأسعار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المنافسين</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وطول</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قنوات</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التوزيع،</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وهو</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ينعكس</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على</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هوامش</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الربح</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المضافة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لتكلفة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الإنتاج</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والرسوم</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الجمركية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وغير</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الجمركية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المحصلة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في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بلد</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المستورد</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والمزايا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التفضيلية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التي</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تتمتع</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بها</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سلعة</w:t>
      </w:r>
      <w:r w:rsidRPr="000E70C6">
        <w:rPr>
          <w:rFonts w:ascii="Simplified Arabic" w:eastAsia="Times New Roman" w:hAnsi="Simplified Arabic" w:cs="Simplified Arabic"/>
          <w:b/>
          <w:sz w:val="28"/>
          <w:szCs w:val="28"/>
          <w:rtl/>
          <w:lang w:eastAsia="fr-FR" w:bidi="ar-DZ"/>
        </w:rPr>
        <w:t xml:space="preserve"> </w:t>
      </w:r>
      <w:r w:rsidRPr="000E70C6">
        <w:rPr>
          <w:rFonts w:ascii="Simplified Arabic" w:eastAsia="Times New Roman" w:hAnsi="Simplified Arabic" w:cs="Simplified Arabic" w:hint="cs"/>
          <w:b/>
          <w:sz w:val="28"/>
          <w:szCs w:val="28"/>
          <w:rtl/>
          <w:lang w:eastAsia="fr-FR" w:bidi="ar-DZ"/>
        </w:rPr>
        <w:t>المصدر</w:t>
      </w:r>
      <w:r w:rsidRPr="000E70C6">
        <w:rPr>
          <w:rFonts w:ascii="Simplified Arabic" w:eastAsia="Times New Roman" w:hAnsi="Simplified Arabic" w:cs="Simplified Arabic"/>
          <w:b/>
          <w:sz w:val="28"/>
          <w:szCs w:val="28"/>
          <w:rtl/>
          <w:lang w:eastAsia="fr-FR" w:bidi="ar-DZ"/>
        </w:rPr>
        <w:t>.</w:t>
      </w:r>
    </w:p>
    <w:p w:rsidR="00432308" w:rsidRDefault="00432308" w:rsidP="00432308">
      <w:pPr>
        <w:spacing w:after="0" w:line="240" w:lineRule="auto"/>
        <w:ind w:firstLine="284"/>
        <w:jc w:val="both"/>
        <w:rPr>
          <w:rFonts w:ascii="Times New Roman" w:eastAsia="Times New Roman" w:hAnsi="Times New Roman" w:cs="Simplified Arabic"/>
          <w:b/>
          <w:bCs/>
          <w:sz w:val="28"/>
          <w:szCs w:val="28"/>
          <w:rtl/>
          <w:lang w:val="fr-FR" w:eastAsia="fr-FR"/>
        </w:rPr>
      </w:pPr>
      <w:r>
        <w:rPr>
          <w:rFonts w:ascii="Simplified Arabic" w:eastAsia="Times New Roman" w:hAnsi="Simplified Arabic" w:cs="Simplified Arabic" w:hint="cs"/>
          <w:b/>
          <w:sz w:val="28"/>
          <w:szCs w:val="28"/>
          <w:rtl/>
          <w:lang w:eastAsia="fr-FR" w:bidi="ar-DZ"/>
        </w:rPr>
        <w:t xml:space="preserve">5.2. </w:t>
      </w:r>
      <w:r w:rsidRPr="00432308">
        <w:rPr>
          <w:rFonts w:ascii="Times New Roman" w:eastAsia="Times New Roman" w:hAnsi="Times New Roman" w:cs="Simplified Arabic" w:hint="cs"/>
          <w:b/>
          <w:bCs/>
          <w:sz w:val="28"/>
          <w:szCs w:val="28"/>
          <w:rtl/>
          <w:lang w:val="fr-FR" w:eastAsia="fr-FR"/>
        </w:rPr>
        <w:t>هيكل</w:t>
      </w:r>
      <w:r w:rsidRPr="00432308">
        <w:rPr>
          <w:rFonts w:ascii="Times New Roman" w:eastAsia="Times New Roman" w:hAnsi="Times New Roman" w:cs="Simplified Arabic"/>
          <w:b/>
          <w:bCs/>
          <w:sz w:val="28"/>
          <w:szCs w:val="28"/>
          <w:rtl/>
          <w:lang w:val="fr-FR" w:eastAsia="fr-FR"/>
        </w:rPr>
        <w:t xml:space="preserve"> </w:t>
      </w:r>
      <w:r w:rsidRPr="00432308">
        <w:rPr>
          <w:rFonts w:ascii="Times New Roman" w:eastAsia="Times New Roman" w:hAnsi="Times New Roman" w:cs="Simplified Arabic" w:hint="cs"/>
          <w:b/>
          <w:bCs/>
          <w:sz w:val="28"/>
          <w:szCs w:val="28"/>
          <w:rtl/>
          <w:lang w:val="fr-FR" w:eastAsia="fr-FR"/>
        </w:rPr>
        <w:t>التسعير</w:t>
      </w:r>
      <w:r w:rsidRPr="00432308">
        <w:rPr>
          <w:rFonts w:ascii="Times New Roman" w:eastAsia="Times New Roman" w:hAnsi="Times New Roman" w:cs="Simplified Arabic"/>
          <w:b/>
          <w:bCs/>
          <w:sz w:val="28"/>
          <w:szCs w:val="28"/>
          <w:rtl/>
          <w:lang w:val="fr-FR" w:eastAsia="fr-FR"/>
        </w:rPr>
        <w:t xml:space="preserve"> </w:t>
      </w:r>
      <w:r w:rsidRPr="00432308">
        <w:rPr>
          <w:rFonts w:ascii="Times New Roman" w:eastAsia="Times New Roman" w:hAnsi="Times New Roman" w:cs="Simplified Arabic" w:hint="cs"/>
          <w:b/>
          <w:bCs/>
          <w:sz w:val="28"/>
          <w:szCs w:val="28"/>
          <w:rtl/>
          <w:lang w:val="fr-FR" w:eastAsia="fr-FR"/>
        </w:rPr>
        <w:t>التصديري</w:t>
      </w:r>
      <w:r>
        <w:rPr>
          <w:rFonts w:ascii="Times New Roman" w:eastAsia="Times New Roman" w:hAnsi="Times New Roman" w:cs="Simplified Arabic" w:hint="cs"/>
          <w:b/>
          <w:bCs/>
          <w:sz w:val="28"/>
          <w:szCs w:val="28"/>
          <w:rtl/>
          <w:lang w:val="fr-FR" w:eastAsia="fr-FR"/>
        </w:rPr>
        <w:t>:</w:t>
      </w:r>
    </w:p>
    <w:p w:rsidR="00C46D11" w:rsidRPr="00C46D11" w:rsidRDefault="00C46D11" w:rsidP="00C46D11">
      <w:pPr>
        <w:spacing w:after="0" w:line="240" w:lineRule="auto"/>
        <w:ind w:firstLine="284"/>
        <w:jc w:val="both"/>
        <w:rPr>
          <w:rFonts w:ascii="Simplified Arabic" w:eastAsia="Times New Roman" w:hAnsi="Simplified Arabic" w:cs="Simplified Arabic"/>
          <w:b/>
          <w:sz w:val="28"/>
          <w:szCs w:val="28"/>
          <w:rtl/>
          <w:lang w:eastAsia="fr-FR" w:bidi="ar-DZ"/>
        </w:rPr>
      </w:pPr>
      <w:r w:rsidRPr="00C46D11">
        <w:rPr>
          <w:rFonts w:ascii="Simplified Arabic" w:eastAsia="Times New Roman" w:hAnsi="Simplified Arabic" w:cs="Simplified Arabic" w:hint="cs"/>
          <w:b/>
          <w:sz w:val="28"/>
          <w:szCs w:val="28"/>
          <w:rtl/>
          <w:lang w:eastAsia="fr-FR" w:bidi="ar-DZ"/>
        </w:rPr>
        <w:t>في</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حالة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المؤسسة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المصدرة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فإن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أسعار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المنتجات</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غالباً</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ما</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تكون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أعلى</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بكثير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من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السعر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في</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البلد</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الأصلي،</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ويرجع</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هذا</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الارتفاع</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إلى</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التكاليف</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الإضافية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المرتبطة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بعملية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التصدير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وانتقال</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المنتوجات</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من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بلد</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لآخر،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ويمكن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التقليل</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من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هذه</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التكاليف</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من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خلال</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عيد،</w:t>
      </w:r>
      <w:r w:rsidRPr="00C46D11">
        <w:rPr>
          <w:rFonts w:ascii="Simplified Arabic" w:eastAsia="Times New Roman" w:hAnsi="Simplified Arabic" w:cs="Simplified Arabic"/>
          <w:b/>
          <w:sz w:val="28"/>
          <w:szCs w:val="28"/>
          <w:rtl/>
          <w:lang w:eastAsia="fr-FR" w:bidi="ar-DZ"/>
        </w:rPr>
        <w:t xml:space="preserve"> 1997</w:t>
      </w:r>
      <w:r w:rsidRPr="00C46D11">
        <w:rPr>
          <w:rFonts w:ascii="Simplified Arabic" w:eastAsia="Times New Roman" w:hAnsi="Simplified Arabic" w:cs="Simplified Arabic" w:hint="cs"/>
          <w:b/>
          <w:sz w:val="28"/>
          <w:szCs w:val="28"/>
          <w:rtl/>
          <w:lang w:eastAsia="fr-FR" w:bidi="ar-DZ"/>
        </w:rPr>
        <w:t>،</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ص</w:t>
      </w:r>
      <w:r w:rsidRPr="00C46D11">
        <w:rPr>
          <w:rFonts w:ascii="Simplified Arabic" w:eastAsia="Times New Roman" w:hAnsi="Simplified Arabic" w:cs="Simplified Arabic"/>
          <w:b/>
          <w:sz w:val="28"/>
          <w:szCs w:val="28"/>
          <w:rtl/>
          <w:lang w:eastAsia="fr-FR" w:bidi="ar-DZ"/>
        </w:rPr>
        <w:t xml:space="preserve"> 181):</w:t>
      </w:r>
    </w:p>
    <w:p w:rsidR="00C46D11" w:rsidRPr="00C46D11" w:rsidRDefault="00C46D11" w:rsidP="00C46D11">
      <w:pPr>
        <w:spacing w:after="0" w:line="240" w:lineRule="auto"/>
        <w:ind w:firstLine="284"/>
        <w:jc w:val="both"/>
        <w:rPr>
          <w:rFonts w:ascii="Simplified Arabic" w:eastAsia="Times New Roman" w:hAnsi="Simplified Arabic" w:cs="Simplified Arabic"/>
          <w:b/>
          <w:sz w:val="28"/>
          <w:szCs w:val="28"/>
          <w:rtl/>
          <w:lang w:eastAsia="fr-FR" w:bidi="ar-DZ"/>
        </w:rPr>
      </w:pPr>
      <w:r w:rsidRPr="00C46D11">
        <w:rPr>
          <w:rFonts w:ascii="Simplified Arabic" w:eastAsia="Times New Roman" w:hAnsi="Simplified Arabic" w:cs="Simplified Arabic"/>
          <w:b/>
          <w:sz w:val="28"/>
          <w:szCs w:val="28"/>
          <w:rtl/>
          <w:lang w:eastAsia="fr-FR" w:bidi="ar-DZ"/>
        </w:rPr>
        <w:t>-</w:t>
      </w:r>
      <w:r>
        <w:rPr>
          <w:rFonts w:ascii="Simplified Arabic" w:eastAsia="Times New Roman" w:hAnsi="Simplified Arabic" w:cs="Simplified Arabic" w:hint="cs"/>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تخفيض</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تكاليف</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النقل،</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عن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طريق</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شحن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منتجات</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مفككة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قدر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الإمكان،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ويسمح</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ذلك</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بسداد</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رسوم</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جمركية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أقل</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مقارنة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بتخليص</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السلع</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تامة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الصنع؛</w:t>
      </w:r>
    </w:p>
    <w:p w:rsidR="00C46D11" w:rsidRPr="00C46D11" w:rsidRDefault="00C46D11" w:rsidP="00C46D11">
      <w:pPr>
        <w:spacing w:after="0" w:line="240" w:lineRule="auto"/>
        <w:ind w:firstLine="284"/>
        <w:jc w:val="both"/>
        <w:rPr>
          <w:rFonts w:ascii="Simplified Arabic" w:eastAsia="Times New Roman" w:hAnsi="Simplified Arabic" w:cs="Simplified Arabic"/>
          <w:b/>
          <w:sz w:val="28"/>
          <w:szCs w:val="28"/>
          <w:rtl/>
          <w:lang w:eastAsia="fr-FR" w:bidi="ar-DZ"/>
        </w:rPr>
      </w:pPr>
      <w:r w:rsidRPr="00C46D11">
        <w:rPr>
          <w:rFonts w:ascii="Simplified Arabic" w:eastAsia="Times New Roman" w:hAnsi="Simplified Arabic" w:cs="Simplified Arabic"/>
          <w:b/>
          <w:sz w:val="28"/>
          <w:szCs w:val="28"/>
          <w:rtl/>
          <w:lang w:eastAsia="fr-FR" w:bidi="ar-DZ"/>
        </w:rPr>
        <w:t>-</w:t>
      </w:r>
      <w:r>
        <w:rPr>
          <w:rFonts w:ascii="Simplified Arabic" w:eastAsia="Times New Roman" w:hAnsi="Simplified Arabic" w:cs="Simplified Arabic" w:hint="cs"/>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تخفيض</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سعر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عرض</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التصدير،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لأن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ذلك</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ينتج</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عنه</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تخفيض</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تكاليف</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أخرى</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لاحقة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مثل</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الرسوم</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الجمركية،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وغير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الجمركية،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وأرباح</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الموزعين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المضافة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للسعر؛</w:t>
      </w:r>
    </w:p>
    <w:p w:rsidR="00C46D11" w:rsidRPr="00C46D11" w:rsidRDefault="00C46D11" w:rsidP="00C46D11">
      <w:pPr>
        <w:spacing w:after="0" w:line="240" w:lineRule="auto"/>
        <w:ind w:firstLine="284"/>
        <w:jc w:val="both"/>
        <w:rPr>
          <w:rFonts w:ascii="Simplified Arabic" w:eastAsia="Times New Roman" w:hAnsi="Simplified Arabic" w:cs="Simplified Arabic"/>
          <w:b/>
          <w:sz w:val="28"/>
          <w:szCs w:val="28"/>
          <w:rtl/>
          <w:lang w:eastAsia="fr-FR" w:bidi="ar-DZ"/>
        </w:rPr>
      </w:pPr>
      <w:r w:rsidRPr="00C46D11">
        <w:rPr>
          <w:rFonts w:ascii="Simplified Arabic" w:eastAsia="Times New Roman" w:hAnsi="Simplified Arabic" w:cs="Simplified Arabic"/>
          <w:b/>
          <w:sz w:val="28"/>
          <w:szCs w:val="28"/>
          <w:rtl/>
          <w:lang w:eastAsia="fr-FR" w:bidi="ar-DZ"/>
        </w:rPr>
        <w:t>-</w:t>
      </w:r>
      <w:r>
        <w:rPr>
          <w:rFonts w:ascii="Simplified Arabic" w:eastAsia="Times New Roman" w:hAnsi="Simplified Arabic" w:cs="Simplified Arabic" w:hint="cs"/>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اختصار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قناة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التوزيع</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قدر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الإمكان،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لتقليل</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عدد</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الوسطاء</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بها،</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ومن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ثم</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تقل</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هوامش</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أرباحهم</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المضافة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لسعر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التكلفة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ومن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أمثلة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ذلك</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التصدير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للمتاجر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الكبرى</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التي</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تبيع</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مباشرة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للجمهور؛</w:t>
      </w:r>
    </w:p>
    <w:p w:rsidR="00C46D11" w:rsidRPr="00C46D11" w:rsidRDefault="00C46D11" w:rsidP="00C46D11">
      <w:pPr>
        <w:spacing w:after="0" w:line="240" w:lineRule="auto"/>
        <w:ind w:firstLine="284"/>
        <w:jc w:val="both"/>
        <w:rPr>
          <w:rFonts w:ascii="Simplified Arabic" w:eastAsia="Times New Roman" w:hAnsi="Simplified Arabic" w:cs="Simplified Arabic"/>
          <w:b/>
          <w:sz w:val="28"/>
          <w:szCs w:val="28"/>
          <w:rtl/>
          <w:lang w:eastAsia="fr-FR" w:bidi="ar-DZ"/>
        </w:rPr>
      </w:pPr>
      <w:r w:rsidRPr="00C46D11">
        <w:rPr>
          <w:rFonts w:ascii="Simplified Arabic" w:eastAsia="Times New Roman" w:hAnsi="Simplified Arabic" w:cs="Simplified Arabic"/>
          <w:b/>
          <w:sz w:val="28"/>
          <w:szCs w:val="28"/>
          <w:rtl/>
          <w:lang w:eastAsia="fr-FR" w:bidi="ar-DZ"/>
        </w:rPr>
        <w:t>-</w:t>
      </w:r>
      <w:r>
        <w:rPr>
          <w:rFonts w:ascii="Simplified Arabic" w:eastAsia="Times New Roman" w:hAnsi="Simplified Arabic" w:cs="Simplified Arabic" w:hint="cs"/>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إنتاج</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السلعة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وتسويقها</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داخل</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السوق</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المستهدف،</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للتخلص</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من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التكاليف</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المرتبطة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بالتصدير</w:t>
      </w:r>
      <w:r w:rsidRPr="00C46D11">
        <w:rPr>
          <w:rFonts w:ascii="Simplified Arabic" w:eastAsia="Times New Roman" w:hAnsi="Simplified Arabic" w:cs="Simplified Arabic"/>
          <w:b/>
          <w:sz w:val="28"/>
          <w:szCs w:val="28"/>
          <w:rtl/>
          <w:lang w:eastAsia="fr-FR" w:bidi="ar-DZ"/>
        </w:rPr>
        <w:t>.</w:t>
      </w:r>
    </w:p>
    <w:p w:rsidR="00C46D11" w:rsidRPr="00C46D11" w:rsidRDefault="00C46D11" w:rsidP="00C46D11">
      <w:pPr>
        <w:spacing w:after="0" w:line="240" w:lineRule="auto"/>
        <w:ind w:firstLine="284"/>
        <w:jc w:val="both"/>
        <w:rPr>
          <w:rFonts w:ascii="Simplified Arabic" w:eastAsia="Times New Roman" w:hAnsi="Simplified Arabic" w:cs="Simplified Arabic"/>
          <w:b/>
          <w:sz w:val="28"/>
          <w:szCs w:val="28"/>
          <w:rtl/>
          <w:lang w:eastAsia="fr-FR" w:bidi="ar-DZ"/>
        </w:rPr>
      </w:pPr>
      <w:r w:rsidRPr="00C46D11">
        <w:rPr>
          <w:rFonts w:ascii="Simplified Arabic" w:eastAsia="Times New Roman" w:hAnsi="Simplified Arabic" w:cs="Simplified Arabic" w:hint="cs"/>
          <w:b/>
          <w:sz w:val="28"/>
          <w:szCs w:val="28"/>
          <w:rtl/>
          <w:lang w:eastAsia="fr-FR" w:bidi="ar-DZ"/>
        </w:rPr>
        <w:lastRenderedPageBreak/>
        <w:t>ويمكن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عرض</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هيكل</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أسعار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التصدير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بأكثر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من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طريق،</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ويرتبط</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كل</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بديل</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بالتزامات</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متبادلة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من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قبل</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المصدر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والمستورد</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وتوجد</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خمسة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طرق</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رئيسية</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لعرض</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أسعار</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الصادرات</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وهي</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علفة،</w:t>
      </w:r>
      <w:r w:rsidRPr="00C46D11">
        <w:rPr>
          <w:rFonts w:ascii="Simplified Arabic" w:eastAsia="Times New Roman" w:hAnsi="Simplified Arabic" w:cs="Simplified Arabic"/>
          <w:b/>
          <w:sz w:val="28"/>
          <w:szCs w:val="28"/>
          <w:rtl/>
          <w:lang w:eastAsia="fr-FR" w:bidi="ar-DZ"/>
        </w:rPr>
        <w:t xml:space="preserve"> 2003</w:t>
      </w:r>
      <w:r w:rsidRPr="00C46D11">
        <w:rPr>
          <w:rFonts w:ascii="Simplified Arabic" w:eastAsia="Times New Roman" w:hAnsi="Simplified Arabic" w:cs="Simplified Arabic" w:hint="cs"/>
          <w:b/>
          <w:sz w:val="28"/>
          <w:szCs w:val="28"/>
          <w:rtl/>
          <w:lang w:eastAsia="fr-FR" w:bidi="ar-DZ"/>
        </w:rPr>
        <w:t>،</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ص</w:t>
      </w:r>
      <w:r w:rsidRPr="00C46D11">
        <w:rPr>
          <w:rFonts w:ascii="Simplified Arabic" w:eastAsia="Times New Roman" w:hAnsi="Simplified Arabic" w:cs="Simplified Arabic"/>
          <w:b/>
          <w:sz w:val="28"/>
          <w:szCs w:val="28"/>
          <w:rtl/>
          <w:lang w:eastAsia="fr-FR" w:bidi="ar-DZ"/>
        </w:rPr>
        <w:t xml:space="preserve"> 190):</w:t>
      </w:r>
    </w:p>
    <w:p w:rsidR="00C46D11" w:rsidRPr="00C46D11" w:rsidRDefault="00165AD3" w:rsidP="00C46D11">
      <w:pPr>
        <w:spacing w:after="0" w:line="240" w:lineRule="auto"/>
        <w:ind w:firstLine="284"/>
        <w:jc w:val="both"/>
        <w:rPr>
          <w:rFonts w:ascii="Simplified Arabic" w:eastAsia="Times New Roman" w:hAnsi="Simplified Arabic" w:cs="Simplified Arabic"/>
          <w:b/>
          <w:sz w:val="28"/>
          <w:szCs w:val="28"/>
          <w:rtl/>
          <w:lang w:eastAsia="fr-FR" w:bidi="ar-DZ"/>
        </w:rPr>
      </w:pPr>
      <w:r>
        <w:rPr>
          <w:rFonts w:ascii="Simplified Arabic" w:eastAsia="Times New Roman" w:hAnsi="Simplified Arabic" w:cs="Simplified Arabic" w:hint="cs"/>
          <w:b/>
          <w:sz w:val="28"/>
          <w:szCs w:val="28"/>
          <w:rtl/>
          <w:lang w:eastAsia="fr-FR" w:bidi="ar-DZ"/>
        </w:rPr>
        <w:t>1.5.2.</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سعر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تسليم</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المصنع</w:t>
      </w:r>
      <w:r w:rsidR="00C46D11" w:rsidRPr="00C46D11">
        <w:rPr>
          <w:rFonts w:ascii="Simplified Arabic" w:eastAsia="Times New Roman" w:hAnsi="Simplified Arabic" w:cs="Simplified Arabic"/>
          <w:b/>
          <w:sz w:val="28"/>
          <w:szCs w:val="28"/>
          <w:rtl/>
          <w:lang w:eastAsia="fr-FR" w:bidi="ar-DZ"/>
        </w:rPr>
        <w:t xml:space="preserve"> </w:t>
      </w:r>
      <w:r w:rsidR="00C46D11" w:rsidRPr="00A540A3">
        <w:rPr>
          <w:rFonts w:ascii="Times New Roman" w:eastAsia="Times New Roman" w:hAnsi="Times New Roman" w:cs="Times New Roman"/>
          <w:bCs/>
          <w:sz w:val="28"/>
          <w:szCs w:val="28"/>
          <w:lang w:eastAsia="fr-FR" w:bidi="ar-DZ"/>
        </w:rPr>
        <w:t>Ex-factory</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هو</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ابسط</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الاتفاقات</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حيث</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يفترض</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أن</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المستورد</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قد</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قام</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بشراء</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البضاعة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في</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مصنع</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المصدر،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وبالتالي</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تصبح</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كل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التكاليف</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والمخاطرة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المرتبطة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بالبضاعة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في</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مصنع</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المصدر،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وتصبح</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كل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تكاليف</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المخاطرة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المرتبطة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بالبضاعة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مسؤولية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المشتري</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في</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هذه</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اللحظة</w:t>
      </w:r>
      <w:r w:rsidR="00C46D11" w:rsidRPr="00C46D11">
        <w:rPr>
          <w:rFonts w:ascii="Simplified Arabic" w:eastAsia="Times New Roman" w:hAnsi="Simplified Arabic" w:cs="Simplified Arabic"/>
          <w:b/>
          <w:sz w:val="28"/>
          <w:szCs w:val="28"/>
          <w:rtl/>
          <w:lang w:eastAsia="fr-FR" w:bidi="ar-DZ"/>
        </w:rPr>
        <w:t xml:space="preserve">.      </w:t>
      </w:r>
    </w:p>
    <w:p w:rsidR="00C46D11" w:rsidRPr="00C46D11" w:rsidRDefault="00165AD3" w:rsidP="00165AD3">
      <w:pPr>
        <w:spacing w:after="0" w:line="240" w:lineRule="auto"/>
        <w:ind w:firstLine="284"/>
        <w:jc w:val="both"/>
        <w:rPr>
          <w:rFonts w:ascii="Simplified Arabic" w:eastAsia="Times New Roman" w:hAnsi="Simplified Arabic" w:cs="Simplified Arabic"/>
          <w:b/>
          <w:sz w:val="28"/>
          <w:szCs w:val="28"/>
          <w:rtl/>
          <w:lang w:eastAsia="fr-FR" w:bidi="ar-DZ"/>
        </w:rPr>
      </w:pPr>
      <w:r>
        <w:rPr>
          <w:rFonts w:ascii="Simplified Arabic" w:eastAsia="Times New Roman" w:hAnsi="Simplified Arabic" w:cs="Simplified Arabic" w:hint="cs"/>
          <w:b/>
          <w:sz w:val="28"/>
          <w:szCs w:val="28"/>
          <w:rtl/>
          <w:lang w:eastAsia="fr-FR" w:bidi="ar-DZ"/>
        </w:rPr>
        <w:t>2.5.2.</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سعر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تسليم</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جانب</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الباخرة</w:t>
      </w:r>
      <w:r w:rsidR="00C46D11">
        <w:rPr>
          <w:rFonts w:ascii="Simplified Arabic" w:eastAsia="Times New Roman" w:hAnsi="Simplified Arabic" w:cs="Simplified Arabic" w:hint="cs"/>
          <w:b/>
          <w:sz w:val="28"/>
          <w:szCs w:val="28"/>
          <w:rtl/>
          <w:lang w:eastAsia="fr-FR" w:bidi="ar-DZ"/>
        </w:rPr>
        <w:t xml:space="preserve"> </w:t>
      </w:r>
      <w:r w:rsidR="00C46D11" w:rsidRPr="00A540A3">
        <w:rPr>
          <w:rFonts w:ascii="Times New Roman" w:eastAsia="Times New Roman" w:hAnsi="Times New Roman" w:cs="Times New Roman"/>
          <w:bCs/>
          <w:sz w:val="28"/>
          <w:szCs w:val="28"/>
          <w:lang w:eastAsia="fr-FR" w:bidi="ar-DZ"/>
        </w:rPr>
        <w:t>Free along-side-ship</w:t>
      </w:r>
      <w:r w:rsidR="00C46D11" w:rsidRPr="00C46D11">
        <w:rPr>
          <w:rFonts w:ascii="Simplified Arabic" w:eastAsia="Times New Roman" w:hAnsi="Simplified Arabic" w:cs="Simplified Arabic"/>
          <w:b/>
          <w:sz w:val="28"/>
          <w:szCs w:val="28"/>
          <w:rtl/>
          <w:lang w:eastAsia="fr-FR" w:bidi="ar-DZ"/>
        </w:rPr>
        <w:t>:</w:t>
      </w:r>
      <w:r w:rsidR="00C46D11">
        <w:rPr>
          <w:rFonts w:ascii="Simplified Arabic" w:eastAsia="Times New Roman" w:hAnsi="Simplified Arabic" w:cs="Simplified Arabic" w:hint="cs"/>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يعني</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هذا</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السعر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تحمل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المصدر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كامل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التكاليف</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والمخاطرة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المرتبطة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بالبضاعة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حتى</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تسليمها</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بجانب</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الباخرة،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وبطبيعة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الحال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فإن</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سعر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التسليم</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بجانب</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الباخرة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عادة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ما</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يكون</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أعلى</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من</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سعر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تسليم</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المصنع،</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حيث</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يتحمل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المصدر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نقل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البضاعة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حتى</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ميناء</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الشحن</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وبالتالي</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يتحمل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المخاطرة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لمدة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أطول</w:t>
      </w:r>
      <w:r w:rsidR="00C46D11" w:rsidRPr="00C46D11">
        <w:rPr>
          <w:rFonts w:ascii="Simplified Arabic" w:eastAsia="Times New Roman" w:hAnsi="Simplified Arabic" w:cs="Simplified Arabic"/>
          <w:b/>
          <w:sz w:val="28"/>
          <w:szCs w:val="28"/>
          <w:rtl/>
          <w:lang w:eastAsia="fr-FR" w:bidi="ar-DZ"/>
        </w:rPr>
        <w:t>.</w:t>
      </w:r>
    </w:p>
    <w:p w:rsidR="00C46D11" w:rsidRPr="00C46D11" w:rsidRDefault="00165AD3" w:rsidP="00F86178">
      <w:pPr>
        <w:spacing w:after="0" w:line="240" w:lineRule="auto"/>
        <w:ind w:firstLine="284"/>
        <w:jc w:val="both"/>
        <w:rPr>
          <w:rFonts w:ascii="Simplified Arabic" w:eastAsia="Times New Roman" w:hAnsi="Simplified Arabic" w:cs="Simplified Arabic"/>
          <w:b/>
          <w:sz w:val="28"/>
          <w:szCs w:val="28"/>
          <w:rtl/>
          <w:lang w:eastAsia="fr-FR" w:bidi="ar-DZ"/>
        </w:rPr>
      </w:pPr>
      <w:r>
        <w:rPr>
          <w:rFonts w:ascii="Simplified Arabic" w:eastAsia="Times New Roman" w:hAnsi="Simplified Arabic" w:cs="Simplified Arabic" w:hint="cs"/>
          <w:b/>
          <w:sz w:val="28"/>
          <w:szCs w:val="28"/>
          <w:rtl/>
          <w:lang w:eastAsia="fr-FR" w:bidi="ar-DZ"/>
        </w:rPr>
        <w:t>3.5.2.</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سعر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التسليم</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على</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ظهر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الباخرة</w:t>
      </w:r>
      <w:r w:rsidR="00C46D11" w:rsidRPr="00A540A3">
        <w:rPr>
          <w:rFonts w:ascii="Times New Roman" w:eastAsia="Times New Roman" w:hAnsi="Times New Roman" w:cs="Times New Roman"/>
          <w:bCs/>
          <w:sz w:val="28"/>
          <w:szCs w:val="28"/>
          <w:lang w:eastAsia="fr-FR" w:bidi="ar-DZ"/>
        </w:rPr>
        <w:t>Free on board FOB</w:t>
      </w:r>
      <w:r w:rsidR="00F86178">
        <w:rPr>
          <w:rFonts w:ascii="Simplified Arabic" w:eastAsia="Times New Roman" w:hAnsi="Simplified Arabic" w:cs="Simplified Arabic"/>
          <w:b/>
          <w:sz w:val="28"/>
          <w:szCs w:val="28"/>
          <w:lang w:eastAsia="fr-FR" w:bidi="ar-DZ"/>
        </w:rPr>
        <w:t xml:space="preserve">) </w:t>
      </w:r>
      <w:r w:rsidR="00C46D11" w:rsidRPr="00C46D11">
        <w:rPr>
          <w:rFonts w:ascii="Simplified Arabic" w:eastAsia="Times New Roman" w:hAnsi="Simplified Arabic" w:cs="Simplified Arabic"/>
          <w:b/>
          <w:sz w:val="28"/>
          <w:szCs w:val="28"/>
          <w:rtl/>
          <w:lang w:eastAsia="fr-FR" w:bidi="ar-DZ"/>
        </w:rPr>
        <w:t>):</w:t>
      </w:r>
      <w:r w:rsidR="00F86178">
        <w:rPr>
          <w:rFonts w:ascii="Simplified Arabic" w:eastAsia="Times New Roman" w:hAnsi="Simplified Arabic" w:cs="Simplified Arabic"/>
          <w:b/>
          <w:sz w:val="28"/>
          <w:szCs w:val="28"/>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في</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هذه</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الحالة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يضع</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المصدر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البضاعة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على</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ظهر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الباخرة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وينشأ</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عقد</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تسليم</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البضاعة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على</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ظهر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الباخرة،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حيث</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يلتزم</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المصدر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بـ</w:t>
      </w:r>
      <w:r w:rsidR="00C46D11" w:rsidRPr="00C46D11">
        <w:rPr>
          <w:rFonts w:ascii="Simplified Arabic" w:eastAsia="Times New Roman" w:hAnsi="Simplified Arabic" w:cs="Simplified Arabic"/>
          <w:b/>
          <w:sz w:val="28"/>
          <w:szCs w:val="28"/>
          <w:rtl/>
          <w:lang w:eastAsia="fr-FR" w:bidi="ar-DZ"/>
        </w:rPr>
        <w:t>:</w:t>
      </w:r>
    </w:p>
    <w:p w:rsidR="00C46D11" w:rsidRPr="00C46D11" w:rsidRDefault="00165AD3" w:rsidP="00C46D11">
      <w:pPr>
        <w:spacing w:after="0" w:line="240" w:lineRule="auto"/>
        <w:ind w:firstLine="284"/>
        <w:jc w:val="both"/>
        <w:rPr>
          <w:rFonts w:ascii="Simplified Arabic" w:eastAsia="Times New Roman" w:hAnsi="Simplified Arabic" w:cs="Simplified Arabic"/>
          <w:b/>
          <w:sz w:val="28"/>
          <w:szCs w:val="28"/>
          <w:rtl/>
          <w:lang w:eastAsia="fr-FR" w:bidi="ar-DZ"/>
        </w:rPr>
      </w:pPr>
      <w:r>
        <w:rPr>
          <w:rFonts w:ascii="Simplified Arabic" w:eastAsia="Times New Roman" w:hAnsi="Simplified Arabic" w:cs="Simplified Arabic" w:hint="cs"/>
          <w:b/>
          <w:sz w:val="28"/>
          <w:szCs w:val="28"/>
          <w:rtl/>
          <w:lang w:eastAsia="fr-FR" w:bidi="ar-DZ"/>
        </w:rPr>
        <w:t>أ-</w:t>
      </w:r>
      <w:r w:rsidR="00C46D11" w:rsidRPr="00C46D11">
        <w:rPr>
          <w:rFonts w:ascii="Simplified Arabic" w:eastAsia="Times New Roman" w:hAnsi="Simplified Arabic" w:cs="Simplified Arabic"/>
          <w:b/>
          <w:sz w:val="28"/>
          <w:szCs w:val="28"/>
          <w:rtl/>
          <w:lang w:eastAsia="fr-FR" w:bidi="ar-DZ"/>
        </w:rPr>
        <w:tab/>
      </w:r>
      <w:r w:rsidR="00C46D11" w:rsidRPr="00C46D11">
        <w:rPr>
          <w:rFonts w:ascii="Simplified Arabic" w:eastAsia="Times New Roman" w:hAnsi="Simplified Arabic" w:cs="Simplified Arabic" w:hint="cs"/>
          <w:b/>
          <w:sz w:val="28"/>
          <w:szCs w:val="28"/>
          <w:rtl/>
          <w:lang w:eastAsia="fr-FR" w:bidi="ar-DZ"/>
        </w:rPr>
        <w:t>تسليم</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البضاعة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على</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ظهر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الباخرة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التي</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يحددها</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المستورد</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في</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ميناء</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الشحن</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وذلك</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في</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التاريخ</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المحدد</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في</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العقد</w:t>
      </w:r>
      <w:r w:rsidR="00C46D11" w:rsidRPr="00C46D11">
        <w:rPr>
          <w:rFonts w:ascii="Simplified Arabic" w:eastAsia="Times New Roman" w:hAnsi="Simplified Arabic" w:cs="Simplified Arabic"/>
          <w:b/>
          <w:sz w:val="28"/>
          <w:szCs w:val="28"/>
          <w:rtl/>
          <w:lang w:eastAsia="fr-FR" w:bidi="ar-DZ"/>
        </w:rPr>
        <w:t>.</w:t>
      </w:r>
    </w:p>
    <w:p w:rsidR="00C46D11" w:rsidRPr="00C46D11" w:rsidRDefault="00165AD3" w:rsidP="00C46D11">
      <w:pPr>
        <w:spacing w:after="0" w:line="240" w:lineRule="auto"/>
        <w:ind w:firstLine="284"/>
        <w:jc w:val="both"/>
        <w:rPr>
          <w:rFonts w:ascii="Simplified Arabic" w:eastAsia="Times New Roman" w:hAnsi="Simplified Arabic" w:cs="Simplified Arabic"/>
          <w:b/>
          <w:sz w:val="28"/>
          <w:szCs w:val="28"/>
          <w:rtl/>
          <w:lang w:eastAsia="fr-FR" w:bidi="ar-DZ"/>
        </w:rPr>
      </w:pPr>
      <w:r>
        <w:rPr>
          <w:rFonts w:ascii="Simplified Arabic" w:eastAsia="Times New Roman" w:hAnsi="Simplified Arabic" w:cs="Simplified Arabic" w:hint="cs"/>
          <w:b/>
          <w:sz w:val="28"/>
          <w:szCs w:val="28"/>
          <w:rtl/>
          <w:lang w:eastAsia="fr-FR" w:bidi="ar-DZ"/>
        </w:rPr>
        <w:t>ب-</w:t>
      </w:r>
      <w:r w:rsidR="00C46D11" w:rsidRPr="00C46D11">
        <w:rPr>
          <w:rFonts w:ascii="Simplified Arabic" w:eastAsia="Times New Roman" w:hAnsi="Simplified Arabic" w:cs="Simplified Arabic"/>
          <w:b/>
          <w:sz w:val="28"/>
          <w:szCs w:val="28"/>
          <w:rtl/>
          <w:lang w:eastAsia="fr-FR" w:bidi="ar-DZ"/>
        </w:rPr>
        <w:tab/>
      </w:r>
      <w:r w:rsidR="00C46D11" w:rsidRPr="00C46D11">
        <w:rPr>
          <w:rFonts w:ascii="Simplified Arabic" w:eastAsia="Times New Roman" w:hAnsi="Simplified Arabic" w:cs="Simplified Arabic" w:hint="cs"/>
          <w:b/>
          <w:sz w:val="28"/>
          <w:szCs w:val="28"/>
          <w:rtl/>
          <w:lang w:eastAsia="fr-FR" w:bidi="ar-DZ"/>
        </w:rPr>
        <w:t>تحمل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كل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التكاليف</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المرتبطة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بالبضاعة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حتى</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تسليمها</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على</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ظهر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الباخرة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أو</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لأي</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وسيلة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أخرى</w:t>
      </w:r>
      <w:r w:rsidR="00C46D11" w:rsidRPr="00C46D11">
        <w:rPr>
          <w:rFonts w:ascii="Simplified Arabic" w:eastAsia="Times New Roman" w:hAnsi="Simplified Arabic" w:cs="Simplified Arabic"/>
          <w:b/>
          <w:sz w:val="28"/>
          <w:szCs w:val="28"/>
          <w:rtl/>
          <w:lang w:eastAsia="fr-FR" w:bidi="ar-DZ"/>
        </w:rPr>
        <w:t>.</w:t>
      </w:r>
    </w:p>
    <w:p w:rsidR="00C46D11" w:rsidRPr="00C46D11" w:rsidRDefault="00165AD3" w:rsidP="00C46D11">
      <w:pPr>
        <w:spacing w:after="0" w:line="240" w:lineRule="auto"/>
        <w:ind w:firstLine="284"/>
        <w:jc w:val="both"/>
        <w:rPr>
          <w:rFonts w:ascii="Simplified Arabic" w:eastAsia="Times New Roman" w:hAnsi="Simplified Arabic" w:cs="Simplified Arabic"/>
          <w:b/>
          <w:sz w:val="28"/>
          <w:szCs w:val="28"/>
          <w:rtl/>
          <w:lang w:eastAsia="fr-FR" w:bidi="ar-DZ"/>
        </w:rPr>
      </w:pPr>
      <w:r>
        <w:rPr>
          <w:rFonts w:ascii="Simplified Arabic" w:eastAsia="Times New Roman" w:hAnsi="Simplified Arabic" w:cs="Simplified Arabic" w:hint="cs"/>
          <w:b/>
          <w:sz w:val="28"/>
          <w:szCs w:val="28"/>
          <w:rtl/>
          <w:lang w:eastAsia="fr-FR" w:bidi="ar-DZ"/>
        </w:rPr>
        <w:t>ج-</w:t>
      </w:r>
      <w:r w:rsidR="00C46D11" w:rsidRPr="00C46D11">
        <w:rPr>
          <w:rFonts w:ascii="Simplified Arabic" w:eastAsia="Times New Roman" w:hAnsi="Simplified Arabic" w:cs="Simplified Arabic"/>
          <w:b/>
          <w:sz w:val="28"/>
          <w:szCs w:val="28"/>
          <w:rtl/>
          <w:lang w:eastAsia="fr-FR" w:bidi="ar-DZ"/>
        </w:rPr>
        <w:tab/>
      </w:r>
      <w:r w:rsidR="00C46D11" w:rsidRPr="00C46D11">
        <w:rPr>
          <w:rFonts w:ascii="Simplified Arabic" w:eastAsia="Times New Roman" w:hAnsi="Simplified Arabic" w:cs="Simplified Arabic" w:hint="cs"/>
          <w:b/>
          <w:sz w:val="28"/>
          <w:szCs w:val="28"/>
          <w:rtl/>
          <w:lang w:eastAsia="fr-FR" w:bidi="ar-DZ"/>
        </w:rPr>
        <w:t>تغليف</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البضاعة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بالشكل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المناسب</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لوسيلة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النقل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المستخدمة</w:t>
      </w:r>
      <w:r w:rsidR="00C46D11" w:rsidRPr="00C46D11">
        <w:rPr>
          <w:rFonts w:ascii="Simplified Arabic" w:eastAsia="Times New Roman" w:hAnsi="Simplified Arabic" w:cs="Simplified Arabic"/>
          <w:b/>
          <w:sz w:val="28"/>
          <w:szCs w:val="28"/>
          <w:rtl/>
          <w:lang w:eastAsia="fr-FR" w:bidi="ar-DZ"/>
        </w:rPr>
        <w:t>.</w:t>
      </w:r>
    </w:p>
    <w:p w:rsidR="00C46D11" w:rsidRPr="00C46D11" w:rsidRDefault="00165AD3" w:rsidP="00165AD3">
      <w:pPr>
        <w:spacing w:after="0" w:line="240" w:lineRule="auto"/>
        <w:ind w:firstLine="284"/>
        <w:jc w:val="both"/>
        <w:rPr>
          <w:rFonts w:ascii="Simplified Arabic" w:eastAsia="Times New Roman" w:hAnsi="Simplified Arabic" w:cs="Simplified Arabic"/>
          <w:b/>
          <w:sz w:val="28"/>
          <w:szCs w:val="28"/>
          <w:rtl/>
          <w:lang w:eastAsia="fr-FR" w:bidi="ar-DZ"/>
        </w:rPr>
      </w:pPr>
      <w:r>
        <w:rPr>
          <w:rFonts w:ascii="Simplified Arabic" w:eastAsia="Times New Roman" w:hAnsi="Simplified Arabic" w:cs="Simplified Arabic" w:hint="cs"/>
          <w:b/>
          <w:sz w:val="28"/>
          <w:szCs w:val="28"/>
          <w:rtl/>
          <w:lang w:eastAsia="fr-FR" w:bidi="ar-DZ"/>
        </w:rPr>
        <w:t xml:space="preserve">د- </w:t>
      </w:r>
      <w:r w:rsidR="00C46D11" w:rsidRPr="00C46D11">
        <w:rPr>
          <w:rFonts w:ascii="Simplified Arabic" w:eastAsia="Times New Roman" w:hAnsi="Simplified Arabic" w:cs="Simplified Arabic" w:hint="cs"/>
          <w:b/>
          <w:sz w:val="28"/>
          <w:szCs w:val="28"/>
          <w:rtl/>
          <w:lang w:eastAsia="fr-FR" w:bidi="ar-DZ"/>
        </w:rPr>
        <w:t>توفير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المستندات</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التي</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تثبت</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تسليم</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البضاعة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على</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ظهر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وسيلة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النقل</w:t>
      </w:r>
      <w:r w:rsidR="00C46D11" w:rsidRPr="00C46D11">
        <w:rPr>
          <w:rFonts w:ascii="Simplified Arabic" w:eastAsia="Times New Roman" w:hAnsi="Simplified Arabic" w:cs="Simplified Arabic"/>
          <w:b/>
          <w:sz w:val="28"/>
          <w:szCs w:val="28"/>
          <w:rtl/>
          <w:lang w:eastAsia="fr-FR" w:bidi="ar-DZ"/>
        </w:rPr>
        <w:t>.</w:t>
      </w:r>
    </w:p>
    <w:p w:rsidR="00C46D11" w:rsidRPr="00C46D11" w:rsidRDefault="00C46D11" w:rsidP="00C46D11">
      <w:pPr>
        <w:spacing w:after="0" w:line="240" w:lineRule="auto"/>
        <w:ind w:firstLine="284"/>
        <w:jc w:val="both"/>
        <w:rPr>
          <w:rFonts w:ascii="Simplified Arabic" w:eastAsia="Times New Roman" w:hAnsi="Simplified Arabic" w:cs="Simplified Arabic"/>
          <w:b/>
          <w:sz w:val="28"/>
          <w:szCs w:val="28"/>
          <w:rtl/>
          <w:lang w:eastAsia="fr-FR" w:bidi="ar-DZ"/>
        </w:rPr>
      </w:pPr>
      <w:r w:rsidRPr="00C46D11">
        <w:rPr>
          <w:rFonts w:ascii="Simplified Arabic" w:eastAsia="Times New Roman" w:hAnsi="Simplified Arabic" w:cs="Simplified Arabic" w:hint="cs"/>
          <w:b/>
          <w:sz w:val="28"/>
          <w:szCs w:val="28"/>
          <w:rtl/>
          <w:lang w:eastAsia="fr-FR" w:bidi="ar-DZ"/>
        </w:rPr>
        <w:t>ويجب</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على</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المستورد</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أن</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يقوم</w:t>
      </w:r>
      <w:r w:rsidRPr="00C46D11">
        <w:rPr>
          <w:rFonts w:ascii="Simplified Arabic" w:eastAsia="Times New Roman" w:hAnsi="Simplified Arabic" w:cs="Simplified Arabic"/>
          <w:b/>
          <w:sz w:val="28"/>
          <w:szCs w:val="28"/>
          <w:rtl/>
          <w:lang w:eastAsia="fr-FR" w:bidi="ar-DZ"/>
        </w:rPr>
        <w:t xml:space="preserve"> </w:t>
      </w:r>
      <w:r w:rsidRPr="00C46D11">
        <w:rPr>
          <w:rFonts w:ascii="Simplified Arabic" w:eastAsia="Times New Roman" w:hAnsi="Simplified Arabic" w:cs="Simplified Arabic" w:hint="cs"/>
          <w:b/>
          <w:sz w:val="28"/>
          <w:szCs w:val="28"/>
          <w:rtl/>
          <w:lang w:eastAsia="fr-FR" w:bidi="ar-DZ"/>
        </w:rPr>
        <w:t>بـ</w:t>
      </w:r>
      <w:r w:rsidRPr="00C46D11">
        <w:rPr>
          <w:rFonts w:ascii="Simplified Arabic" w:eastAsia="Times New Roman" w:hAnsi="Simplified Arabic" w:cs="Simplified Arabic"/>
          <w:b/>
          <w:sz w:val="28"/>
          <w:szCs w:val="28"/>
          <w:rtl/>
          <w:lang w:eastAsia="fr-FR" w:bidi="ar-DZ"/>
        </w:rPr>
        <w:t>:</w:t>
      </w:r>
    </w:p>
    <w:p w:rsidR="00C46D11" w:rsidRPr="00C46D11" w:rsidRDefault="00165AD3" w:rsidP="00C46D11">
      <w:pPr>
        <w:spacing w:after="0" w:line="240" w:lineRule="auto"/>
        <w:ind w:firstLine="284"/>
        <w:jc w:val="both"/>
        <w:rPr>
          <w:rFonts w:ascii="Simplified Arabic" w:eastAsia="Times New Roman" w:hAnsi="Simplified Arabic" w:cs="Simplified Arabic"/>
          <w:b/>
          <w:sz w:val="28"/>
          <w:szCs w:val="28"/>
          <w:rtl/>
          <w:lang w:eastAsia="fr-FR" w:bidi="ar-DZ"/>
        </w:rPr>
      </w:pPr>
      <w:r>
        <w:rPr>
          <w:rFonts w:ascii="Simplified Arabic" w:eastAsia="Times New Roman" w:hAnsi="Simplified Arabic" w:cs="Simplified Arabic" w:hint="cs"/>
          <w:b/>
          <w:sz w:val="28"/>
          <w:szCs w:val="28"/>
          <w:rtl/>
          <w:lang w:eastAsia="fr-FR" w:bidi="ar-DZ"/>
        </w:rPr>
        <w:t>أ-</w:t>
      </w:r>
      <w:r w:rsidR="00C46D11" w:rsidRPr="00C46D11">
        <w:rPr>
          <w:rFonts w:ascii="Simplified Arabic" w:eastAsia="Times New Roman" w:hAnsi="Simplified Arabic" w:cs="Simplified Arabic"/>
          <w:b/>
          <w:sz w:val="28"/>
          <w:szCs w:val="28"/>
          <w:rtl/>
          <w:lang w:eastAsia="fr-FR" w:bidi="ar-DZ"/>
        </w:rPr>
        <w:tab/>
      </w:r>
      <w:r w:rsidR="00C46D11" w:rsidRPr="00C46D11">
        <w:rPr>
          <w:rFonts w:ascii="Simplified Arabic" w:eastAsia="Times New Roman" w:hAnsi="Simplified Arabic" w:cs="Simplified Arabic" w:hint="cs"/>
          <w:b/>
          <w:sz w:val="28"/>
          <w:szCs w:val="28"/>
          <w:rtl/>
          <w:lang w:eastAsia="fr-FR" w:bidi="ar-DZ"/>
        </w:rPr>
        <w:t>عمل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الترتيبات</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اللازمة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لنقل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البضاعة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وتحديد</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وسيلة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النقل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المصدر</w:t>
      </w:r>
      <w:r w:rsidR="00C46D11" w:rsidRPr="00C46D11">
        <w:rPr>
          <w:rFonts w:ascii="Simplified Arabic" w:eastAsia="Times New Roman" w:hAnsi="Simplified Arabic" w:cs="Simplified Arabic"/>
          <w:b/>
          <w:sz w:val="28"/>
          <w:szCs w:val="28"/>
          <w:rtl/>
          <w:lang w:eastAsia="fr-FR" w:bidi="ar-DZ"/>
        </w:rPr>
        <w:t>.</w:t>
      </w:r>
    </w:p>
    <w:p w:rsidR="00C46D11" w:rsidRPr="00C46D11" w:rsidRDefault="00165AD3" w:rsidP="00C46D11">
      <w:pPr>
        <w:spacing w:after="0" w:line="240" w:lineRule="auto"/>
        <w:ind w:firstLine="284"/>
        <w:jc w:val="both"/>
        <w:rPr>
          <w:rFonts w:ascii="Simplified Arabic" w:eastAsia="Times New Roman" w:hAnsi="Simplified Arabic" w:cs="Simplified Arabic"/>
          <w:b/>
          <w:sz w:val="28"/>
          <w:szCs w:val="28"/>
          <w:rtl/>
          <w:lang w:eastAsia="fr-FR" w:bidi="ar-DZ"/>
        </w:rPr>
      </w:pPr>
      <w:r>
        <w:rPr>
          <w:rFonts w:ascii="Simplified Arabic" w:eastAsia="Times New Roman" w:hAnsi="Simplified Arabic" w:cs="Simplified Arabic" w:hint="cs"/>
          <w:b/>
          <w:sz w:val="28"/>
          <w:szCs w:val="28"/>
          <w:rtl/>
          <w:lang w:eastAsia="fr-FR" w:bidi="ar-DZ"/>
        </w:rPr>
        <w:t>ب-</w:t>
      </w:r>
      <w:r w:rsidR="00C46D11" w:rsidRPr="00C46D11">
        <w:rPr>
          <w:rFonts w:ascii="Simplified Arabic" w:eastAsia="Times New Roman" w:hAnsi="Simplified Arabic" w:cs="Simplified Arabic"/>
          <w:b/>
          <w:sz w:val="28"/>
          <w:szCs w:val="28"/>
          <w:rtl/>
          <w:lang w:eastAsia="fr-FR" w:bidi="ar-DZ"/>
        </w:rPr>
        <w:tab/>
      </w:r>
      <w:r w:rsidR="00C46D11" w:rsidRPr="00C46D11">
        <w:rPr>
          <w:rFonts w:ascii="Simplified Arabic" w:eastAsia="Times New Roman" w:hAnsi="Simplified Arabic" w:cs="Simplified Arabic" w:hint="cs"/>
          <w:b/>
          <w:sz w:val="28"/>
          <w:szCs w:val="28"/>
          <w:rtl/>
          <w:lang w:eastAsia="fr-FR" w:bidi="ar-DZ"/>
        </w:rPr>
        <w:t>تحمل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كل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التكاليف</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والمخاطرة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من</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لحظة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تسليم</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البضاعة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على</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ظهر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الباخرة</w:t>
      </w:r>
      <w:r w:rsidR="00C46D11" w:rsidRPr="00C46D11">
        <w:rPr>
          <w:rFonts w:ascii="Simplified Arabic" w:eastAsia="Times New Roman" w:hAnsi="Simplified Arabic" w:cs="Simplified Arabic"/>
          <w:b/>
          <w:sz w:val="28"/>
          <w:szCs w:val="28"/>
          <w:rtl/>
          <w:lang w:eastAsia="fr-FR" w:bidi="ar-DZ"/>
        </w:rPr>
        <w:t>.</w:t>
      </w:r>
    </w:p>
    <w:p w:rsidR="00C46D11" w:rsidRPr="00C46D11" w:rsidRDefault="00165AD3" w:rsidP="00F86178">
      <w:pPr>
        <w:spacing w:after="0" w:line="240" w:lineRule="auto"/>
        <w:ind w:firstLine="284"/>
        <w:jc w:val="both"/>
        <w:rPr>
          <w:rFonts w:ascii="Simplified Arabic" w:eastAsia="Times New Roman" w:hAnsi="Simplified Arabic" w:cs="Simplified Arabic"/>
          <w:b/>
          <w:sz w:val="28"/>
          <w:szCs w:val="28"/>
          <w:rtl/>
          <w:lang w:eastAsia="fr-FR" w:bidi="ar-DZ"/>
        </w:rPr>
      </w:pPr>
      <w:r>
        <w:rPr>
          <w:rFonts w:ascii="Simplified Arabic" w:eastAsia="Times New Roman" w:hAnsi="Simplified Arabic" w:cs="Simplified Arabic" w:hint="cs"/>
          <w:b/>
          <w:sz w:val="28"/>
          <w:szCs w:val="28"/>
          <w:rtl/>
          <w:lang w:eastAsia="fr-FR" w:bidi="ar-DZ"/>
        </w:rPr>
        <w:t>4.5.2.</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سعر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تسليم</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يتضمن</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تكلفة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وتأمين</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أجرة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الشحن</w:t>
      </w:r>
      <w:r w:rsidR="00F86178">
        <w:rPr>
          <w:rFonts w:ascii="Simplified Arabic" w:eastAsia="Times New Roman" w:hAnsi="Simplified Arabic" w:cs="Simplified Arabic" w:hint="cs"/>
          <w:b/>
          <w:sz w:val="28"/>
          <w:szCs w:val="28"/>
          <w:rtl/>
          <w:lang w:eastAsia="fr-FR" w:bidi="ar-DZ"/>
        </w:rPr>
        <w:t xml:space="preserve"> </w:t>
      </w:r>
      <w:r>
        <w:rPr>
          <w:rFonts w:ascii="Simplified Arabic" w:eastAsia="Times New Roman" w:hAnsi="Simplified Arabic" w:cs="Simplified Arabic"/>
          <w:b/>
          <w:sz w:val="28"/>
          <w:szCs w:val="28"/>
          <w:lang w:eastAsia="fr-FR" w:bidi="ar-DZ"/>
        </w:rPr>
        <w:t xml:space="preserve"> </w:t>
      </w:r>
      <w:r w:rsidR="00F86178">
        <w:rPr>
          <w:rFonts w:ascii="Simplified Arabic" w:eastAsia="Times New Roman" w:hAnsi="Simplified Arabic" w:cs="Simplified Arabic"/>
          <w:b/>
          <w:sz w:val="28"/>
          <w:szCs w:val="28"/>
          <w:lang w:eastAsia="fr-FR" w:bidi="ar-DZ"/>
        </w:rPr>
        <w:t>(</w:t>
      </w:r>
      <w:r w:rsidR="00F86178" w:rsidRPr="00165AD3">
        <w:rPr>
          <w:rFonts w:ascii="Times New Roman" w:eastAsia="SimSun" w:hAnsi="Times New Roman" w:cs="Times New Roman"/>
          <w:sz w:val="26"/>
          <w:szCs w:val="26"/>
          <w:lang w:val="fr-FR" w:eastAsia="zh-CN"/>
        </w:rPr>
        <w:t>C.I.F</w:t>
      </w:r>
      <w:r w:rsidR="00F86178">
        <w:rPr>
          <w:rFonts w:ascii="Simplified Arabic" w:eastAsia="Times New Roman" w:hAnsi="Simplified Arabic" w:cs="Simplified Arabic"/>
          <w:b/>
          <w:sz w:val="28"/>
          <w:szCs w:val="28"/>
          <w:lang w:val="fr-FR" w:eastAsia="fr-FR" w:bidi="ar-DZ"/>
        </w:rPr>
        <w:t>)</w:t>
      </w:r>
      <w:r w:rsidR="00F86178">
        <w:rPr>
          <w:rFonts w:ascii="Simplified Arabic" w:eastAsia="Times New Roman" w:hAnsi="Simplified Arabic" w:cs="Simplified Arabic" w:hint="cs"/>
          <w:b/>
          <w:sz w:val="28"/>
          <w:szCs w:val="28"/>
          <w:rtl/>
          <w:lang w:eastAsia="fr-FR" w:bidi="ar-DZ"/>
        </w:rPr>
        <w:t>(</w:t>
      </w:r>
      <w:r w:rsidR="00F86178" w:rsidRPr="00A540A3">
        <w:rPr>
          <w:rFonts w:ascii="Times New Roman" w:eastAsia="SimSun" w:hAnsi="Times New Roman" w:cs="Times New Roman"/>
          <w:sz w:val="26"/>
          <w:szCs w:val="26"/>
          <w:lang w:val="fr-FR" w:eastAsia="zh-CN"/>
        </w:rPr>
        <w:t>Costins uranceand freight</w:t>
      </w:r>
      <w:r w:rsidR="00F86178" w:rsidRPr="00A540A3">
        <w:rPr>
          <w:rFonts w:ascii="Times New Roman" w:eastAsia="SimSun" w:hAnsi="Times New Roman" w:cs="Times New Roman"/>
          <w:sz w:val="26"/>
          <w:szCs w:val="26"/>
          <w:rtl/>
          <w:lang w:val="fr-FR" w:eastAsia="zh-CN"/>
        </w:rPr>
        <w:t>)</w:t>
      </w:r>
      <w:r w:rsidR="00C46D11" w:rsidRPr="00A540A3">
        <w:rPr>
          <w:rFonts w:ascii="Times New Roman" w:eastAsia="Times New Roman" w:hAnsi="Times New Roman" w:cs="Times New Roman"/>
          <w:b/>
          <w:sz w:val="28"/>
          <w:szCs w:val="28"/>
          <w:rtl/>
          <w:lang w:eastAsia="fr-FR" w:bidi="ar-DZ"/>
        </w:rPr>
        <w:t>:</w:t>
      </w:r>
      <w:r w:rsidR="00F86178" w:rsidRPr="00A540A3">
        <w:rPr>
          <w:rFonts w:ascii="Times New Roman" w:eastAsia="Times New Roman" w:hAnsi="Times New Roman" w:cs="Times New Roman"/>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تنتقل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ملكية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البضاعة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إلى</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المستورد</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من</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لحظة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تسليمها</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على</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ظهر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الباخرة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ويتحمل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المصدر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تكلفة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التأمين</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والشحن</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حتى</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ميناء</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الوصول</w:t>
      </w:r>
      <w:r w:rsidR="00C46D11" w:rsidRPr="00C46D11">
        <w:rPr>
          <w:rFonts w:ascii="Simplified Arabic" w:eastAsia="Times New Roman" w:hAnsi="Simplified Arabic" w:cs="Simplified Arabic"/>
          <w:b/>
          <w:sz w:val="28"/>
          <w:szCs w:val="28"/>
          <w:rtl/>
          <w:lang w:eastAsia="fr-FR" w:bidi="ar-DZ"/>
        </w:rPr>
        <w:t>.</w:t>
      </w:r>
    </w:p>
    <w:p w:rsidR="00432308" w:rsidRPr="00C46D11" w:rsidRDefault="00165AD3" w:rsidP="00C46D11">
      <w:pPr>
        <w:spacing w:after="0" w:line="240" w:lineRule="auto"/>
        <w:ind w:firstLine="284"/>
        <w:jc w:val="both"/>
        <w:rPr>
          <w:rFonts w:ascii="Simplified Arabic" w:eastAsia="Times New Roman" w:hAnsi="Simplified Arabic" w:cs="Simplified Arabic"/>
          <w:b/>
          <w:sz w:val="28"/>
          <w:szCs w:val="28"/>
          <w:rtl/>
          <w:lang w:eastAsia="fr-FR" w:bidi="ar-DZ"/>
        </w:rPr>
      </w:pPr>
      <w:r>
        <w:rPr>
          <w:rFonts w:ascii="Simplified Arabic" w:eastAsia="Times New Roman" w:hAnsi="Simplified Arabic" w:cs="Simplified Arabic" w:hint="cs"/>
          <w:b/>
          <w:sz w:val="28"/>
          <w:szCs w:val="28"/>
          <w:rtl/>
          <w:lang w:eastAsia="fr-FR" w:bidi="ar-DZ"/>
        </w:rPr>
        <w:t>5.5.2.</w:t>
      </w:r>
      <w:r w:rsidR="00C46D11">
        <w:rPr>
          <w:rFonts w:ascii="Simplified Arabic" w:eastAsia="Times New Roman" w:hAnsi="Simplified Arabic" w:cs="Simplified Arabic" w:hint="cs"/>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سعر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تسليم</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يتضمن</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الرسوم</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خالصة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الدفع</w:t>
      </w:r>
      <w:r w:rsidR="00C46D11" w:rsidRPr="00C46D11">
        <w:rPr>
          <w:rFonts w:ascii="Simplified Arabic" w:eastAsia="Times New Roman" w:hAnsi="Simplified Arabic" w:cs="Simplified Arabic"/>
          <w:b/>
          <w:sz w:val="28"/>
          <w:szCs w:val="28"/>
          <w:rtl/>
          <w:lang w:eastAsia="fr-FR" w:bidi="ar-DZ"/>
        </w:rPr>
        <w:t xml:space="preserve"> </w:t>
      </w:r>
      <w:r w:rsidR="00C46D11" w:rsidRPr="00165AD3">
        <w:rPr>
          <w:rFonts w:ascii="Simplified Arabic" w:eastAsia="Times New Roman" w:hAnsi="Simplified Arabic" w:cs="Simplified Arabic"/>
          <w:bCs/>
          <w:sz w:val="28"/>
          <w:szCs w:val="28"/>
          <w:lang w:eastAsia="fr-FR" w:bidi="ar-DZ"/>
        </w:rPr>
        <w:t>Delivereddutypaid</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في</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هذه</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الحالة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يفرض</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على</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المصدر</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مسؤولية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كاملة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لنقل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البضاعة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من</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ميناء</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معين</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في</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الدولة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المستوردة،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وعمل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الترتيبات</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اللازمة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لتفريغ</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البضاعة،</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وتحمل</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الرسوم</w:t>
      </w:r>
      <w:r w:rsidR="00C46D11" w:rsidRPr="00C46D11">
        <w:rPr>
          <w:rFonts w:ascii="Simplified Arabic" w:eastAsia="Times New Roman" w:hAnsi="Simplified Arabic" w:cs="Simplified Arabic"/>
          <w:b/>
          <w:sz w:val="28"/>
          <w:szCs w:val="28"/>
          <w:rtl/>
          <w:lang w:eastAsia="fr-FR" w:bidi="ar-DZ"/>
        </w:rPr>
        <w:t xml:space="preserve"> </w:t>
      </w:r>
      <w:r w:rsidR="00C46D11" w:rsidRPr="00C46D11">
        <w:rPr>
          <w:rFonts w:ascii="Simplified Arabic" w:eastAsia="Times New Roman" w:hAnsi="Simplified Arabic" w:cs="Simplified Arabic" w:hint="cs"/>
          <w:b/>
          <w:sz w:val="28"/>
          <w:szCs w:val="28"/>
          <w:rtl/>
          <w:lang w:eastAsia="fr-FR" w:bidi="ar-DZ"/>
        </w:rPr>
        <w:t>الجمركية</w:t>
      </w:r>
      <w:r w:rsidR="00C46D11" w:rsidRPr="00C46D11">
        <w:rPr>
          <w:rFonts w:ascii="Simplified Arabic" w:eastAsia="Times New Roman" w:hAnsi="Simplified Arabic" w:cs="Simplified Arabic"/>
          <w:b/>
          <w:sz w:val="28"/>
          <w:szCs w:val="28"/>
          <w:rtl/>
          <w:lang w:eastAsia="fr-FR" w:bidi="ar-DZ"/>
        </w:rPr>
        <w:t>.</w:t>
      </w:r>
    </w:p>
    <w:p w:rsidR="003E63A3" w:rsidRDefault="00165AD3" w:rsidP="00165AD3">
      <w:pPr>
        <w:pStyle w:val="Normalcentr"/>
        <w:spacing w:line="276" w:lineRule="auto"/>
        <w:ind w:left="49"/>
        <w:rPr>
          <w:b/>
          <w:bCs/>
          <w:rtl/>
          <w:lang w:bidi="ar-SA"/>
        </w:rPr>
      </w:pPr>
      <w:r w:rsidRPr="00165AD3">
        <w:rPr>
          <w:rFonts w:hint="cs"/>
          <w:b/>
          <w:bCs/>
          <w:rtl/>
          <w:lang w:bidi="ar-SA"/>
        </w:rPr>
        <w:t>3. الدراسة التطبيقية</w:t>
      </w:r>
      <w:r>
        <w:rPr>
          <w:rFonts w:hint="cs"/>
          <w:b/>
          <w:bCs/>
          <w:rtl/>
          <w:lang w:bidi="ar-SA"/>
        </w:rPr>
        <w:t>:</w:t>
      </w:r>
    </w:p>
    <w:p w:rsidR="00165AD3" w:rsidRDefault="00165AD3" w:rsidP="00165AD3">
      <w:pPr>
        <w:spacing w:after="0" w:line="240" w:lineRule="auto"/>
        <w:ind w:firstLine="284"/>
        <w:jc w:val="both"/>
        <w:rPr>
          <w:rFonts w:ascii="Simplified Arabic" w:eastAsia="Times New Roman" w:hAnsi="Simplified Arabic" w:cs="Simplified Arabic"/>
          <w:b/>
          <w:sz w:val="28"/>
          <w:szCs w:val="28"/>
          <w:rtl/>
          <w:lang w:eastAsia="fr-FR" w:bidi="ar-DZ"/>
        </w:rPr>
      </w:pPr>
      <w:r w:rsidRPr="00165AD3">
        <w:rPr>
          <w:rFonts w:ascii="Simplified Arabic" w:eastAsia="Times New Roman" w:hAnsi="Simplified Arabic" w:cs="Simplified Arabic" w:hint="cs"/>
          <w:b/>
          <w:sz w:val="28"/>
          <w:szCs w:val="28"/>
          <w:rtl/>
          <w:lang w:eastAsia="fr-FR" w:bidi="ar-DZ"/>
        </w:rPr>
        <w:t>تهدف</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الدراسة</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إلى</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معرفة</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واقع</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تأثير</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البيئة</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التسويقية</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في</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توجيه</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استراتيجيات</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التسعير</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الدولي</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من</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وجهة</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نظر</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مسؤولي</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التصدير</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بالمؤسسات</w:t>
      </w:r>
      <w:r w:rsidRPr="00165AD3">
        <w:rPr>
          <w:rFonts w:ascii="Simplified Arabic" w:eastAsia="Times New Roman" w:hAnsi="Simplified Arabic" w:cs="Simplified Arabic"/>
          <w:b/>
          <w:sz w:val="28"/>
          <w:szCs w:val="28"/>
          <w:rtl/>
          <w:lang w:eastAsia="fr-FR" w:bidi="ar-DZ"/>
        </w:rPr>
        <w:t xml:space="preserve"> </w:t>
      </w:r>
      <w:r w:rsidRPr="00165AD3">
        <w:rPr>
          <w:rFonts w:ascii="Simplified Arabic" w:eastAsia="Times New Roman" w:hAnsi="Simplified Arabic" w:cs="Simplified Arabic" w:hint="cs"/>
          <w:b/>
          <w:sz w:val="28"/>
          <w:szCs w:val="28"/>
          <w:rtl/>
          <w:lang w:eastAsia="fr-FR" w:bidi="ar-DZ"/>
        </w:rPr>
        <w:t>الجزائرية</w:t>
      </w:r>
      <w:r w:rsidRPr="00165AD3">
        <w:rPr>
          <w:rFonts w:ascii="Simplified Arabic" w:eastAsia="Times New Roman" w:hAnsi="Simplified Arabic" w:cs="Simplified Arabic"/>
          <w:b/>
          <w:sz w:val="28"/>
          <w:szCs w:val="28"/>
          <w:rtl/>
          <w:lang w:eastAsia="fr-FR" w:bidi="ar-DZ"/>
        </w:rPr>
        <w:t>.</w:t>
      </w:r>
    </w:p>
    <w:p w:rsidR="00165AD3" w:rsidRDefault="00165AD3" w:rsidP="00165AD3">
      <w:pPr>
        <w:pStyle w:val="Normalcentr"/>
        <w:numPr>
          <w:ilvl w:val="1"/>
          <w:numId w:val="35"/>
        </w:numPr>
        <w:spacing w:line="276" w:lineRule="auto"/>
        <w:rPr>
          <w:b/>
          <w:bCs/>
          <w:lang w:bidi="ar-SA"/>
        </w:rPr>
      </w:pPr>
      <w:r w:rsidRPr="00165AD3">
        <w:rPr>
          <w:rFonts w:hint="cs"/>
          <w:b/>
          <w:bCs/>
          <w:rtl/>
          <w:lang w:bidi="ar-SA"/>
        </w:rPr>
        <w:lastRenderedPageBreak/>
        <w:t>منهجية</w:t>
      </w:r>
      <w:r w:rsidRPr="00165AD3">
        <w:rPr>
          <w:b/>
          <w:bCs/>
          <w:rtl/>
          <w:lang w:bidi="ar-SA"/>
        </w:rPr>
        <w:t xml:space="preserve"> </w:t>
      </w:r>
      <w:r w:rsidRPr="00165AD3">
        <w:rPr>
          <w:rFonts w:hint="cs"/>
          <w:b/>
          <w:bCs/>
          <w:rtl/>
          <w:lang w:bidi="ar-SA"/>
        </w:rPr>
        <w:t>وتصميم</w:t>
      </w:r>
      <w:r w:rsidRPr="00165AD3">
        <w:rPr>
          <w:b/>
          <w:bCs/>
          <w:rtl/>
          <w:lang w:bidi="ar-SA"/>
        </w:rPr>
        <w:t xml:space="preserve"> </w:t>
      </w:r>
      <w:r w:rsidRPr="00165AD3">
        <w:rPr>
          <w:rFonts w:hint="cs"/>
          <w:b/>
          <w:bCs/>
          <w:rtl/>
          <w:lang w:bidi="ar-SA"/>
        </w:rPr>
        <w:t>الدراسة</w:t>
      </w:r>
      <w:r w:rsidRPr="00165AD3">
        <w:rPr>
          <w:b/>
          <w:bCs/>
          <w:rtl/>
          <w:lang w:bidi="ar-SA"/>
        </w:rPr>
        <w:t xml:space="preserve"> </w:t>
      </w:r>
      <w:r w:rsidRPr="00165AD3">
        <w:rPr>
          <w:rFonts w:hint="cs"/>
          <w:b/>
          <w:bCs/>
          <w:rtl/>
          <w:lang w:bidi="ar-SA"/>
        </w:rPr>
        <w:t>الميداني</w:t>
      </w:r>
      <w:r>
        <w:rPr>
          <w:rFonts w:hint="cs"/>
          <w:b/>
          <w:bCs/>
          <w:rtl/>
          <w:lang w:bidi="ar-SA"/>
        </w:rPr>
        <w:t>ة:</w:t>
      </w:r>
    </w:p>
    <w:p w:rsidR="00165AD3" w:rsidRDefault="00165AD3" w:rsidP="00165AD3">
      <w:pPr>
        <w:pStyle w:val="Normalcentr"/>
        <w:spacing w:line="276" w:lineRule="auto"/>
        <w:ind w:left="-1" w:firstLine="283"/>
        <w:rPr>
          <w:b/>
          <w:bCs/>
          <w:rtl/>
          <w:lang w:bidi="ar-SA"/>
        </w:rPr>
      </w:pPr>
      <w:r>
        <w:rPr>
          <w:rFonts w:hint="cs"/>
          <w:b/>
          <w:bCs/>
          <w:rtl/>
          <w:lang w:bidi="ar-SA"/>
        </w:rPr>
        <w:t>1.1.3. مجتمع الدراسة:</w:t>
      </w:r>
    </w:p>
    <w:p w:rsidR="00773F7E" w:rsidRPr="00773F7E" w:rsidRDefault="00773F7E" w:rsidP="00773F7E">
      <w:pPr>
        <w:spacing w:after="0" w:line="240" w:lineRule="auto"/>
        <w:ind w:firstLine="284"/>
        <w:jc w:val="both"/>
        <w:rPr>
          <w:rFonts w:ascii="Simplified Arabic" w:eastAsia="Times New Roman" w:hAnsi="Simplified Arabic" w:cs="Simplified Arabic"/>
          <w:b/>
          <w:sz w:val="28"/>
          <w:szCs w:val="28"/>
          <w:rtl/>
          <w:lang w:eastAsia="fr-FR" w:bidi="ar-DZ"/>
        </w:rPr>
      </w:pPr>
      <w:r w:rsidRPr="00773F7E">
        <w:rPr>
          <w:rFonts w:ascii="Simplified Arabic" w:eastAsia="Times New Roman" w:hAnsi="Simplified Arabic" w:cs="Simplified Arabic" w:hint="cs"/>
          <w:b/>
          <w:sz w:val="28"/>
          <w:szCs w:val="28"/>
          <w:rtl/>
          <w:lang w:eastAsia="fr-FR" w:bidi="ar-DZ"/>
        </w:rPr>
        <w:t>يتكون</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مجتمع</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الدراسة</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من</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المؤسسات</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الصغيرة</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والمتوسطة</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الجزائرية</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المصدرة،</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واستنادا</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إلى</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الأرقام</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وحسب</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الغرفة</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الجزائرية</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للتجارة</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والصناعة</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كمصدر</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فان</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عدد</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المصدرين</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لسنة</w:t>
      </w:r>
      <w:r w:rsidRPr="00773F7E">
        <w:rPr>
          <w:rFonts w:ascii="Simplified Arabic" w:eastAsia="Times New Roman" w:hAnsi="Simplified Arabic" w:cs="Simplified Arabic"/>
          <w:b/>
          <w:sz w:val="28"/>
          <w:szCs w:val="28"/>
          <w:rtl/>
          <w:lang w:eastAsia="fr-FR" w:bidi="ar-DZ"/>
        </w:rPr>
        <w:t xml:space="preserve"> 2019 </w:t>
      </w:r>
      <w:r w:rsidRPr="00773F7E">
        <w:rPr>
          <w:rFonts w:ascii="Simplified Arabic" w:eastAsia="Times New Roman" w:hAnsi="Simplified Arabic" w:cs="Simplified Arabic" w:hint="cs"/>
          <w:b/>
          <w:sz w:val="28"/>
          <w:szCs w:val="28"/>
          <w:rtl/>
          <w:lang w:eastAsia="fr-FR" w:bidi="ar-DZ"/>
        </w:rPr>
        <w:t>هو</w:t>
      </w:r>
      <w:r w:rsidRPr="00773F7E">
        <w:rPr>
          <w:rFonts w:ascii="Simplified Arabic" w:eastAsia="Times New Roman" w:hAnsi="Simplified Arabic" w:cs="Simplified Arabic"/>
          <w:b/>
          <w:sz w:val="28"/>
          <w:szCs w:val="28"/>
          <w:rtl/>
          <w:lang w:eastAsia="fr-FR" w:bidi="ar-DZ"/>
        </w:rPr>
        <w:t xml:space="preserve"> 501 </w:t>
      </w:r>
      <w:r w:rsidRPr="00773F7E">
        <w:rPr>
          <w:rFonts w:ascii="Simplified Arabic" w:eastAsia="Times New Roman" w:hAnsi="Simplified Arabic" w:cs="Simplified Arabic" w:hint="cs"/>
          <w:b/>
          <w:sz w:val="28"/>
          <w:szCs w:val="28"/>
          <w:rtl/>
          <w:lang w:eastAsia="fr-FR" w:bidi="ar-DZ"/>
        </w:rPr>
        <w:t>مؤسسة</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موزعة</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على</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مختلف</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القطاعات</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كما</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يوضحه</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الشكل</w:t>
      </w:r>
      <w:r w:rsidRPr="00773F7E">
        <w:rPr>
          <w:rFonts w:ascii="Simplified Arabic" w:eastAsia="Times New Roman" w:hAnsi="Simplified Arabic" w:cs="Simplified Arabic"/>
          <w:b/>
          <w:sz w:val="28"/>
          <w:szCs w:val="28"/>
          <w:rtl/>
          <w:lang w:eastAsia="fr-FR" w:bidi="ar-DZ"/>
        </w:rPr>
        <w:t xml:space="preserve"> </w:t>
      </w:r>
      <w:r w:rsidRPr="00773F7E">
        <w:rPr>
          <w:rFonts w:ascii="Simplified Arabic" w:eastAsia="Times New Roman" w:hAnsi="Simplified Arabic" w:cs="Simplified Arabic" w:hint="cs"/>
          <w:b/>
          <w:sz w:val="28"/>
          <w:szCs w:val="28"/>
          <w:rtl/>
          <w:lang w:eastAsia="fr-FR" w:bidi="ar-DZ"/>
        </w:rPr>
        <w:t>التالي</w:t>
      </w:r>
      <w:r w:rsidRPr="00773F7E">
        <w:rPr>
          <w:rFonts w:ascii="Simplified Arabic" w:eastAsia="Times New Roman" w:hAnsi="Simplified Arabic" w:cs="Simplified Arabic"/>
          <w:b/>
          <w:sz w:val="28"/>
          <w:szCs w:val="28"/>
          <w:rtl/>
          <w:lang w:eastAsia="fr-FR" w:bidi="ar-DZ"/>
        </w:rPr>
        <w:t>:</w:t>
      </w:r>
    </w:p>
    <w:p w:rsidR="00165AD3" w:rsidRPr="00773F7E" w:rsidRDefault="00773F7E" w:rsidP="003B65BA">
      <w:pPr>
        <w:pStyle w:val="Normalcentr"/>
        <w:spacing w:line="276" w:lineRule="auto"/>
        <w:ind w:left="769"/>
        <w:jc w:val="center"/>
        <w:rPr>
          <w:rFonts w:ascii="Simplified Arabic" w:hAnsi="Simplified Arabic"/>
          <w:b/>
          <w:bCs/>
          <w:rtl/>
          <w:lang w:bidi="ar-SA"/>
        </w:rPr>
      </w:pPr>
      <w:r w:rsidRPr="00773F7E">
        <w:rPr>
          <w:rFonts w:ascii="Simplified Arabic" w:eastAsia="SimSun" w:hAnsi="Simplified Arabic"/>
          <w:b/>
          <w:bCs/>
          <w:sz w:val="26"/>
          <w:szCs w:val="26"/>
          <w:rtl/>
          <w:lang w:eastAsia="zh-CN"/>
        </w:rPr>
        <w:t>جدول رقم1:</w:t>
      </w:r>
      <w:r w:rsidR="003B65BA">
        <w:rPr>
          <w:rFonts w:ascii="Simplified Arabic" w:eastAsia="SimSun" w:hAnsi="Simplified Arabic" w:hint="cs"/>
          <w:b/>
          <w:bCs/>
          <w:sz w:val="26"/>
          <w:szCs w:val="26"/>
          <w:rtl/>
          <w:lang w:eastAsia="zh-CN"/>
        </w:rPr>
        <w:t xml:space="preserve"> </w:t>
      </w:r>
      <w:r w:rsidRPr="00773F7E">
        <w:rPr>
          <w:rFonts w:ascii="Simplified Arabic" w:eastAsia="SimSun" w:hAnsi="Simplified Arabic"/>
          <w:b/>
          <w:bCs/>
          <w:sz w:val="26"/>
          <w:szCs w:val="26"/>
          <w:rtl/>
          <w:lang w:eastAsia="zh-CN"/>
        </w:rPr>
        <w:t>عدد المصدرين الجزائريين حسب كل قطاع</w:t>
      </w:r>
    </w:p>
    <w:tbl>
      <w:tblPr>
        <w:bidiVisual/>
        <w:tblW w:w="9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850"/>
        <w:gridCol w:w="3688"/>
        <w:gridCol w:w="993"/>
      </w:tblGrid>
      <w:tr w:rsidR="00773F7E" w:rsidRPr="00773F7E" w:rsidTr="00773F7E">
        <w:trPr>
          <w:jc w:val="center"/>
        </w:trPr>
        <w:tc>
          <w:tcPr>
            <w:tcW w:w="4219"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b/>
                <w:bCs/>
                <w:sz w:val="26"/>
                <w:szCs w:val="26"/>
                <w:lang w:val="fr-FR" w:eastAsia="zh-CN" w:bidi="ar-DZ"/>
              </w:rPr>
            </w:pPr>
            <w:r w:rsidRPr="00773F7E">
              <w:rPr>
                <w:rFonts w:ascii="Simplified Arabic" w:eastAsia="SimSun" w:hAnsi="Simplified Arabic" w:cs="Simplified Arabic"/>
                <w:b/>
                <w:bCs/>
                <w:sz w:val="26"/>
                <w:szCs w:val="26"/>
                <w:rtl/>
                <w:lang w:val="fr-FR" w:eastAsia="zh-CN" w:bidi="ar-DZ"/>
              </w:rPr>
              <w:t>القطاعات</w:t>
            </w:r>
          </w:p>
        </w:tc>
        <w:tc>
          <w:tcPr>
            <w:tcW w:w="850"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b/>
                <w:bCs/>
                <w:sz w:val="26"/>
                <w:szCs w:val="26"/>
                <w:rtl/>
                <w:lang w:val="fr-FR" w:eastAsia="zh-CN" w:bidi="ar-DZ"/>
              </w:rPr>
            </w:pPr>
            <w:r w:rsidRPr="00773F7E">
              <w:rPr>
                <w:rFonts w:ascii="Simplified Arabic" w:eastAsia="SimSun" w:hAnsi="Simplified Arabic" w:cs="Simplified Arabic"/>
                <w:b/>
                <w:bCs/>
                <w:sz w:val="26"/>
                <w:szCs w:val="26"/>
                <w:rtl/>
                <w:lang w:val="fr-FR" w:eastAsia="zh-CN" w:bidi="ar-DZ"/>
              </w:rPr>
              <w:t>العدد</w:t>
            </w:r>
          </w:p>
        </w:tc>
        <w:tc>
          <w:tcPr>
            <w:tcW w:w="3688"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b/>
                <w:bCs/>
                <w:sz w:val="26"/>
                <w:szCs w:val="26"/>
                <w:rtl/>
                <w:lang w:val="fr-FR" w:eastAsia="zh-CN" w:bidi="ar-DZ"/>
              </w:rPr>
            </w:pPr>
            <w:r w:rsidRPr="00773F7E">
              <w:rPr>
                <w:rFonts w:ascii="Simplified Arabic" w:eastAsia="SimSun" w:hAnsi="Simplified Arabic" w:cs="Simplified Arabic"/>
                <w:b/>
                <w:bCs/>
                <w:sz w:val="26"/>
                <w:szCs w:val="26"/>
                <w:rtl/>
                <w:lang w:val="fr-FR" w:eastAsia="zh-CN" w:bidi="ar-DZ"/>
              </w:rPr>
              <w:t>القطاعات</w:t>
            </w:r>
          </w:p>
        </w:tc>
        <w:tc>
          <w:tcPr>
            <w:tcW w:w="993"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b/>
                <w:bCs/>
                <w:sz w:val="26"/>
                <w:szCs w:val="26"/>
                <w:rtl/>
                <w:lang w:val="fr-FR" w:eastAsia="zh-CN" w:bidi="ar-DZ"/>
              </w:rPr>
            </w:pPr>
            <w:r w:rsidRPr="00773F7E">
              <w:rPr>
                <w:rFonts w:ascii="Simplified Arabic" w:eastAsia="SimSun" w:hAnsi="Simplified Arabic" w:cs="Simplified Arabic"/>
                <w:b/>
                <w:bCs/>
                <w:sz w:val="26"/>
                <w:szCs w:val="26"/>
                <w:rtl/>
                <w:lang w:val="fr-FR" w:eastAsia="zh-CN" w:bidi="ar-DZ"/>
              </w:rPr>
              <w:t>العدد</w:t>
            </w:r>
          </w:p>
        </w:tc>
      </w:tr>
      <w:tr w:rsidR="00773F7E" w:rsidRPr="00773F7E" w:rsidTr="00773F7E">
        <w:trPr>
          <w:jc w:val="center"/>
        </w:trPr>
        <w:tc>
          <w:tcPr>
            <w:tcW w:w="4219"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منتجات زراعية</w:t>
            </w:r>
          </w:p>
        </w:tc>
        <w:tc>
          <w:tcPr>
            <w:tcW w:w="850"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84</w:t>
            </w:r>
          </w:p>
        </w:tc>
        <w:tc>
          <w:tcPr>
            <w:tcW w:w="3688"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مواد ولوازم الصناعة الميكانيكية</w:t>
            </w:r>
          </w:p>
        </w:tc>
        <w:tc>
          <w:tcPr>
            <w:tcW w:w="993"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14</w:t>
            </w:r>
          </w:p>
        </w:tc>
      </w:tr>
      <w:tr w:rsidR="00773F7E" w:rsidRPr="00773F7E" w:rsidTr="00773F7E">
        <w:trPr>
          <w:jc w:val="center"/>
        </w:trPr>
        <w:tc>
          <w:tcPr>
            <w:tcW w:w="4219"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المنتجات الغذائية</w:t>
            </w:r>
          </w:p>
        </w:tc>
        <w:tc>
          <w:tcPr>
            <w:tcW w:w="850"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85</w:t>
            </w:r>
          </w:p>
        </w:tc>
        <w:tc>
          <w:tcPr>
            <w:tcW w:w="3688"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مواد البناء والسيراميك</w:t>
            </w:r>
          </w:p>
        </w:tc>
        <w:tc>
          <w:tcPr>
            <w:tcW w:w="993"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11</w:t>
            </w:r>
          </w:p>
        </w:tc>
      </w:tr>
      <w:tr w:rsidR="00773F7E" w:rsidRPr="00773F7E" w:rsidTr="00773F7E">
        <w:trPr>
          <w:jc w:val="center"/>
        </w:trPr>
        <w:tc>
          <w:tcPr>
            <w:tcW w:w="4219"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المنتجات السمكية</w:t>
            </w:r>
          </w:p>
        </w:tc>
        <w:tc>
          <w:tcPr>
            <w:tcW w:w="850"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20</w:t>
            </w:r>
          </w:p>
        </w:tc>
        <w:tc>
          <w:tcPr>
            <w:tcW w:w="3688"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الفلين والخشب</w:t>
            </w:r>
          </w:p>
        </w:tc>
        <w:tc>
          <w:tcPr>
            <w:tcW w:w="993"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20</w:t>
            </w:r>
          </w:p>
        </w:tc>
      </w:tr>
      <w:tr w:rsidR="00773F7E" w:rsidRPr="00773F7E" w:rsidTr="00773F7E">
        <w:trPr>
          <w:jc w:val="center"/>
        </w:trPr>
        <w:tc>
          <w:tcPr>
            <w:tcW w:w="4219"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المنتجات المنجمية</w:t>
            </w:r>
          </w:p>
        </w:tc>
        <w:tc>
          <w:tcPr>
            <w:tcW w:w="850"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11</w:t>
            </w:r>
          </w:p>
        </w:tc>
        <w:tc>
          <w:tcPr>
            <w:tcW w:w="3688"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الورق والورق المقوى</w:t>
            </w:r>
          </w:p>
        </w:tc>
        <w:tc>
          <w:tcPr>
            <w:tcW w:w="993"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28</w:t>
            </w:r>
          </w:p>
        </w:tc>
      </w:tr>
      <w:tr w:rsidR="00773F7E" w:rsidRPr="00773F7E" w:rsidTr="00773F7E">
        <w:trPr>
          <w:jc w:val="center"/>
        </w:trPr>
        <w:tc>
          <w:tcPr>
            <w:tcW w:w="4219"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الطاقة، بتروكيمياء</w:t>
            </w:r>
          </w:p>
        </w:tc>
        <w:tc>
          <w:tcPr>
            <w:tcW w:w="850"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05</w:t>
            </w:r>
          </w:p>
        </w:tc>
        <w:tc>
          <w:tcPr>
            <w:tcW w:w="3688"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النشر، الفنون التخطيطية</w:t>
            </w:r>
          </w:p>
        </w:tc>
        <w:tc>
          <w:tcPr>
            <w:tcW w:w="993"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03</w:t>
            </w:r>
          </w:p>
        </w:tc>
      </w:tr>
      <w:tr w:rsidR="00773F7E" w:rsidRPr="00773F7E" w:rsidTr="00773F7E">
        <w:trPr>
          <w:jc w:val="center"/>
        </w:trPr>
        <w:tc>
          <w:tcPr>
            <w:tcW w:w="4219"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 xml:space="preserve">المواد الكيمائية، مواد التجميل والمواد الصيدلانية </w:t>
            </w:r>
          </w:p>
        </w:tc>
        <w:tc>
          <w:tcPr>
            <w:tcW w:w="850"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36</w:t>
            </w:r>
          </w:p>
        </w:tc>
        <w:tc>
          <w:tcPr>
            <w:tcW w:w="3688"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الكهرباء، الكترونيك والمواد الكهرو منزلية</w:t>
            </w:r>
          </w:p>
        </w:tc>
        <w:tc>
          <w:tcPr>
            <w:tcW w:w="993"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29</w:t>
            </w:r>
          </w:p>
        </w:tc>
      </w:tr>
      <w:tr w:rsidR="00773F7E" w:rsidRPr="00773F7E" w:rsidTr="00773F7E">
        <w:trPr>
          <w:jc w:val="center"/>
        </w:trPr>
        <w:tc>
          <w:tcPr>
            <w:tcW w:w="4219"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البلاستيك، المطاط والزجاج</w:t>
            </w:r>
          </w:p>
        </w:tc>
        <w:tc>
          <w:tcPr>
            <w:tcW w:w="850"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39</w:t>
            </w:r>
          </w:p>
        </w:tc>
        <w:tc>
          <w:tcPr>
            <w:tcW w:w="3688"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الدباغة، الجلود</w:t>
            </w:r>
          </w:p>
        </w:tc>
        <w:tc>
          <w:tcPr>
            <w:tcW w:w="993"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19</w:t>
            </w:r>
          </w:p>
        </w:tc>
      </w:tr>
      <w:tr w:rsidR="00773F7E" w:rsidRPr="00773F7E" w:rsidTr="00773F7E">
        <w:trPr>
          <w:jc w:val="center"/>
        </w:trPr>
        <w:tc>
          <w:tcPr>
            <w:tcW w:w="4219"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صناعة الحديد واستخراج المعادن</w:t>
            </w:r>
          </w:p>
        </w:tc>
        <w:tc>
          <w:tcPr>
            <w:tcW w:w="850"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20</w:t>
            </w:r>
          </w:p>
        </w:tc>
        <w:tc>
          <w:tcPr>
            <w:tcW w:w="3688"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النسيج وصناعة الملابس الجاهزة</w:t>
            </w:r>
          </w:p>
        </w:tc>
        <w:tc>
          <w:tcPr>
            <w:tcW w:w="993"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12</w:t>
            </w:r>
          </w:p>
        </w:tc>
      </w:tr>
      <w:tr w:rsidR="00773F7E" w:rsidRPr="00773F7E" w:rsidTr="00773F7E">
        <w:trPr>
          <w:jc w:val="center"/>
        </w:trPr>
        <w:tc>
          <w:tcPr>
            <w:tcW w:w="4219"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النفايات الحديدية وغير الحديدية</w:t>
            </w:r>
          </w:p>
        </w:tc>
        <w:tc>
          <w:tcPr>
            <w:tcW w:w="850"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30</w:t>
            </w:r>
          </w:p>
        </w:tc>
        <w:tc>
          <w:tcPr>
            <w:tcW w:w="3688"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الصناعة التقليدية</w:t>
            </w:r>
          </w:p>
        </w:tc>
        <w:tc>
          <w:tcPr>
            <w:tcW w:w="993"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06</w:t>
            </w:r>
          </w:p>
        </w:tc>
      </w:tr>
      <w:tr w:rsidR="00773F7E" w:rsidRPr="00773F7E" w:rsidTr="00773F7E">
        <w:trPr>
          <w:jc w:val="center"/>
        </w:trPr>
        <w:tc>
          <w:tcPr>
            <w:tcW w:w="4219"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تجارة متعددة</w:t>
            </w:r>
          </w:p>
        </w:tc>
        <w:tc>
          <w:tcPr>
            <w:tcW w:w="850"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29</w:t>
            </w:r>
          </w:p>
        </w:tc>
        <w:tc>
          <w:tcPr>
            <w:tcW w:w="3688"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b/>
                <w:bCs/>
                <w:sz w:val="26"/>
                <w:szCs w:val="26"/>
                <w:rtl/>
                <w:lang w:val="fr-FR" w:eastAsia="zh-CN" w:bidi="ar-DZ"/>
              </w:rPr>
              <w:t>المجموع</w:t>
            </w:r>
          </w:p>
        </w:tc>
        <w:tc>
          <w:tcPr>
            <w:tcW w:w="993" w:type="dxa"/>
            <w:tcBorders>
              <w:top w:val="single" w:sz="4" w:space="0" w:color="auto"/>
              <w:left w:val="single" w:sz="4" w:space="0" w:color="auto"/>
              <w:bottom w:val="single" w:sz="4" w:space="0" w:color="auto"/>
              <w:right w:val="single" w:sz="4" w:space="0" w:color="auto"/>
            </w:tcBorders>
            <w:hideMark/>
          </w:tcPr>
          <w:p w:rsidR="00773F7E" w:rsidRPr="00773F7E" w:rsidRDefault="00773F7E" w:rsidP="00773F7E">
            <w:pPr>
              <w:spacing w:after="0" w:line="240" w:lineRule="auto"/>
              <w:jc w:val="center"/>
              <w:rPr>
                <w:rFonts w:ascii="Simplified Arabic" w:eastAsia="SimSun" w:hAnsi="Simplified Arabic" w:cs="Simplified Arabic"/>
                <w:sz w:val="26"/>
                <w:szCs w:val="26"/>
                <w:rtl/>
                <w:lang w:val="fr-FR" w:eastAsia="zh-CN" w:bidi="ar-DZ"/>
              </w:rPr>
            </w:pPr>
            <w:r w:rsidRPr="00773F7E">
              <w:rPr>
                <w:rFonts w:ascii="Simplified Arabic" w:eastAsia="SimSun" w:hAnsi="Simplified Arabic" w:cs="Simplified Arabic"/>
                <w:sz w:val="26"/>
                <w:szCs w:val="26"/>
                <w:rtl/>
                <w:lang w:val="fr-FR" w:eastAsia="zh-CN" w:bidi="ar-DZ"/>
              </w:rPr>
              <w:t>501</w:t>
            </w:r>
          </w:p>
        </w:tc>
      </w:tr>
    </w:tbl>
    <w:p w:rsidR="00165AD3" w:rsidRPr="00773F7E" w:rsidRDefault="00773F7E" w:rsidP="00773F7E">
      <w:pPr>
        <w:pStyle w:val="Normalcentr"/>
        <w:spacing w:line="276" w:lineRule="auto"/>
        <w:ind w:left="-1" w:firstLine="283"/>
        <w:rPr>
          <w:rFonts w:ascii="Simplified Arabic" w:hAnsi="Simplified Arabic"/>
          <w:b/>
          <w:bCs/>
          <w:sz w:val="24"/>
          <w:szCs w:val="24"/>
          <w:rtl/>
          <w:lang w:bidi="ar-SA"/>
        </w:rPr>
      </w:pPr>
      <w:r w:rsidRPr="00773F7E">
        <w:rPr>
          <w:rFonts w:ascii="Simplified Arabic" w:eastAsia="SimSun" w:hAnsi="Simplified Arabic"/>
          <w:b/>
          <w:bCs/>
          <w:sz w:val="24"/>
          <w:szCs w:val="24"/>
          <w:rtl/>
          <w:lang w:eastAsia="zh-CN"/>
        </w:rPr>
        <w:t>المصدر:</w:t>
      </w:r>
      <w:r>
        <w:rPr>
          <w:rFonts w:ascii="Simplified Arabic" w:eastAsia="SimSun" w:hAnsi="Simplified Arabic" w:hint="cs"/>
          <w:b/>
          <w:bCs/>
          <w:sz w:val="24"/>
          <w:szCs w:val="24"/>
          <w:rtl/>
          <w:lang w:eastAsia="zh-CN"/>
        </w:rPr>
        <w:t xml:space="preserve"> </w:t>
      </w:r>
      <w:r w:rsidRPr="00773F7E">
        <w:rPr>
          <w:rFonts w:ascii="Simplified Arabic" w:eastAsia="SimSun" w:hAnsi="Simplified Arabic"/>
          <w:sz w:val="24"/>
          <w:szCs w:val="24"/>
          <w:rtl/>
          <w:lang w:eastAsia="zh-CN"/>
        </w:rPr>
        <w:t>من إعداد الباحث</w:t>
      </w:r>
      <w:r w:rsidR="00D05A86">
        <w:rPr>
          <w:rFonts w:ascii="Simplified Arabic" w:eastAsia="SimSun" w:hAnsi="Simplified Arabic" w:hint="cs"/>
          <w:sz w:val="24"/>
          <w:szCs w:val="24"/>
          <w:rtl/>
          <w:lang w:eastAsia="zh-CN"/>
        </w:rPr>
        <w:t>ين</w:t>
      </w:r>
      <w:r w:rsidRPr="00773F7E">
        <w:rPr>
          <w:rFonts w:ascii="Simplified Arabic" w:eastAsia="SimSun" w:hAnsi="Simplified Arabic"/>
          <w:sz w:val="24"/>
          <w:szCs w:val="24"/>
          <w:rtl/>
          <w:lang w:eastAsia="zh-CN"/>
        </w:rPr>
        <w:t xml:space="preserve"> بالاعتماد على الموقع الالكتروني للغرفة الجزائرية للتجارة والصناعة </w:t>
      </w:r>
      <w:hyperlink r:id="rId12" w:history="1">
        <w:r w:rsidRPr="00773F7E">
          <w:rPr>
            <w:rFonts w:ascii="Simplified Arabic" w:eastAsia="SimSun" w:hAnsi="Simplified Arabic"/>
            <w:b/>
            <w:bCs/>
            <w:sz w:val="24"/>
            <w:szCs w:val="24"/>
            <w:u w:val="single"/>
            <w:lang w:val="fr-CA" w:eastAsia="zh-CN"/>
          </w:rPr>
          <w:t>http://www.caci.dz</w:t>
        </w:r>
      </w:hyperlink>
      <w:r w:rsidRPr="00773F7E">
        <w:rPr>
          <w:rFonts w:ascii="Simplified Arabic" w:eastAsia="SimSun" w:hAnsi="Simplified Arabic"/>
          <w:b/>
          <w:bCs/>
          <w:sz w:val="24"/>
          <w:szCs w:val="24"/>
          <w:rtl/>
          <w:lang w:eastAsia="zh-CN"/>
        </w:rPr>
        <w:t xml:space="preserve"> ، </w:t>
      </w:r>
      <w:r w:rsidRPr="00773F7E">
        <w:rPr>
          <w:rFonts w:ascii="Simplified Arabic" w:eastAsia="SimSun" w:hAnsi="Simplified Arabic"/>
          <w:sz w:val="24"/>
          <w:szCs w:val="24"/>
          <w:rtl/>
          <w:lang w:eastAsia="zh-CN"/>
        </w:rPr>
        <w:t>تاريخ الاطلاع15/12/2019</w:t>
      </w:r>
      <w:r>
        <w:rPr>
          <w:rFonts w:ascii="Simplified Arabic" w:eastAsia="SimSun" w:hAnsi="Simplified Arabic" w:hint="cs"/>
          <w:sz w:val="24"/>
          <w:szCs w:val="24"/>
          <w:rtl/>
          <w:lang w:eastAsia="zh-CN"/>
        </w:rPr>
        <w:t xml:space="preserve"> </w:t>
      </w:r>
      <w:r w:rsidRPr="00773F7E">
        <w:rPr>
          <w:rFonts w:ascii="Simplified Arabic" w:eastAsia="SimSun" w:hAnsi="Simplified Arabic"/>
          <w:sz w:val="24"/>
          <w:szCs w:val="24"/>
          <w:rtl/>
          <w:lang w:eastAsia="zh-CN"/>
        </w:rPr>
        <w:t>على الساعة 20.07.</w:t>
      </w:r>
    </w:p>
    <w:p w:rsidR="00773F7E" w:rsidRDefault="00107E7C" w:rsidP="00107E7C">
      <w:pPr>
        <w:spacing w:after="0" w:line="240" w:lineRule="auto"/>
        <w:ind w:firstLine="284"/>
        <w:jc w:val="both"/>
        <w:rPr>
          <w:b/>
          <w:bCs/>
          <w:rtl/>
        </w:rPr>
      </w:pPr>
      <w:r w:rsidRPr="00107E7C">
        <w:rPr>
          <w:rFonts w:ascii="Simplified Arabic" w:eastAsia="Times New Roman" w:hAnsi="Simplified Arabic" w:cs="Simplified Arabic" w:hint="cs"/>
          <w:b/>
          <w:sz w:val="28"/>
          <w:szCs w:val="28"/>
          <w:rtl/>
          <w:lang w:eastAsia="fr-FR" w:bidi="ar-DZ"/>
        </w:rPr>
        <w:t>وركزنا</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في</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دراستنا</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على</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المؤسسات</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النشطة</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في</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قطاع</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الصناعات</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الغذائية</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وعددها</w:t>
      </w:r>
      <w:r w:rsidRPr="00107E7C">
        <w:rPr>
          <w:rFonts w:ascii="Simplified Arabic" w:eastAsia="Times New Roman" w:hAnsi="Simplified Arabic" w:cs="Simplified Arabic"/>
          <w:b/>
          <w:sz w:val="28"/>
          <w:szCs w:val="28"/>
          <w:rtl/>
          <w:lang w:eastAsia="fr-FR" w:bidi="ar-DZ"/>
        </w:rPr>
        <w:t xml:space="preserve"> 85 </w:t>
      </w:r>
      <w:r w:rsidRPr="00107E7C">
        <w:rPr>
          <w:rFonts w:ascii="Simplified Arabic" w:eastAsia="Times New Roman" w:hAnsi="Simplified Arabic" w:cs="Simplified Arabic" w:hint="cs"/>
          <w:b/>
          <w:sz w:val="28"/>
          <w:szCs w:val="28"/>
          <w:rtl/>
          <w:lang w:eastAsia="fr-FR" w:bidi="ar-DZ"/>
        </w:rPr>
        <w:t>مؤسسة،</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حيث</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تم</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المسح</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الشامل</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لهذه</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المؤسسات</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وقد</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بلغت</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الاستبانات</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المسترجعة</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والصالحة</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لغايات</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التحليل</w:t>
      </w:r>
      <w:r w:rsidRPr="00107E7C">
        <w:rPr>
          <w:rFonts w:ascii="Simplified Arabic" w:eastAsia="Times New Roman" w:hAnsi="Simplified Arabic" w:cs="Simplified Arabic"/>
          <w:b/>
          <w:sz w:val="28"/>
          <w:szCs w:val="28"/>
          <w:rtl/>
          <w:lang w:eastAsia="fr-FR" w:bidi="ar-DZ"/>
        </w:rPr>
        <w:t xml:space="preserve"> 36 </w:t>
      </w:r>
      <w:r w:rsidRPr="00107E7C">
        <w:rPr>
          <w:rFonts w:ascii="Simplified Arabic" w:eastAsia="Times New Roman" w:hAnsi="Simplified Arabic" w:cs="Simplified Arabic" w:hint="cs"/>
          <w:b/>
          <w:sz w:val="28"/>
          <w:szCs w:val="28"/>
          <w:rtl/>
          <w:lang w:eastAsia="fr-FR" w:bidi="ar-DZ"/>
        </w:rPr>
        <w:t>استبانة،</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وقد</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تم</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ملء</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استبانة</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واحدة</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في</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كل</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مؤسسة</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من</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طرف</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المسؤول</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عن</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نشاط</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التصدير</w:t>
      </w:r>
      <w:r w:rsidRPr="00107E7C">
        <w:rPr>
          <w:rFonts w:ascii="Simplified Arabic" w:eastAsia="Times New Roman" w:hAnsi="Simplified Arabic" w:cs="Simplified Arabic"/>
          <w:b/>
          <w:sz w:val="28"/>
          <w:szCs w:val="28"/>
          <w:rtl/>
          <w:lang w:eastAsia="fr-FR" w:bidi="ar-DZ"/>
        </w:rPr>
        <w:t xml:space="preserve"> </w:t>
      </w:r>
      <w:r w:rsidRPr="00107E7C">
        <w:rPr>
          <w:rFonts w:ascii="Simplified Arabic" w:eastAsia="Times New Roman" w:hAnsi="Simplified Arabic" w:cs="Simplified Arabic" w:hint="cs"/>
          <w:b/>
          <w:sz w:val="28"/>
          <w:szCs w:val="28"/>
          <w:rtl/>
          <w:lang w:eastAsia="fr-FR" w:bidi="ar-DZ"/>
        </w:rPr>
        <w:t>فيها</w:t>
      </w:r>
      <w:r w:rsidRPr="00107E7C">
        <w:rPr>
          <w:rFonts w:ascii="Simplified Arabic" w:eastAsia="Times New Roman" w:hAnsi="Simplified Arabic" w:cs="Simplified Arabic"/>
          <w:b/>
          <w:sz w:val="28"/>
          <w:szCs w:val="28"/>
          <w:rtl/>
          <w:lang w:eastAsia="fr-FR" w:bidi="ar-DZ"/>
        </w:rPr>
        <w:t>.</w:t>
      </w:r>
    </w:p>
    <w:p w:rsidR="00773F7E" w:rsidRDefault="00107E7C" w:rsidP="00107E7C">
      <w:pPr>
        <w:pStyle w:val="Normalcentr"/>
        <w:spacing w:line="276" w:lineRule="auto"/>
        <w:ind w:left="-1" w:firstLine="283"/>
        <w:rPr>
          <w:b/>
          <w:bCs/>
          <w:rtl/>
          <w:lang w:bidi="ar-SA"/>
        </w:rPr>
      </w:pPr>
      <w:r>
        <w:rPr>
          <w:rFonts w:hint="cs"/>
          <w:b/>
          <w:bCs/>
          <w:rtl/>
          <w:lang w:bidi="ar-SA"/>
        </w:rPr>
        <w:t xml:space="preserve">2.1.3. </w:t>
      </w:r>
      <w:r w:rsidRPr="00107E7C">
        <w:rPr>
          <w:b/>
          <w:bCs/>
          <w:rtl/>
          <w:lang w:bidi="ar-SA"/>
        </w:rPr>
        <w:t>أداة الدراسة:</w:t>
      </w:r>
    </w:p>
    <w:p w:rsidR="00107E7C" w:rsidRPr="00107E7C" w:rsidRDefault="00107E7C" w:rsidP="00107E7C">
      <w:pPr>
        <w:spacing w:after="0" w:line="240" w:lineRule="auto"/>
        <w:ind w:firstLine="284"/>
        <w:jc w:val="both"/>
        <w:rPr>
          <w:rFonts w:ascii="Simplified Arabic" w:eastAsia="Times New Roman" w:hAnsi="Simplified Arabic" w:cs="Simplified Arabic"/>
          <w:b/>
          <w:sz w:val="28"/>
          <w:szCs w:val="28"/>
          <w:rtl/>
          <w:lang w:eastAsia="fr-FR" w:bidi="ar-DZ"/>
        </w:rPr>
      </w:pPr>
      <w:r w:rsidRPr="00107E7C">
        <w:rPr>
          <w:rFonts w:ascii="Simplified Arabic" w:eastAsia="Times New Roman" w:hAnsi="Simplified Arabic" w:cs="Simplified Arabic"/>
          <w:b/>
          <w:sz w:val="28"/>
          <w:szCs w:val="28"/>
          <w:rtl/>
          <w:lang w:eastAsia="fr-FR" w:bidi="ar-DZ"/>
        </w:rPr>
        <w:t>يعتبر الاستبيان أكثر أدوات جمع البيانات استخداما في مثل هذه الدراسات، وهو الأداة الأكثر ملائمة وفعالية لتحقيق أهداف الدراسة، لذاك فقد تم الاعتماد عليه لجمع المعلومات، حيث تم تصميم قائمة الأسئلة بالاعتماد على بعض الكتب العلمية والدراسات السابقة التي لها علاقة بموضوع الدراسة.</w:t>
      </w:r>
    </w:p>
    <w:p w:rsidR="00107E7C" w:rsidRPr="00107E7C" w:rsidRDefault="00107E7C" w:rsidP="00107E7C">
      <w:pPr>
        <w:spacing w:after="0" w:line="240" w:lineRule="auto"/>
        <w:ind w:firstLine="284"/>
        <w:jc w:val="both"/>
        <w:rPr>
          <w:rFonts w:ascii="Simplified Arabic" w:eastAsia="Times New Roman" w:hAnsi="Simplified Arabic" w:cs="Simplified Arabic"/>
          <w:b/>
          <w:sz w:val="28"/>
          <w:szCs w:val="28"/>
          <w:rtl/>
          <w:lang w:eastAsia="fr-FR" w:bidi="ar-DZ"/>
        </w:rPr>
      </w:pPr>
      <w:r w:rsidRPr="00107E7C">
        <w:rPr>
          <w:rFonts w:ascii="Simplified Arabic" w:eastAsia="Times New Roman" w:hAnsi="Simplified Arabic" w:cs="Simplified Arabic"/>
          <w:b/>
          <w:sz w:val="28"/>
          <w:szCs w:val="28"/>
          <w:rtl/>
          <w:lang w:eastAsia="fr-FR" w:bidi="ar-DZ"/>
        </w:rPr>
        <w:t xml:space="preserve">تم اعتماد سلم لكارت السباعي وقد تم حساب المدى لتحديد طول الخلايا أو الفئات كما يلي: تم تحديد طول خلايا مقياس ليكارث السباعي المستخدمة في الجزء الرابع من الاستبيان، ثم حساب المدى بين أكبروأصغر </w:t>
      </w:r>
      <w:r w:rsidRPr="00107E7C">
        <w:rPr>
          <w:rFonts w:ascii="Simplified Arabic" w:eastAsia="Times New Roman" w:hAnsi="Simplified Arabic" w:cs="Simplified Arabic"/>
          <w:b/>
          <w:sz w:val="28"/>
          <w:szCs w:val="28"/>
          <w:rtl/>
          <w:lang w:eastAsia="fr-FR" w:bidi="ar-DZ"/>
        </w:rPr>
        <w:lastRenderedPageBreak/>
        <w:t>القيم [3-(-3)] ثم تقسيمه على عدد درجات المقياس للحصول على طول الفئة (6/7=0.85) بعد ذلك إضافة هذه القيمة إلى اقل قيمة في المقياس (3-) وذلك لتحديد الحد الأعلى لأول خلية أو فئة</w:t>
      </w:r>
      <w:r>
        <w:rPr>
          <w:rFonts w:ascii="Simplified Arabic" w:eastAsia="Times New Roman" w:hAnsi="Simplified Arabic" w:cs="Simplified Arabic" w:hint="cs"/>
          <w:b/>
          <w:sz w:val="28"/>
          <w:szCs w:val="28"/>
          <w:rtl/>
          <w:lang w:eastAsia="fr-FR" w:bidi="ar-DZ"/>
        </w:rPr>
        <w:t xml:space="preserve"> وفق المجال التالي:                        </w:t>
      </w:r>
      <w:r w:rsidRPr="00107E7C">
        <w:rPr>
          <w:rFonts w:ascii="Simplified Arabic" w:eastAsia="Times New Roman" w:hAnsi="Simplified Arabic" w:cs="Simplified Arabic"/>
          <w:b/>
          <w:sz w:val="28"/>
          <w:szCs w:val="28"/>
          <w:rtl/>
          <w:lang w:eastAsia="fr-FR" w:bidi="ar-DZ"/>
        </w:rPr>
        <w:t xml:space="preserve"> [(-3) + (0.85) =-2.14] وهكذا أصبح طول الخلايا أو الفئات كما يوضحه الجدول الموالي:</w:t>
      </w:r>
    </w:p>
    <w:p w:rsidR="00773F7E" w:rsidRPr="00E8187C" w:rsidRDefault="00E8187C" w:rsidP="00E8187C">
      <w:pPr>
        <w:pStyle w:val="Normalcentr"/>
        <w:spacing w:line="276" w:lineRule="auto"/>
        <w:ind w:left="769"/>
        <w:jc w:val="center"/>
        <w:rPr>
          <w:b/>
          <w:bCs/>
          <w:sz w:val="26"/>
          <w:szCs w:val="26"/>
          <w:rtl/>
          <w:lang w:bidi="ar-SA"/>
        </w:rPr>
      </w:pPr>
      <w:r w:rsidRPr="00E8187C">
        <w:rPr>
          <w:rFonts w:hint="cs"/>
          <w:b/>
          <w:bCs/>
          <w:sz w:val="26"/>
          <w:szCs w:val="26"/>
          <w:rtl/>
          <w:lang w:bidi="ar-SA"/>
        </w:rPr>
        <w:t>الجدول</w:t>
      </w:r>
      <w:r w:rsidRPr="00E8187C">
        <w:rPr>
          <w:b/>
          <w:bCs/>
          <w:sz w:val="26"/>
          <w:szCs w:val="26"/>
          <w:rtl/>
          <w:lang w:bidi="ar-SA"/>
        </w:rPr>
        <w:t>2</w:t>
      </w:r>
      <w:r>
        <w:rPr>
          <w:rFonts w:hint="cs"/>
          <w:b/>
          <w:bCs/>
          <w:sz w:val="26"/>
          <w:szCs w:val="26"/>
          <w:rtl/>
          <w:lang w:bidi="ar-SA"/>
        </w:rPr>
        <w:t>:</w:t>
      </w:r>
      <w:r w:rsidRPr="00E8187C">
        <w:rPr>
          <w:b/>
          <w:bCs/>
          <w:sz w:val="26"/>
          <w:szCs w:val="26"/>
          <w:rtl/>
          <w:lang w:bidi="ar-SA"/>
        </w:rPr>
        <w:t xml:space="preserve"> </w:t>
      </w:r>
      <w:r w:rsidRPr="00E8187C">
        <w:rPr>
          <w:rFonts w:hint="cs"/>
          <w:b/>
          <w:bCs/>
          <w:sz w:val="26"/>
          <w:szCs w:val="26"/>
          <w:rtl/>
          <w:lang w:bidi="ar-SA"/>
        </w:rPr>
        <w:t>فئات</w:t>
      </w:r>
      <w:r w:rsidRPr="00E8187C">
        <w:rPr>
          <w:b/>
          <w:bCs/>
          <w:sz w:val="26"/>
          <w:szCs w:val="26"/>
          <w:rtl/>
          <w:lang w:bidi="ar-SA"/>
        </w:rPr>
        <w:t xml:space="preserve"> </w:t>
      </w:r>
      <w:r w:rsidRPr="00E8187C">
        <w:rPr>
          <w:rFonts w:hint="cs"/>
          <w:b/>
          <w:bCs/>
          <w:sz w:val="26"/>
          <w:szCs w:val="26"/>
          <w:rtl/>
          <w:lang w:bidi="ar-SA"/>
        </w:rPr>
        <w:t>ومجلات</w:t>
      </w:r>
      <w:r w:rsidRPr="00E8187C">
        <w:rPr>
          <w:b/>
          <w:bCs/>
          <w:sz w:val="26"/>
          <w:szCs w:val="26"/>
          <w:rtl/>
          <w:lang w:bidi="ar-SA"/>
        </w:rPr>
        <w:t xml:space="preserve"> </w:t>
      </w:r>
      <w:r w:rsidRPr="00E8187C">
        <w:rPr>
          <w:rFonts w:hint="cs"/>
          <w:b/>
          <w:bCs/>
          <w:sz w:val="26"/>
          <w:szCs w:val="26"/>
          <w:rtl/>
          <w:lang w:bidi="ar-SA"/>
        </w:rPr>
        <w:t>سلم</w:t>
      </w:r>
      <w:r w:rsidRPr="00E8187C">
        <w:rPr>
          <w:b/>
          <w:bCs/>
          <w:sz w:val="26"/>
          <w:szCs w:val="26"/>
          <w:rtl/>
          <w:lang w:bidi="ar-SA"/>
        </w:rPr>
        <w:t xml:space="preserve"> </w:t>
      </w:r>
      <w:r w:rsidRPr="00E8187C">
        <w:rPr>
          <w:rFonts w:hint="cs"/>
          <w:b/>
          <w:bCs/>
          <w:sz w:val="26"/>
          <w:szCs w:val="26"/>
          <w:rtl/>
          <w:lang w:bidi="ar-SA"/>
        </w:rPr>
        <w:t>ليكرت</w:t>
      </w:r>
      <w:r w:rsidRPr="00E8187C">
        <w:rPr>
          <w:b/>
          <w:bCs/>
          <w:sz w:val="26"/>
          <w:szCs w:val="26"/>
          <w:rtl/>
          <w:lang w:bidi="ar-SA"/>
        </w:rPr>
        <w:t xml:space="preserve"> </w:t>
      </w:r>
      <w:r w:rsidRPr="00E8187C">
        <w:rPr>
          <w:rFonts w:hint="cs"/>
          <w:b/>
          <w:bCs/>
          <w:sz w:val="26"/>
          <w:szCs w:val="26"/>
          <w:rtl/>
          <w:lang w:bidi="ar-SA"/>
        </w:rPr>
        <w:t>السباعي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931"/>
      </w:tblGrid>
      <w:tr w:rsidR="00E8187C" w:rsidRPr="00E8187C" w:rsidTr="00A95269">
        <w:trPr>
          <w:jc w:val="center"/>
        </w:trPr>
        <w:tc>
          <w:tcPr>
            <w:tcW w:w="2232" w:type="dxa"/>
            <w:tcBorders>
              <w:top w:val="single" w:sz="4" w:space="0" w:color="auto"/>
              <w:left w:val="single" w:sz="4" w:space="0" w:color="auto"/>
              <w:bottom w:val="single" w:sz="4" w:space="0" w:color="auto"/>
              <w:right w:val="single" w:sz="4" w:space="0" w:color="auto"/>
            </w:tcBorders>
            <w:shd w:val="clear" w:color="auto" w:fill="auto"/>
            <w:hideMark/>
          </w:tcPr>
          <w:p w:rsidR="00E8187C" w:rsidRPr="00E8187C" w:rsidRDefault="00E8187C" w:rsidP="00A95269">
            <w:pPr>
              <w:spacing w:after="0" w:line="240" w:lineRule="auto"/>
              <w:jc w:val="center"/>
              <w:rPr>
                <w:rFonts w:ascii="Simplified Arabic" w:eastAsia="SimSun" w:hAnsi="Simplified Arabic" w:cs="Simplified Arabic"/>
                <w:b/>
                <w:bCs/>
                <w:sz w:val="26"/>
                <w:szCs w:val="26"/>
                <w:lang w:val="fr-FR" w:eastAsia="zh-CN"/>
              </w:rPr>
            </w:pPr>
            <w:r w:rsidRPr="00E8187C">
              <w:rPr>
                <w:rFonts w:ascii="Simplified Arabic" w:eastAsia="SimSun" w:hAnsi="Simplified Arabic" w:cs="Simplified Arabic"/>
                <w:b/>
                <w:bCs/>
                <w:sz w:val="26"/>
                <w:szCs w:val="26"/>
                <w:rtl/>
                <w:lang w:val="fr-FR" w:eastAsia="zh-CN"/>
              </w:rPr>
              <w:t>المجال</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rsidR="00E8187C" w:rsidRPr="00E8187C" w:rsidRDefault="00E8187C" w:rsidP="00A95269">
            <w:pPr>
              <w:spacing w:after="0" w:line="240" w:lineRule="auto"/>
              <w:jc w:val="center"/>
              <w:rPr>
                <w:rFonts w:ascii="Simplified Arabic" w:eastAsia="SimSun" w:hAnsi="Simplified Arabic" w:cs="Simplified Arabic"/>
                <w:b/>
                <w:bCs/>
                <w:sz w:val="26"/>
                <w:szCs w:val="26"/>
                <w:rtl/>
                <w:lang w:val="fr-FR" w:eastAsia="zh-CN"/>
              </w:rPr>
            </w:pPr>
            <w:r w:rsidRPr="00E8187C">
              <w:rPr>
                <w:rFonts w:ascii="Simplified Arabic" w:eastAsia="SimSun" w:hAnsi="Simplified Arabic" w:cs="Simplified Arabic"/>
                <w:b/>
                <w:bCs/>
                <w:sz w:val="26"/>
                <w:szCs w:val="26"/>
                <w:rtl/>
                <w:lang w:val="fr-FR" w:eastAsia="zh-CN"/>
              </w:rPr>
              <w:t>الفئة</w:t>
            </w:r>
          </w:p>
        </w:tc>
      </w:tr>
      <w:tr w:rsidR="00E8187C" w:rsidRPr="00E8187C" w:rsidTr="00A95269">
        <w:trPr>
          <w:jc w:val="center"/>
        </w:trPr>
        <w:tc>
          <w:tcPr>
            <w:tcW w:w="2232" w:type="dxa"/>
            <w:tcBorders>
              <w:top w:val="single" w:sz="4" w:space="0" w:color="auto"/>
              <w:left w:val="single" w:sz="4" w:space="0" w:color="auto"/>
              <w:bottom w:val="single" w:sz="4" w:space="0" w:color="auto"/>
              <w:right w:val="single" w:sz="4" w:space="0" w:color="auto"/>
            </w:tcBorders>
            <w:shd w:val="clear" w:color="auto" w:fill="auto"/>
            <w:hideMark/>
          </w:tcPr>
          <w:p w:rsidR="00E8187C" w:rsidRPr="00E8187C" w:rsidRDefault="00E8187C" w:rsidP="00A95269">
            <w:pPr>
              <w:spacing w:after="0" w:line="240" w:lineRule="auto"/>
              <w:jc w:val="center"/>
              <w:rPr>
                <w:rFonts w:ascii="Simplified Arabic" w:eastAsia="SimSun" w:hAnsi="Simplified Arabic" w:cs="Simplified Arabic"/>
                <w:sz w:val="26"/>
                <w:szCs w:val="26"/>
                <w:rtl/>
                <w:lang w:val="fr-FR" w:eastAsia="zh-CN"/>
              </w:rPr>
            </w:pPr>
            <w:r w:rsidRPr="00E8187C">
              <w:rPr>
                <w:rFonts w:ascii="Simplified Arabic" w:eastAsia="SimSun" w:hAnsi="Simplified Arabic" w:cs="Simplified Arabic"/>
                <w:sz w:val="26"/>
                <w:szCs w:val="26"/>
                <w:rtl/>
                <w:lang w:val="fr-FR" w:eastAsia="zh-CN"/>
              </w:rPr>
              <w:t>[ -3، -2.14[</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rsidR="00E8187C" w:rsidRPr="00E8187C" w:rsidRDefault="00E8187C" w:rsidP="00A95269">
            <w:pPr>
              <w:spacing w:after="0" w:line="240" w:lineRule="auto"/>
              <w:jc w:val="center"/>
              <w:rPr>
                <w:rFonts w:ascii="Simplified Arabic" w:eastAsia="SimSun" w:hAnsi="Simplified Arabic" w:cs="Simplified Arabic"/>
                <w:sz w:val="26"/>
                <w:szCs w:val="26"/>
                <w:rtl/>
                <w:lang w:val="fr-FR" w:eastAsia="zh-CN"/>
              </w:rPr>
            </w:pPr>
            <w:r w:rsidRPr="00E8187C">
              <w:rPr>
                <w:rFonts w:ascii="Simplified Arabic" w:eastAsia="SimSun" w:hAnsi="Simplified Arabic" w:cs="Simplified Arabic"/>
                <w:sz w:val="26"/>
                <w:szCs w:val="26"/>
                <w:rtl/>
                <w:lang w:val="fr-FR" w:eastAsia="zh-CN"/>
              </w:rPr>
              <w:t>تأثير سلبي قوي</w:t>
            </w:r>
          </w:p>
        </w:tc>
      </w:tr>
      <w:tr w:rsidR="00E8187C" w:rsidRPr="00E8187C" w:rsidTr="00A95269">
        <w:trPr>
          <w:jc w:val="center"/>
        </w:trPr>
        <w:tc>
          <w:tcPr>
            <w:tcW w:w="2232" w:type="dxa"/>
            <w:tcBorders>
              <w:top w:val="single" w:sz="4" w:space="0" w:color="auto"/>
              <w:left w:val="single" w:sz="4" w:space="0" w:color="auto"/>
              <w:bottom w:val="single" w:sz="4" w:space="0" w:color="auto"/>
              <w:right w:val="single" w:sz="4" w:space="0" w:color="auto"/>
            </w:tcBorders>
            <w:shd w:val="clear" w:color="auto" w:fill="auto"/>
            <w:hideMark/>
          </w:tcPr>
          <w:p w:rsidR="00E8187C" w:rsidRPr="00E8187C" w:rsidRDefault="00E8187C" w:rsidP="00A95269">
            <w:pPr>
              <w:spacing w:after="0" w:line="240" w:lineRule="auto"/>
              <w:jc w:val="center"/>
              <w:rPr>
                <w:rFonts w:ascii="Simplified Arabic" w:eastAsia="SimSun" w:hAnsi="Simplified Arabic" w:cs="Simplified Arabic"/>
                <w:sz w:val="26"/>
                <w:szCs w:val="26"/>
                <w:rtl/>
                <w:lang w:val="fr-FR" w:eastAsia="zh-CN"/>
              </w:rPr>
            </w:pPr>
            <w:r w:rsidRPr="00E8187C">
              <w:rPr>
                <w:rFonts w:ascii="Simplified Arabic" w:eastAsia="SimSun" w:hAnsi="Simplified Arabic" w:cs="Simplified Arabic"/>
                <w:sz w:val="26"/>
                <w:szCs w:val="26"/>
                <w:rtl/>
                <w:lang w:val="fr-FR" w:eastAsia="zh-CN"/>
              </w:rPr>
              <w:t>[ -2.14، -1.28[</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rsidR="00E8187C" w:rsidRPr="00E8187C" w:rsidRDefault="00E8187C" w:rsidP="00A95269">
            <w:pPr>
              <w:spacing w:after="0" w:line="240" w:lineRule="auto"/>
              <w:jc w:val="center"/>
              <w:rPr>
                <w:rFonts w:ascii="Simplified Arabic" w:eastAsia="SimSun" w:hAnsi="Simplified Arabic" w:cs="Simplified Arabic"/>
                <w:sz w:val="26"/>
                <w:szCs w:val="26"/>
                <w:rtl/>
                <w:lang w:val="fr-FR" w:eastAsia="zh-CN"/>
              </w:rPr>
            </w:pPr>
            <w:r w:rsidRPr="00E8187C">
              <w:rPr>
                <w:rFonts w:ascii="Simplified Arabic" w:eastAsia="SimSun" w:hAnsi="Simplified Arabic" w:cs="Simplified Arabic"/>
                <w:sz w:val="26"/>
                <w:szCs w:val="26"/>
                <w:rtl/>
                <w:lang w:val="fr-FR" w:eastAsia="zh-CN"/>
              </w:rPr>
              <w:t>تأثير سلبي متوسط</w:t>
            </w:r>
          </w:p>
        </w:tc>
      </w:tr>
      <w:tr w:rsidR="00E8187C" w:rsidRPr="00E8187C" w:rsidTr="00A95269">
        <w:trPr>
          <w:jc w:val="center"/>
        </w:trPr>
        <w:tc>
          <w:tcPr>
            <w:tcW w:w="2232" w:type="dxa"/>
            <w:tcBorders>
              <w:top w:val="single" w:sz="4" w:space="0" w:color="auto"/>
              <w:left w:val="single" w:sz="4" w:space="0" w:color="auto"/>
              <w:bottom w:val="single" w:sz="4" w:space="0" w:color="auto"/>
              <w:right w:val="single" w:sz="4" w:space="0" w:color="auto"/>
            </w:tcBorders>
            <w:shd w:val="clear" w:color="auto" w:fill="auto"/>
            <w:hideMark/>
          </w:tcPr>
          <w:p w:rsidR="00E8187C" w:rsidRPr="00E8187C" w:rsidRDefault="00E8187C" w:rsidP="00A95269">
            <w:pPr>
              <w:spacing w:after="0" w:line="240" w:lineRule="auto"/>
              <w:jc w:val="center"/>
              <w:rPr>
                <w:rFonts w:ascii="Simplified Arabic" w:eastAsia="SimSun" w:hAnsi="Simplified Arabic" w:cs="Simplified Arabic"/>
                <w:sz w:val="26"/>
                <w:szCs w:val="26"/>
                <w:rtl/>
                <w:lang w:val="fr-FR" w:eastAsia="zh-CN"/>
              </w:rPr>
            </w:pPr>
            <w:r w:rsidRPr="00E8187C">
              <w:rPr>
                <w:rFonts w:ascii="Simplified Arabic" w:eastAsia="SimSun" w:hAnsi="Simplified Arabic" w:cs="Simplified Arabic"/>
                <w:sz w:val="26"/>
                <w:szCs w:val="26"/>
                <w:rtl/>
                <w:lang w:val="fr-FR" w:eastAsia="zh-CN"/>
              </w:rPr>
              <w:t>[ -1.28، -0.42[</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rsidR="00E8187C" w:rsidRPr="00E8187C" w:rsidRDefault="00E8187C" w:rsidP="00A95269">
            <w:pPr>
              <w:spacing w:after="0" w:line="240" w:lineRule="auto"/>
              <w:jc w:val="center"/>
              <w:rPr>
                <w:rFonts w:ascii="Simplified Arabic" w:eastAsia="SimSun" w:hAnsi="Simplified Arabic" w:cs="Simplified Arabic"/>
                <w:sz w:val="26"/>
                <w:szCs w:val="26"/>
                <w:rtl/>
                <w:lang w:val="fr-FR" w:eastAsia="zh-CN"/>
              </w:rPr>
            </w:pPr>
            <w:r w:rsidRPr="00E8187C">
              <w:rPr>
                <w:rFonts w:ascii="Simplified Arabic" w:eastAsia="SimSun" w:hAnsi="Simplified Arabic" w:cs="Simplified Arabic"/>
                <w:sz w:val="26"/>
                <w:szCs w:val="26"/>
                <w:rtl/>
                <w:lang w:val="fr-FR" w:eastAsia="zh-CN"/>
              </w:rPr>
              <w:t>تأثير سلبي ضعيف</w:t>
            </w:r>
          </w:p>
        </w:tc>
      </w:tr>
      <w:tr w:rsidR="00E8187C" w:rsidRPr="00E8187C" w:rsidTr="00A95269">
        <w:trPr>
          <w:jc w:val="center"/>
        </w:trPr>
        <w:tc>
          <w:tcPr>
            <w:tcW w:w="2232" w:type="dxa"/>
            <w:tcBorders>
              <w:top w:val="single" w:sz="4" w:space="0" w:color="auto"/>
              <w:left w:val="single" w:sz="4" w:space="0" w:color="auto"/>
              <w:bottom w:val="single" w:sz="4" w:space="0" w:color="auto"/>
              <w:right w:val="single" w:sz="4" w:space="0" w:color="auto"/>
            </w:tcBorders>
            <w:shd w:val="clear" w:color="auto" w:fill="auto"/>
            <w:hideMark/>
          </w:tcPr>
          <w:p w:rsidR="00E8187C" w:rsidRPr="00E8187C" w:rsidRDefault="00E8187C" w:rsidP="00A95269">
            <w:pPr>
              <w:spacing w:after="0" w:line="240" w:lineRule="auto"/>
              <w:jc w:val="center"/>
              <w:rPr>
                <w:rFonts w:ascii="Simplified Arabic" w:eastAsia="SimSun" w:hAnsi="Simplified Arabic" w:cs="Simplified Arabic"/>
                <w:sz w:val="26"/>
                <w:szCs w:val="26"/>
                <w:rtl/>
                <w:lang w:val="fr-FR" w:eastAsia="zh-CN"/>
              </w:rPr>
            </w:pPr>
            <w:r w:rsidRPr="00E8187C">
              <w:rPr>
                <w:rFonts w:ascii="Simplified Arabic" w:eastAsia="SimSun" w:hAnsi="Simplified Arabic" w:cs="Simplified Arabic"/>
                <w:sz w:val="26"/>
                <w:szCs w:val="26"/>
                <w:rtl/>
                <w:lang w:val="fr-FR" w:eastAsia="zh-CN"/>
              </w:rPr>
              <w:t>[ -0.42، 0.44[</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rsidR="00E8187C" w:rsidRPr="00E8187C" w:rsidRDefault="00E8187C" w:rsidP="00A95269">
            <w:pPr>
              <w:spacing w:after="0" w:line="240" w:lineRule="auto"/>
              <w:jc w:val="center"/>
              <w:rPr>
                <w:rFonts w:ascii="Simplified Arabic" w:eastAsia="SimSun" w:hAnsi="Simplified Arabic" w:cs="Simplified Arabic"/>
                <w:sz w:val="26"/>
                <w:szCs w:val="26"/>
                <w:rtl/>
                <w:lang w:val="fr-FR" w:eastAsia="zh-CN"/>
              </w:rPr>
            </w:pPr>
            <w:r w:rsidRPr="00E8187C">
              <w:rPr>
                <w:rFonts w:ascii="Simplified Arabic" w:eastAsia="SimSun" w:hAnsi="Simplified Arabic" w:cs="Simplified Arabic"/>
                <w:sz w:val="26"/>
                <w:szCs w:val="26"/>
                <w:rtl/>
                <w:lang w:val="fr-FR" w:eastAsia="zh-CN"/>
              </w:rPr>
              <w:t>لا يوجد تأثير</w:t>
            </w:r>
          </w:p>
        </w:tc>
      </w:tr>
      <w:tr w:rsidR="00E8187C" w:rsidRPr="00E8187C" w:rsidTr="00A95269">
        <w:trPr>
          <w:jc w:val="center"/>
        </w:trPr>
        <w:tc>
          <w:tcPr>
            <w:tcW w:w="2232" w:type="dxa"/>
            <w:tcBorders>
              <w:top w:val="single" w:sz="4" w:space="0" w:color="auto"/>
              <w:left w:val="single" w:sz="4" w:space="0" w:color="auto"/>
              <w:bottom w:val="single" w:sz="4" w:space="0" w:color="auto"/>
              <w:right w:val="single" w:sz="4" w:space="0" w:color="auto"/>
            </w:tcBorders>
            <w:shd w:val="clear" w:color="auto" w:fill="auto"/>
            <w:hideMark/>
          </w:tcPr>
          <w:p w:rsidR="00E8187C" w:rsidRPr="00E8187C" w:rsidRDefault="00E8187C" w:rsidP="00A95269">
            <w:pPr>
              <w:spacing w:after="0" w:line="240" w:lineRule="auto"/>
              <w:jc w:val="center"/>
              <w:rPr>
                <w:rFonts w:ascii="Simplified Arabic" w:eastAsia="SimSun" w:hAnsi="Simplified Arabic" w:cs="Simplified Arabic"/>
                <w:sz w:val="26"/>
                <w:szCs w:val="26"/>
                <w:rtl/>
                <w:lang w:val="fr-FR" w:eastAsia="zh-CN"/>
              </w:rPr>
            </w:pPr>
            <w:r w:rsidRPr="00E8187C">
              <w:rPr>
                <w:rFonts w:ascii="Simplified Arabic" w:eastAsia="SimSun" w:hAnsi="Simplified Arabic" w:cs="Simplified Arabic"/>
                <w:sz w:val="26"/>
                <w:szCs w:val="26"/>
                <w:rtl/>
                <w:lang w:val="fr-FR" w:eastAsia="zh-CN"/>
              </w:rPr>
              <w:t>[0.44، 1.3[</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rsidR="00E8187C" w:rsidRPr="00E8187C" w:rsidRDefault="00E8187C" w:rsidP="00A95269">
            <w:pPr>
              <w:spacing w:after="0" w:line="240" w:lineRule="auto"/>
              <w:jc w:val="center"/>
              <w:rPr>
                <w:rFonts w:ascii="Simplified Arabic" w:eastAsia="SimSun" w:hAnsi="Simplified Arabic" w:cs="Simplified Arabic"/>
                <w:sz w:val="26"/>
                <w:szCs w:val="26"/>
                <w:rtl/>
                <w:lang w:val="fr-FR" w:eastAsia="zh-CN"/>
              </w:rPr>
            </w:pPr>
            <w:r w:rsidRPr="00E8187C">
              <w:rPr>
                <w:rFonts w:ascii="Simplified Arabic" w:eastAsia="SimSun" w:hAnsi="Simplified Arabic" w:cs="Simplified Arabic"/>
                <w:sz w:val="26"/>
                <w:szCs w:val="26"/>
                <w:rtl/>
                <w:lang w:val="fr-FR" w:eastAsia="zh-CN"/>
              </w:rPr>
              <w:t>تأثير ايجابي ضعيف</w:t>
            </w:r>
          </w:p>
        </w:tc>
      </w:tr>
      <w:tr w:rsidR="00E8187C" w:rsidRPr="00E8187C" w:rsidTr="00A95269">
        <w:trPr>
          <w:jc w:val="center"/>
        </w:trPr>
        <w:tc>
          <w:tcPr>
            <w:tcW w:w="2232" w:type="dxa"/>
            <w:tcBorders>
              <w:top w:val="single" w:sz="4" w:space="0" w:color="auto"/>
              <w:left w:val="single" w:sz="4" w:space="0" w:color="auto"/>
              <w:bottom w:val="single" w:sz="4" w:space="0" w:color="auto"/>
              <w:right w:val="single" w:sz="4" w:space="0" w:color="auto"/>
            </w:tcBorders>
            <w:shd w:val="clear" w:color="auto" w:fill="auto"/>
            <w:hideMark/>
          </w:tcPr>
          <w:p w:rsidR="00E8187C" w:rsidRPr="00E8187C" w:rsidRDefault="00E8187C" w:rsidP="00A95269">
            <w:pPr>
              <w:spacing w:after="0" w:line="240" w:lineRule="auto"/>
              <w:jc w:val="center"/>
              <w:rPr>
                <w:rFonts w:ascii="Simplified Arabic" w:eastAsia="SimSun" w:hAnsi="Simplified Arabic" w:cs="Simplified Arabic"/>
                <w:sz w:val="26"/>
                <w:szCs w:val="26"/>
                <w:rtl/>
                <w:lang w:val="fr-FR" w:eastAsia="zh-CN"/>
              </w:rPr>
            </w:pPr>
            <w:r w:rsidRPr="00E8187C">
              <w:rPr>
                <w:rFonts w:ascii="Simplified Arabic" w:eastAsia="SimSun" w:hAnsi="Simplified Arabic" w:cs="Simplified Arabic"/>
                <w:sz w:val="26"/>
                <w:szCs w:val="26"/>
                <w:rtl/>
                <w:lang w:val="fr-FR" w:eastAsia="zh-CN"/>
              </w:rPr>
              <w:t>[1.3، 2.16[</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rsidR="00E8187C" w:rsidRPr="00E8187C" w:rsidRDefault="00E8187C" w:rsidP="00A95269">
            <w:pPr>
              <w:spacing w:after="0" w:line="240" w:lineRule="auto"/>
              <w:jc w:val="center"/>
              <w:rPr>
                <w:rFonts w:ascii="Simplified Arabic" w:eastAsia="SimSun" w:hAnsi="Simplified Arabic" w:cs="Simplified Arabic"/>
                <w:sz w:val="26"/>
                <w:szCs w:val="26"/>
                <w:rtl/>
                <w:lang w:val="fr-FR" w:eastAsia="zh-CN"/>
              </w:rPr>
            </w:pPr>
            <w:r w:rsidRPr="00E8187C">
              <w:rPr>
                <w:rFonts w:ascii="Simplified Arabic" w:eastAsia="SimSun" w:hAnsi="Simplified Arabic" w:cs="Simplified Arabic"/>
                <w:sz w:val="26"/>
                <w:szCs w:val="26"/>
                <w:rtl/>
                <w:lang w:val="fr-FR" w:eastAsia="zh-CN"/>
              </w:rPr>
              <w:t>تأثير ايجابي متوسط</w:t>
            </w:r>
          </w:p>
        </w:tc>
      </w:tr>
      <w:tr w:rsidR="00E8187C" w:rsidRPr="00E8187C" w:rsidTr="00A95269">
        <w:trPr>
          <w:jc w:val="center"/>
        </w:trPr>
        <w:tc>
          <w:tcPr>
            <w:tcW w:w="2232" w:type="dxa"/>
            <w:tcBorders>
              <w:top w:val="single" w:sz="4" w:space="0" w:color="auto"/>
              <w:left w:val="single" w:sz="4" w:space="0" w:color="auto"/>
              <w:bottom w:val="single" w:sz="4" w:space="0" w:color="auto"/>
              <w:right w:val="single" w:sz="4" w:space="0" w:color="auto"/>
            </w:tcBorders>
            <w:shd w:val="clear" w:color="auto" w:fill="auto"/>
            <w:hideMark/>
          </w:tcPr>
          <w:p w:rsidR="00E8187C" w:rsidRPr="00E8187C" w:rsidRDefault="00E8187C" w:rsidP="00A95269">
            <w:pPr>
              <w:spacing w:after="0" w:line="240" w:lineRule="auto"/>
              <w:jc w:val="center"/>
              <w:rPr>
                <w:rFonts w:ascii="Simplified Arabic" w:eastAsia="SimSun" w:hAnsi="Simplified Arabic" w:cs="Simplified Arabic"/>
                <w:sz w:val="26"/>
                <w:szCs w:val="26"/>
                <w:rtl/>
                <w:lang w:val="fr-FR" w:eastAsia="zh-CN"/>
              </w:rPr>
            </w:pPr>
            <w:r w:rsidRPr="00E8187C">
              <w:rPr>
                <w:rFonts w:ascii="Simplified Arabic" w:eastAsia="SimSun" w:hAnsi="Simplified Arabic" w:cs="Simplified Arabic"/>
                <w:sz w:val="26"/>
                <w:szCs w:val="26"/>
                <w:rtl/>
                <w:lang w:val="fr-FR" w:eastAsia="zh-CN"/>
              </w:rPr>
              <w:t>[2.16،       3[</w:t>
            </w:r>
          </w:p>
        </w:tc>
        <w:tc>
          <w:tcPr>
            <w:tcW w:w="1931" w:type="dxa"/>
            <w:tcBorders>
              <w:top w:val="single" w:sz="4" w:space="0" w:color="auto"/>
              <w:left w:val="single" w:sz="4" w:space="0" w:color="auto"/>
              <w:bottom w:val="single" w:sz="4" w:space="0" w:color="auto"/>
              <w:right w:val="single" w:sz="4" w:space="0" w:color="auto"/>
            </w:tcBorders>
            <w:shd w:val="clear" w:color="auto" w:fill="auto"/>
            <w:hideMark/>
          </w:tcPr>
          <w:p w:rsidR="00E8187C" w:rsidRPr="00E8187C" w:rsidRDefault="00E8187C" w:rsidP="00A95269">
            <w:pPr>
              <w:spacing w:after="0" w:line="240" w:lineRule="auto"/>
              <w:jc w:val="center"/>
              <w:rPr>
                <w:rFonts w:ascii="Simplified Arabic" w:eastAsia="SimSun" w:hAnsi="Simplified Arabic" w:cs="Simplified Arabic"/>
                <w:sz w:val="26"/>
                <w:szCs w:val="26"/>
                <w:rtl/>
                <w:lang w:val="fr-FR" w:eastAsia="zh-CN"/>
              </w:rPr>
            </w:pPr>
            <w:r w:rsidRPr="00E8187C">
              <w:rPr>
                <w:rFonts w:ascii="Simplified Arabic" w:eastAsia="SimSun" w:hAnsi="Simplified Arabic" w:cs="Simplified Arabic"/>
                <w:sz w:val="26"/>
                <w:szCs w:val="26"/>
                <w:rtl/>
                <w:lang w:val="fr-FR" w:eastAsia="zh-CN"/>
              </w:rPr>
              <w:t>تأثير ايجابي قوي</w:t>
            </w:r>
          </w:p>
        </w:tc>
      </w:tr>
    </w:tbl>
    <w:p w:rsidR="00E8187C" w:rsidRPr="00E8187C" w:rsidRDefault="00E8187C" w:rsidP="00D05A86">
      <w:pPr>
        <w:spacing w:after="0" w:line="240" w:lineRule="auto"/>
        <w:jc w:val="both"/>
        <w:rPr>
          <w:rFonts w:ascii="Simplified Arabic" w:eastAsia="SimSun" w:hAnsi="Simplified Arabic" w:cs="Simplified Arabic"/>
          <w:sz w:val="24"/>
          <w:szCs w:val="24"/>
          <w:rtl/>
          <w:lang w:val="fr-FR" w:eastAsia="zh-CN"/>
        </w:rPr>
      </w:pPr>
      <w:r w:rsidRPr="00E8187C">
        <w:rPr>
          <w:rFonts w:ascii="Simplified Arabic" w:eastAsia="SimSun" w:hAnsi="Simplified Arabic" w:cs="Simplified Arabic"/>
          <w:b/>
          <w:bCs/>
          <w:sz w:val="24"/>
          <w:szCs w:val="24"/>
          <w:rtl/>
          <w:lang w:val="fr-FR" w:eastAsia="zh-CN"/>
        </w:rPr>
        <w:t>المصدر</w:t>
      </w:r>
      <w:r w:rsidRPr="00E8187C">
        <w:rPr>
          <w:rFonts w:ascii="Simplified Arabic" w:eastAsia="SimSun" w:hAnsi="Simplified Arabic" w:cs="Simplified Arabic"/>
          <w:sz w:val="24"/>
          <w:szCs w:val="24"/>
          <w:rtl/>
          <w:lang w:val="fr-FR" w:eastAsia="zh-CN"/>
        </w:rPr>
        <w:t xml:space="preserve">: من إعداد </w:t>
      </w:r>
      <w:r w:rsidR="00D05A86" w:rsidRPr="00773F7E">
        <w:rPr>
          <w:rFonts w:ascii="Simplified Arabic" w:eastAsia="SimSun" w:hAnsi="Simplified Arabic"/>
          <w:sz w:val="24"/>
          <w:szCs w:val="24"/>
          <w:rtl/>
          <w:lang w:eastAsia="zh-CN"/>
        </w:rPr>
        <w:t>الباحث</w:t>
      </w:r>
      <w:r w:rsidR="00D05A86">
        <w:rPr>
          <w:rFonts w:ascii="Simplified Arabic" w:eastAsia="SimSun" w:hAnsi="Simplified Arabic" w:hint="cs"/>
          <w:sz w:val="24"/>
          <w:szCs w:val="24"/>
          <w:rtl/>
          <w:lang w:eastAsia="zh-CN"/>
        </w:rPr>
        <w:t>ين</w:t>
      </w:r>
      <w:r w:rsidRPr="00E8187C">
        <w:rPr>
          <w:rFonts w:ascii="Simplified Arabic" w:eastAsia="SimSun" w:hAnsi="Simplified Arabic" w:cs="Simplified Arabic"/>
          <w:sz w:val="24"/>
          <w:szCs w:val="24"/>
          <w:lang w:val="fr-CA" w:eastAsia="zh-CN" w:bidi="ar-DZ"/>
        </w:rPr>
        <w:t>.</w:t>
      </w:r>
      <w:r w:rsidRPr="00E8187C">
        <w:rPr>
          <w:rFonts w:ascii="Simplified Arabic" w:eastAsia="SimSun" w:hAnsi="Simplified Arabic" w:cs="Simplified Arabic"/>
          <w:sz w:val="24"/>
          <w:szCs w:val="24"/>
          <w:rtl/>
          <w:lang w:val="fr-FR" w:eastAsia="zh-CN"/>
        </w:rPr>
        <w:t xml:space="preserve"> بالاعتماد على: جون تاون سيند، </w:t>
      </w:r>
      <w:r w:rsidRPr="00E8187C">
        <w:rPr>
          <w:rFonts w:ascii="Simplified Arabic" w:eastAsia="SimSun" w:hAnsi="Simplified Arabic" w:cs="Simplified Arabic"/>
          <w:b/>
          <w:bCs/>
          <w:sz w:val="24"/>
          <w:szCs w:val="24"/>
          <w:rtl/>
          <w:lang w:val="fr-FR" w:eastAsia="zh-CN"/>
        </w:rPr>
        <w:t>كتيب جيب المدير</w:t>
      </w:r>
      <w:r w:rsidRPr="00E8187C">
        <w:rPr>
          <w:rFonts w:ascii="Simplified Arabic" w:eastAsia="SimSun" w:hAnsi="Simplified Arabic" w:cs="Simplified Arabic"/>
          <w:sz w:val="24"/>
          <w:szCs w:val="24"/>
          <w:rtl/>
          <w:lang w:val="fr-FR" w:eastAsia="zh-CN"/>
        </w:rPr>
        <w:t>، الطبعة الثالثة، مكتبة جرير، ص</w:t>
      </w:r>
      <w:r w:rsidR="00D246C4">
        <w:rPr>
          <w:rFonts w:ascii="Simplified Arabic" w:eastAsia="SimSun" w:hAnsi="Simplified Arabic" w:cs="Simplified Arabic" w:hint="cs"/>
          <w:sz w:val="24"/>
          <w:szCs w:val="24"/>
          <w:rtl/>
          <w:lang w:val="fr-FR" w:eastAsia="zh-CN"/>
        </w:rPr>
        <w:t xml:space="preserve"> </w:t>
      </w:r>
      <w:r w:rsidRPr="00E8187C">
        <w:rPr>
          <w:rFonts w:ascii="Simplified Arabic" w:eastAsia="SimSun" w:hAnsi="Simplified Arabic" w:cs="Simplified Arabic"/>
          <w:sz w:val="24"/>
          <w:szCs w:val="24"/>
          <w:rtl/>
          <w:lang w:val="fr-FR" w:eastAsia="zh-CN"/>
        </w:rPr>
        <w:t>62</w:t>
      </w:r>
      <w:r w:rsidR="00D246C4">
        <w:rPr>
          <w:rFonts w:ascii="Simplified Arabic" w:eastAsia="SimSun" w:hAnsi="Simplified Arabic" w:cs="Simplified Arabic" w:hint="cs"/>
          <w:sz w:val="24"/>
          <w:szCs w:val="24"/>
          <w:rtl/>
          <w:lang w:val="fr-FR" w:eastAsia="zh-CN"/>
        </w:rPr>
        <w:t>.</w:t>
      </w:r>
    </w:p>
    <w:p w:rsidR="00E8187C" w:rsidRPr="00E8187C" w:rsidRDefault="00E8187C" w:rsidP="00E8187C">
      <w:pPr>
        <w:spacing w:after="0"/>
        <w:rPr>
          <w:rFonts w:ascii="Simplified Arabic" w:eastAsia="SimSun" w:hAnsi="Simplified Arabic" w:cs="Simplified Arabic"/>
          <w:b/>
          <w:bCs/>
          <w:sz w:val="28"/>
          <w:szCs w:val="28"/>
          <w:lang w:val="fr-FR" w:eastAsia="zh-CN" w:bidi="ar-DZ"/>
        </w:rPr>
      </w:pPr>
      <w:r w:rsidRPr="00E8187C">
        <w:rPr>
          <w:rFonts w:ascii="Simplified Arabic" w:eastAsia="SimSun" w:hAnsi="Simplified Arabic" w:cs="Simplified Arabic"/>
          <w:b/>
          <w:bCs/>
          <w:sz w:val="28"/>
          <w:szCs w:val="28"/>
          <w:rtl/>
          <w:lang w:val="fr-FR" w:eastAsia="zh-CN" w:bidi="ar-DZ"/>
        </w:rPr>
        <w:t>3.1.3. صدق وثبات وسيلة الدراسة</w:t>
      </w:r>
      <w:r w:rsidR="003B65BA">
        <w:rPr>
          <w:rFonts w:ascii="Simplified Arabic" w:eastAsia="SimSun" w:hAnsi="Simplified Arabic" w:cs="Simplified Arabic" w:hint="cs"/>
          <w:b/>
          <w:bCs/>
          <w:sz w:val="28"/>
          <w:szCs w:val="28"/>
          <w:rtl/>
          <w:lang w:val="fr-FR" w:eastAsia="zh-CN" w:bidi="ar-DZ"/>
        </w:rPr>
        <w:t>:</w:t>
      </w:r>
    </w:p>
    <w:p w:rsidR="00773F7E" w:rsidRDefault="00E8187C" w:rsidP="00E8187C">
      <w:pPr>
        <w:spacing w:after="0" w:line="240" w:lineRule="auto"/>
        <w:ind w:firstLine="284"/>
        <w:jc w:val="both"/>
        <w:rPr>
          <w:rFonts w:ascii="Simplified Arabic" w:eastAsia="Times New Roman" w:hAnsi="Simplified Arabic" w:cs="Simplified Arabic"/>
          <w:b/>
          <w:sz w:val="28"/>
          <w:szCs w:val="28"/>
          <w:rtl/>
          <w:lang w:eastAsia="fr-FR" w:bidi="ar-DZ"/>
        </w:rPr>
      </w:pPr>
      <w:r w:rsidRPr="00E8187C">
        <w:rPr>
          <w:rFonts w:ascii="Simplified Arabic" w:eastAsia="Times New Roman" w:hAnsi="Simplified Arabic" w:cs="Simplified Arabic"/>
          <w:b/>
          <w:sz w:val="28"/>
          <w:szCs w:val="28"/>
          <w:rtl/>
          <w:lang w:eastAsia="fr-FR" w:bidi="ar-DZ"/>
        </w:rPr>
        <w:t>تم التأكد من الصدق الظاهري للأداة الدراسة من خلال عرض الاستبيان على بعض الأساتذة الباحثين في مجال التسويق. حيث تم تعديل بعض فقراته، أما فيما يخص ثبات أداة الدراسة فقد استخدم الباحث معامل الثبات كرونباخ ألفا وقد بلغ معامل الثبات للمجالات كما يوضحه الجدول التالي:</w:t>
      </w:r>
    </w:p>
    <w:p w:rsidR="00E8187C" w:rsidRDefault="00E8187C" w:rsidP="00E8187C">
      <w:pPr>
        <w:spacing w:after="0" w:line="240" w:lineRule="auto"/>
        <w:jc w:val="center"/>
        <w:rPr>
          <w:rFonts w:ascii="Simplified Arabic" w:eastAsia="SimSun" w:hAnsi="Simplified Arabic" w:cs="Simplified Arabic"/>
          <w:b/>
          <w:bCs/>
          <w:sz w:val="26"/>
          <w:szCs w:val="26"/>
          <w:rtl/>
          <w:lang w:val="fr-FR" w:eastAsia="zh-CN" w:bidi="ar-DZ"/>
        </w:rPr>
      </w:pPr>
      <w:r w:rsidRPr="00E8187C">
        <w:rPr>
          <w:rFonts w:ascii="Simplified Arabic" w:eastAsia="SimSun" w:hAnsi="Simplified Arabic" w:cs="Simplified Arabic"/>
          <w:b/>
          <w:bCs/>
          <w:sz w:val="26"/>
          <w:szCs w:val="26"/>
          <w:rtl/>
          <w:lang w:val="fr-FR" w:eastAsia="zh-CN" w:bidi="ar-DZ"/>
        </w:rPr>
        <w:t>الجدول3</w:t>
      </w:r>
      <w:r w:rsidR="003B65BA">
        <w:rPr>
          <w:rFonts w:ascii="Simplified Arabic" w:eastAsia="SimSun" w:hAnsi="Simplified Arabic" w:cs="Simplified Arabic" w:hint="cs"/>
          <w:b/>
          <w:bCs/>
          <w:sz w:val="26"/>
          <w:szCs w:val="26"/>
          <w:rtl/>
          <w:lang w:val="fr-FR" w:eastAsia="zh-CN" w:bidi="ar-DZ"/>
        </w:rPr>
        <w:t>:</w:t>
      </w:r>
      <w:r w:rsidRPr="00E8187C">
        <w:rPr>
          <w:rFonts w:ascii="Simplified Arabic" w:eastAsia="SimSun" w:hAnsi="Simplified Arabic" w:cs="Simplified Arabic"/>
          <w:b/>
          <w:bCs/>
          <w:sz w:val="26"/>
          <w:szCs w:val="26"/>
          <w:rtl/>
          <w:lang w:val="fr-FR" w:eastAsia="zh-CN" w:bidi="ar-DZ"/>
        </w:rPr>
        <w:t xml:space="preserve"> قيم الفا كرونباغ لمتغيرات الدراسة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2014"/>
      </w:tblGrid>
      <w:tr w:rsidR="00E8187C" w:rsidRPr="00E8187C" w:rsidTr="00E8187C">
        <w:trPr>
          <w:trHeight w:val="406"/>
          <w:jc w:val="center"/>
        </w:trPr>
        <w:tc>
          <w:tcPr>
            <w:tcW w:w="2863" w:type="dxa"/>
            <w:tcBorders>
              <w:top w:val="single" w:sz="4" w:space="0" w:color="auto"/>
              <w:left w:val="single" w:sz="4" w:space="0" w:color="auto"/>
              <w:bottom w:val="single" w:sz="4" w:space="0" w:color="auto"/>
              <w:right w:val="single" w:sz="4" w:space="0" w:color="auto"/>
            </w:tcBorders>
            <w:hideMark/>
          </w:tcPr>
          <w:p w:rsidR="00E8187C" w:rsidRPr="00E8187C" w:rsidRDefault="00E8187C" w:rsidP="00E8187C">
            <w:pPr>
              <w:spacing w:after="0" w:line="240" w:lineRule="auto"/>
              <w:jc w:val="center"/>
              <w:rPr>
                <w:rFonts w:ascii="Simplified Arabic" w:eastAsia="SimSun" w:hAnsi="Simplified Arabic" w:cs="Simplified Arabic"/>
                <w:b/>
                <w:bCs/>
                <w:sz w:val="26"/>
                <w:szCs w:val="26"/>
                <w:lang w:val="fr-FR" w:eastAsia="zh-CN" w:bidi="ar-DZ"/>
              </w:rPr>
            </w:pPr>
            <w:r w:rsidRPr="00E8187C">
              <w:rPr>
                <w:rFonts w:ascii="Simplified Arabic" w:eastAsia="SimSun" w:hAnsi="Simplified Arabic" w:cs="Simplified Arabic"/>
                <w:b/>
                <w:bCs/>
                <w:sz w:val="26"/>
                <w:szCs w:val="26"/>
                <w:rtl/>
                <w:lang w:val="fr-FR" w:eastAsia="zh-CN" w:bidi="ar-DZ"/>
              </w:rPr>
              <w:t xml:space="preserve">المجال </w:t>
            </w:r>
          </w:p>
        </w:tc>
        <w:tc>
          <w:tcPr>
            <w:tcW w:w="2014" w:type="dxa"/>
            <w:tcBorders>
              <w:top w:val="single" w:sz="4" w:space="0" w:color="auto"/>
              <w:left w:val="single" w:sz="4" w:space="0" w:color="auto"/>
              <w:bottom w:val="single" w:sz="4" w:space="0" w:color="auto"/>
              <w:right w:val="single" w:sz="4" w:space="0" w:color="auto"/>
            </w:tcBorders>
            <w:hideMark/>
          </w:tcPr>
          <w:p w:rsidR="00E8187C" w:rsidRPr="00E8187C" w:rsidRDefault="00E8187C" w:rsidP="00E8187C">
            <w:pPr>
              <w:spacing w:after="0" w:line="240" w:lineRule="auto"/>
              <w:jc w:val="center"/>
              <w:rPr>
                <w:rFonts w:ascii="Simplified Arabic" w:eastAsia="SimSun" w:hAnsi="Simplified Arabic" w:cs="Simplified Arabic"/>
                <w:b/>
                <w:bCs/>
                <w:sz w:val="26"/>
                <w:szCs w:val="26"/>
                <w:rtl/>
                <w:lang w:val="fr-FR" w:eastAsia="zh-CN" w:bidi="ar-DZ"/>
              </w:rPr>
            </w:pPr>
            <w:r w:rsidRPr="00E8187C">
              <w:rPr>
                <w:rFonts w:ascii="Simplified Arabic" w:eastAsia="SimSun" w:hAnsi="Simplified Arabic" w:cs="Simplified Arabic"/>
                <w:b/>
                <w:bCs/>
                <w:sz w:val="26"/>
                <w:szCs w:val="26"/>
                <w:rtl/>
                <w:lang w:val="fr-FR" w:eastAsia="zh-CN" w:bidi="ar-DZ"/>
              </w:rPr>
              <w:t>معامل الثبات</w:t>
            </w:r>
          </w:p>
        </w:tc>
      </w:tr>
      <w:tr w:rsidR="00E8187C" w:rsidRPr="00E8187C" w:rsidTr="00E8187C">
        <w:trPr>
          <w:trHeight w:val="406"/>
          <w:jc w:val="center"/>
        </w:trPr>
        <w:tc>
          <w:tcPr>
            <w:tcW w:w="2863" w:type="dxa"/>
            <w:tcBorders>
              <w:top w:val="single" w:sz="4" w:space="0" w:color="auto"/>
              <w:left w:val="single" w:sz="4" w:space="0" w:color="auto"/>
              <w:bottom w:val="single" w:sz="4" w:space="0" w:color="auto"/>
              <w:right w:val="single" w:sz="4" w:space="0" w:color="auto"/>
            </w:tcBorders>
            <w:hideMark/>
          </w:tcPr>
          <w:p w:rsidR="00E8187C" w:rsidRPr="00E8187C" w:rsidRDefault="00E8187C" w:rsidP="00E8187C">
            <w:pPr>
              <w:spacing w:after="0" w:line="240" w:lineRule="auto"/>
              <w:jc w:val="center"/>
              <w:rPr>
                <w:rFonts w:ascii="Simplified Arabic" w:eastAsia="SimSun" w:hAnsi="Simplified Arabic" w:cs="Simplified Arabic"/>
                <w:b/>
                <w:bCs/>
                <w:sz w:val="26"/>
                <w:szCs w:val="26"/>
                <w:rtl/>
                <w:lang w:val="fr-FR" w:eastAsia="zh-CN" w:bidi="ar-DZ"/>
              </w:rPr>
            </w:pPr>
            <w:r w:rsidRPr="00E8187C">
              <w:rPr>
                <w:rFonts w:ascii="Simplified Arabic" w:eastAsia="SimSun" w:hAnsi="Simplified Arabic" w:cs="Simplified Arabic"/>
                <w:sz w:val="26"/>
                <w:szCs w:val="26"/>
                <w:rtl/>
                <w:lang w:val="fr-FR" w:eastAsia="zh-CN" w:bidi="ar-DZ"/>
              </w:rPr>
              <w:t>المتغيرات السياسية والقانونية</w:t>
            </w:r>
          </w:p>
        </w:tc>
        <w:tc>
          <w:tcPr>
            <w:tcW w:w="2014" w:type="dxa"/>
            <w:tcBorders>
              <w:top w:val="single" w:sz="4" w:space="0" w:color="auto"/>
              <w:left w:val="single" w:sz="4" w:space="0" w:color="auto"/>
              <w:bottom w:val="single" w:sz="4" w:space="0" w:color="auto"/>
              <w:right w:val="single" w:sz="4" w:space="0" w:color="auto"/>
            </w:tcBorders>
            <w:hideMark/>
          </w:tcPr>
          <w:p w:rsidR="00E8187C" w:rsidRPr="00E8187C" w:rsidRDefault="00E8187C" w:rsidP="00E8187C">
            <w:pPr>
              <w:spacing w:after="0" w:line="240" w:lineRule="auto"/>
              <w:jc w:val="center"/>
              <w:rPr>
                <w:rFonts w:ascii="Simplified Arabic" w:eastAsia="SimSun" w:hAnsi="Simplified Arabic" w:cs="Simplified Arabic"/>
                <w:sz w:val="26"/>
                <w:szCs w:val="26"/>
                <w:rtl/>
                <w:lang w:val="fr-FR" w:eastAsia="zh-CN" w:bidi="ar-DZ"/>
              </w:rPr>
            </w:pPr>
            <w:r w:rsidRPr="00E8187C">
              <w:rPr>
                <w:rFonts w:ascii="Simplified Arabic" w:eastAsia="SimSun" w:hAnsi="Simplified Arabic" w:cs="Simplified Arabic"/>
                <w:sz w:val="26"/>
                <w:szCs w:val="26"/>
                <w:rtl/>
                <w:lang w:val="fr-FR" w:eastAsia="zh-CN" w:bidi="ar-DZ"/>
              </w:rPr>
              <w:t>0.66</w:t>
            </w:r>
          </w:p>
        </w:tc>
      </w:tr>
      <w:tr w:rsidR="00E8187C" w:rsidRPr="00E8187C" w:rsidTr="00E8187C">
        <w:trPr>
          <w:trHeight w:val="390"/>
          <w:jc w:val="center"/>
        </w:trPr>
        <w:tc>
          <w:tcPr>
            <w:tcW w:w="2863" w:type="dxa"/>
            <w:tcBorders>
              <w:top w:val="single" w:sz="4" w:space="0" w:color="auto"/>
              <w:left w:val="single" w:sz="4" w:space="0" w:color="auto"/>
              <w:bottom w:val="single" w:sz="4" w:space="0" w:color="auto"/>
              <w:right w:val="single" w:sz="4" w:space="0" w:color="auto"/>
            </w:tcBorders>
            <w:hideMark/>
          </w:tcPr>
          <w:p w:rsidR="00E8187C" w:rsidRPr="00E8187C" w:rsidRDefault="00E8187C" w:rsidP="00E8187C">
            <w:pPr>
              <w:spacing w:after="0" w:line="240" w:lineRule="auto"/>
              <w:jc w:val="center"/>
              <w:rPr>
                <w:rFonts w:ascii="Simplified Arabic" w:eastAsia="SimSun" w:hAnsi="Simplified Arabic" w:cs="Simplified Arabic"/>
                <w:b/>
                <w:bCs/>
                <w:sz w:val="26"/>
                <w:szCs w:val="26"/>
                <w:rtl/>
                <w:lang w:val="fr-FR" w:eastAsia="zh-CN" w:bidi="ar-DZ"/>
              </w:rPr>
            </w:pPr>
            <w:r w:rsidRPr="00E8187C">
              <w:rPr>
                <w:rFonts w:ascii="Simplified Arabic" w:eastAsia="SimSun" w:hAnsi="Simplified Arabic" w:cs="Simplified Arabic"/>
                <w:sz w:val="26"/>
                <w:szCs w:val="26"/>
                <w:rtl/>
                <w:lang w:val="fr-FR" w:eastAsia="zh-CN" w:bidi="ar-DZ"/>
              </w:rPr>
              <w:t>المتغيرات الاقتصادية</w:t>
            </w:r>
          </w:p>
        </w:tc>
        <w:tc>
          <w:tcPr>
            <w:tcW w:w="2014" w:type="dxa"/>
            <w:tcBorders>
              <w:top w:val="single" w:sz="4" w:space="0" w:color="auto"/>
              <w:left w:val="single" w:sz="4" w:space="0" w:color="auto"/>
              <w:bottom w:val="single" w:sz="4" w:space="0" w:color="auto"/>
              <w:right w:val="single" w:sz="4" w:space="0" w:color="auto"/>
            </w:tcBorders>
            <w:hideMark/>
          </w:tcPr>
          <w:p w:rsidR="00E8187C" w:rsidRPr="00E8187C" w:rsidRDefault="00E8187C" w:rsidP="00E8187C">
            <w:pPr>
              <w:spacing w:after="0" w:line="240" w:lineRule="auto"/>
              <w:jc w:val="center"/>
              <w:rPr>
                <w:rFonts w:ascii="Simplified Arabic" w:eastAsia="SimSun" w:hAnsi="Simplified Arabic" w:cs="Simplified Arabic"/>
                <w:sz w:val="26"/>
                <w:szCs w:val="26"/>
                <w:rtl/>
                <w:lang w:val="fr-FR" w:eastAsia="zh-CN" w:bidi="ar-DZ"/>
              </w:rPr>
            </w:pPr>
            <w:r w:rsidRPr="00E8187C">
              <w:rPr>
                <w:rFonts w:ascii="Simplified Arabic" w:eastAsia="SimSun" w:hAnsi="Simplified Arabic" w:cs="Simplified Arabic"/>
                <w:sz w:val="26"/>
                <w:szCs w:val="26"/>
                <w:rtl/>
                <w:lang w:val="fr-FR" w:eastAsia="zh-CN" w:bidi="ar-DZ"/>
              </w:rPr>
              <w:t>0.70</w:t>
            </w:r>
          </w:p>
        </w:tc>
      </w:tr>
      <w:tr w:rsidR="00E8187C" w:rsidRPr="00E8187C" w:rsidTr="00E8187C">
        <w:trPr>
          <w:trHeight w:val="481"/>
          <w:jc w:val="center"/>
        </w:trPr>
        <w:tc>
          <w:tcPr>
            <w:tcW w:w="2863" w:type="dxa"/>
            <w:tcBorders>
              <w:top w:val="single" w:sz="4" w:space="0" w:color="auto"/>
              <w:left w:val="single" w:sz="4" w:space="0" w:color="auto"/>
              <w:bottom w:val="single" w:sz="4" w:space="0" w:color="auto"/>
              <w:right w:val="single" w:sz="4" w:space="0" w:color="auto"/>
            </w:tcBorders>
            <w:hideMark/>
          </w:tcPr>
          <w:p w:rsidR="00E8187C" w:rsidRPr="00E8187C" w:rsidRDefault="00E8187C" w:rsidP="00E8187C">
            <w:pPr>
              <w:spacing w:after="0" w:line="240" w:lineRule="auto"/>
              <w:jc w:val="center"/>
              <w:rPr>
                <w:rFonts w:ascii="Simplified Arabic" w:eastAsia="SimSun" w:hAnsi="Simplified Arabic" w:cs="Simplified Arabic"/>
                <w:b/>
                <w:bCs/>
                <w:sz w:val="26"/>
                <w:szCs w:val="26"/>
                <w:rtl/>
                <w:lang w:val="fr-FR" w:eastAsia="zh-CN" w:bidi="ar-DZ"/>
              </w:rPr>
            </w:pPr>
            <w:r w:rsidRPr="00E8187C">
              <w:rPr>
                <w:rFonts w:ascii="Simplified Arabic" w:eastAsia="SimSun" w:hAnsi="Simplified Arabic" w:cs="Simplified Arabic"/>
                <w:sz w:val="26"/>
                <w:szCs w:val="26"/>
                <w:rtl/>
                <w:lang w:val="fr-FR" w:eastAsia="zh-CN" w:bidi="ar-DZ"/>
              </w:rPr>
              <w:t>المتغيرات التكنولوجية والتنافسية</w:t>
            </w:r>
          </w:p>
        </w:tc>
        <w:tc>
          <w:tcPr>
            <w:tcW w:w="2014" w:type="dxa"/>
            <w:tcBorders>
              <w:top w:val="single" w:sz="4" w:space="0" w:color="auto"/>
              <w:left w:val="single" w:sz="4" w:space="0" w:color="auto"/>
              <w:bottom w:val="single" w:sz="4" w:space="0" w:color="auto"/>
              <w:right w:val="single" w:sz="4" w:space="0" w:color="auto"/>
            </w:tcBorders>
            <w:hideMark/>
          </w:tcPr>
          <w:p w:rsidR="00E8187C" w:rsidRPr="00E8187C" w:rsidRDefault="00E8187C" w:rsidP="00E8187C">
            <w:pPr>
              <w:spacing w:after="0" w:line="240" w:lineRule="auto"/>
              <w:jc w:val="center"/>
              <w:rPr>
                <w:rFonts w:ascii="Simplified Arabic" w:eastAsia="SimSun" w:hAnsi="Simplified Arabic" w:cs="Simplified Arabic"/>
                <w:sz w:val="26"/>
                <w:szCs w:val="26"/>
                <w:rtl/>
                <w:lang w:val="fr-FR" w:eastAsia="zh-CN" w:bidi="ar-DZ"/>
              </w:rPr>
            </w:pPr>
            <w:r w:rsidRPr="00E8187C">
              <w:rPr>
                <w:rFonts w:ascii="Simplified Arabic" w:eastAsia="SimSun" w:hAnsi="Simplified Arabic" w:cs="Simplified Arabic"/>
                <w:sz w:val="26"/>
                <w:szCs w:val="26"/>
                <w:rtl/>
                <w:lang w:val="fr-FR" w:eastAsia="zh-CN" w:bidi="ar-DZ"/>
              </w:rPr>
              <w:t>0.71</w:t>
            </w:r>
          </w:p>
        </w:tc>
      </w:tr>
      <w:tr w:rsidR="00E8187C" w:rsidRPr="00E8187C" w:rsidTr="00E8187C">
        <w:trPr>
          <w:trHeight w:val="430"/>
          <w:jc w:val="center"/>
        </w:trPr>
        <w:tc>
          <w:tcPr>
            <w:tcW w:w="2863" w:type="dxa"/>
            <w:tcBorders>
              <w:top w:val="single" w:sz="4" w:space="0" w:color="auto"/>
              <w:left w:val="single" w:sz="4" w:space="0" w:color="auto"/>
              <w:bottom w:val="single" w:sz="4" w:space="0" w:color="auto"/>
              <w:right w:val="single" w:sz="4" w:space="0" w:color="auto"/>
            </w:tcBorders>
            <w:hideMark/>
          </w:tcPr>
          <w:p w:rsidR="00E8187C" w:rsidRPr="00E8187C" w:rsidRDefault="00E8187C" w:rsidP="00E8187C">
            <w:pPr>
              <w:spacing w:after="0" w:line="240" w:lineRule="auto"/>
              <w:jc w:val="center"/>
              <w:rPr>
                <w:rFonts w:ascii="Simplified Arabic" w:eastAsia="SimSun" w:hAnsi="Simplified Arabic" w:cs="Simplified Arabic"/>
                <w:sz w:val="26"/>
                <w:szCs w:val="26"/>
                <w:rtl/>
                <w:lang w:val="fr-FR" w:eastAsia="zh-CN" w:bidi="ar-DZ"/>
              </w:rPr>
            </w:pPr>
            <w:r w:rsidRPr="00E8187C">
              <w:rPr>
                <w:rFonts w:ascii="Simplified Arabic" w:eastAsia="SimSun" w:hAnsi="Simplified Arabic" w:cs="Simplified Arabic"/>
                <w:sz w:val="26"/>
                <w:szCs w:val="26"/>
                <w:rtl/>
                <w:lang w:val="fr-FR" w:eastAsia="zh-CN" w:bidi="ar-DZ"/>
              </w:rPr>
              <w:t>المتغيرات الاجتماعية والثقافية</w:t>
            </w:r>
          </w:p>
        </w:tc>
        <w:tc>
          <w:tcPr>
            <w:tcW w:w="2014" w:type="dxa"/>
            <w:tcBorders>
              <w:top w:val="single" w:sz="4" w:space="0" w:color="auto"/>
              <w:left w:val="single" w:sz="4" w:space="0" w:color="auto"/>
              <w:bottom w:val="single" w:sz="4" w:space="0" w:color="auto"/>
              <w:right w:val="single" w:sz="4" w:space="0" w:color="auto"/>
            </w:tcBorders>
            <w:hideMark/>
          </w:tcPr>
          <w:p w:rsidR="00E8187C" w:rsidRPr="00E8187C" w:rsidRDefault="00E8187C" w:rsidP="00E8187C">
            <w:pPr>
              <w:spacing w:after="0" w:line="240" w:lineRule="auto"/>
              <w:jc w:val="center"/>
              <w:rPr>
                <w:rFonts w:ascii="Simplified Arabic" w:eastAsia="SimSun" w:hAnsi="Simplified Arabic" w:cs="Simplified Arabic"/>
                <w:sz w:val="26"/>
                <w:szCs w:val="26"/>
                <w:rtl/>
                <w:lang w:val="fr-FR" w:eastAsia="zh-CN" w:bidi="ar-DZ"/>
              </w:rPr>
            </w:pPr>
            <w:r w:rsidRPr="00E8187C">
              <w:rPr>
                <w:rFonts w:ascii="Simplified Arabic" w:eastAsia="SimSun" w:hAnsi="Simplified Arabic" w:cs="Simplified Arabic"/>
                <w:sz w:val="26"/>
                <w:szCs w:val="26"/>
                <w:rtl/>
                <w:lang w:val="fr-FR" w:eastAsia="zh-CN" w:bidi="ar-DZ"/>
              </w:rPr>
              <w:t>0.80</w:t>
            </w:r>
          </w:p>
        </w:tc>
      </w:tr>
      <w:tr w:rsidR="00E8187C" w:rsidRPr="00E8187C" w:rsidTr="00E8187C">
        <w:trPr>
          <w:trHeight w:val="430"/>
          <w:jc w:val="center"/>
        </w:trPr>
        <w:tc>
          <w:tcPr>
            <w:tcW w:w="2863" w:type="dxa"/>
            <w:tcBorders>
              <w:top w:val="single" w:sz="4" w:space="0" w:color="auto"/>
              <w:left w:val="single" w:sz="4" w:space="0" w:color="auto"/>
              <w:bottom w:val="single" w:sz="4" w:space="0" w:color="auto"/>
              <w:right w:val="single" w:sz="4" w:space="0" w:color="auto"/>
            </w:tcBorders>
            <w:hideMark/>
          </w:tcPr>
          <w:p w:rsidR="00E8187C" w:rsidRPr="00E8187C" w:rsidRDefault="00E8187C" w:rsidP="00E8187C">
            <w:pPr>
              <w:spacing w:after="0" w:line="240" w:lineRule="auto"/>
              <w:jc w:val="center"/>
              <w:rPr>
                <w:rFonts w:ascii="Simplified Arabic" w:eastAsia="SimSun" w:hAnsi="Simplified Arabic" w:cs="Simplified Arabic"/>
                <w:sz w:val="26"/>
                <w:szCs w:val="26"/>
                <w:rtl/>
                <w:lang w:val="fr-FR" w:eastAsia="zh-CN" w:bidi="ar-DZ"/>
              </w:rPr>
            </w:pPr>
            <w:r w:rsidRPr="00E8187C">
              <w:rPr>
                <w:rFonts w:ascii="Simplified Arabic" w:eastAsia="SimSun" w:hAnsi="Simplified Arabic" w:cs="Simplified Arabic"/>
                <w:sz w:val="26"/>
                <w:szCs w:val="26"/>
                <w:rtl/>
                <w:lang w:val="fr-FR" w:eastAsia="zh-CN" w:bidi="ar-DZ"/>
              </w:rPr>
              <w:t>المتغيرات الداخلية</w:t>
            </w:r>
          </w:p>
        </w:tc>
        <w:tc>
          <w:tcPr>
            <w:tcW w:w="2014" w:type="dxa"/>
            <w:tcBorders>
              <w:top w:val="single" w:sz="4" w:space="0" w:color="auto"/>
              <w:left w:val="single" w:sz="4" w:space="0" w:color="auto"/>
              <w:bottom w:val="single" w:sz="4" w:space="0" w:color="auto"/>
              <w:right w:val="single" w:sz="4" w:space="0" w:color="auto"/>
            </w:tcBorders>
            <w:hideMark/>
          </w:tcPr>
          <w:p w:rsidR="00E8187C" w:rsidRPr="00E8187C" w:rsidRDefault="00E8187C" w:rsidP="00E8187C">
            <w:pPr>
              <w:spacing w:after="0" w:line="240" w:lineRule="auto"/>
              <w:jc w:val="center"/>
              <w:rPr>
                <w:rFonts w:ascii="Simplified Arabic" w:eastAsia="SimSun" w:hAnsi="Simplified Arabic" w:cs="Simplified Arabic"/>
                <w:sz w:val="26"/>
                <w:szCs w:val="26"/>
                <w:rtl/>
                <w:lang w:val="fr-FR" w:eastAsia="zh-CN" w:bidi="ar-DZ"/>
              </w:rPr>
            </w:pPr>
            <w:r w:rsidRPr="00E8187C">
              <w:rPr>
                <w:rFonts w:ascii="Simplified Arabic" w:eastAsia="SimSun" w:hAnsi="Simplified Arabic" w:cs="Simplified Arabic"/>
                <w:sz w:val="26"/>
                <w:szCs w:val="26"/>
                <w:rtl/>
                <w:lang w:val="fr-FR" w:eastAsia="zh-CN" w:bidi="ar-DZ"/>
              </w:rPr>
              <w:t>0.67</w:t>
            </w:r>
          </w:p>
        </w:tc>
      </w:tr>
      <w:tr w:rsidR="00E8187C" w:rsidRPr="00E8187C" w:rsidTr="00E8187C">
        <w:trPr>
          <w:trHeight w:val="430"/>
          <w:jc w:val="center"/>
        </w:trPr>
        <w:tc>
          <w:tcPr>
            <w:tcW w:w="2863" w:type="dxa"/>
            <w:tcBorders>
              <w:top w:val="single" w:sz="4" w:space="0" w:color="auto"/>
              <w:left w:val="single" w:sz="4" w:space="0" w:color="auto"/>
              <w:bottom w:val="single" w:sz="4" w:space="0" w:color="auto"/>
              <w:right w:val="single" w:sz="4" w:space="0" w:color="auto"/>
            </w:tcBorders>
            <w:hideMark/>
          </w:tcPr>
          <w:p w:rsidR="00E8187C" w:rsidRPr="00E8187C" w:rsidRDefault="00E8187C" w:rsidP="00E8187C">
            <w:pPr>
              <w:spacing w:after="0" w:line="240" w:lineRule="auto"/>
              <w:jc w:val="center"/>
              <w:rPr>
                <w:rFonts w:ascii="Simplified Arabic" w:eastAsia="SimSun" w:hAnsi="Simplified Arabic" w:cs="Simplified Arabic"/>
                <w:sz w:val="26"/>
                <w:szCs w:val="26"/>
                <w:rtl/>
                <w:lang w:val="fr-FR" w:eastAsia="zh-CN" w:bidi="ar-DZ"/>
              </w:rPr>
            </w:pPr>
            <w:r w:rsidRPr="00E8187C">
              <w:rPr>
                <w:rFonts w:ascii="Simplified Arabic" w:eastAsia="SimSun" w:hAnsi="Simplified Arabic" w:cs="Simplified Arabic"/>
                <w:sz w:val="26"/>
                <w:szCs w:val="26"/>
                <w:rtl/>
                <w:lang w:val="fr-FR" w:eastAsia="zh-CN" w:bidi="ar-DZ"/>
              </w:rPr>
              <w:t>الدرجة الكلية</w:t>
            </w:r>
          </w:p>
        </w:tc>
        <w:tc>
          <w:tcPr>
            <w:tcW w:w="2014" w:type="dxa"/>
            <w:tcBorders>
              <w:top w:val="single" w:sz="4" w:space="0" w:color="auto"/>
              <w:left w:val="single" w:sz="4" w:space="0" w:color="auto"/>
              <w:bottom w:val="single" w:sz="4" w:space="0" w:color="auto"/>
              <w:right w:val="single" w:sz="4" w:space="0" w:color="auto"/>
            </w:tcBorders>
            <w:hideMark/>
          </w:tcPr>
          <w:p w:rsidR="00E8187C" w:rsidRPr="00E8187C" w:rsidRDefault="00E8187C" w:rsidP="00E8187C">
            <w:pPr>
              <w:spacing w:after="0" w:line="240" w:lineRule="auto"/>
              <w:jc w:val="center"/>
              <w:rPr>
                <w:rFonts w:ascii="Simplified Arabic" w:eastAsia="SimSun" w:hAnsi="Simplified Arabic" w:cs="Simplified Arabic"/>
                <w:sz w:val="26"/>
                <w:szCs w:val="26"/>
                <w:rtl/>
                <w:lang w:val="fr-FR" w:eastAsia="zh-CN" w:bidi="ar-DZ"/>
              </w:rPr>
            </w:pPr>
            <w:r w:rsidRPr="00E8187C">
              <w:rPr>
                <w:rFonts w:ascii="Simplified Arabic" w:eastAsia="SimSun" w:hAnsi="Simplified Arabic" w:cs="Simplified Arabic"/>
                <w:sz w:val="26"/>
                <w:szCs w:val="26"/>
                <w:rtl/>
                <w:lang w:val="fr-FR" w:eastAsia="zh-CN" w:bidi="ar-DZ"/>
              </w:rPr>
              <w:t>0.89</w:t>
            </w:r>
          </w:p>
        </w:tc>
      </w:tr>
    </w:tbl>
    <w:p w:rsidR="00E8187C" w:rsidRDefault="00E8187C" w:rsidP="00D05A86">
      <w:pPr>
        <w:spacing w:after="0" w:line="240" w:lineRule="auto"/>
        <w:jc w:val="center"/>
        <w:rPr>
          <w:rFonts w:ascii="Simplified Arabic" w:eastAsia="SimSun" w:hAnsi="Simplified Arabic" w:cs="Simplified Arabic"/>
          <w:sz w:val="24"/>
          <w:szCs w:val="24"/>
          <w:rtl/>
          <w:lang w:val="fr-FR" w:eastAsia="zh-CN" w:bidi="ar-DZ"/>
        </w:rPr>
      </w:pPr>
      <w:r w:rsidRPr="00E8187C">
        <w:rPr>
          <w:rFonts w:ascii="Simplified Arabic" w:eastAsia="SimSun" w:hAnsi="Simplified Arabic" w:cs="Simplified Arabic"/>
          <w:b/>
          <w:bCs/>
          <w:sz w:val="24"/>
          <w:szCs w:val="24"/>
          <w:rtl/>
          <w:lang w:val="fr-FR" w:eastAsia="zh-CN" w:bidi="ar-DZ"/>
        </w:rPr>
        <w:t>المصدر:</w:t>
      </w:r>
      <w:r w:rsidRPr="00E8187C">
        <w:rPr>
          <w:rFonts w:ascii="Simplified Arabic" w:eastAsia="SimSun" w:hAnsi="Simplified Arabic" w:cs="Simplified Arabic"/>
          <w:sz w:val="24"/>
          <w:szCs w:val="24"/>
          <w:rtl/>
          <w:lang w:val="fr-FR" w:eastAsia="zh-CN" w:bidi="ar-DZ"/>
        </w:rPr>
        <w:t xml:space="preserve"> من إعداد </w:t>
      </w:r>
      <w:r w:rsidR="00D05A86" w:rsidRPr="00773F7E">
        <w:rPr>
          <w:rFonts w:ascii="Simplified Arabic" w:eastAsia="SimSun" w:hAnsi="Simplified Arabic"/>
          <w:sz w:val="24"/>
          <w:szCs w:val="24"/>
          <w:rtl/>
          <w:lang w:eastAsia="zh-CN"/>
        </w:rPr>
        <w:t>الباحث</w:t>
      </w:r>
      <w:r w:rsidR="00D05A86">
        <w:rPr>
          <w:rFonts w:ascii="Simplified Arabic" w:eastAsia="SimSun" w:hAnsi="Simplified Arabic" w:hint="cs"/>
          <w:sz w:val="24"/>
          <w:szCs w:val="24"/>
          <w:rtl/>
          <w:lang w:eastAsia="zh-CN"/>
        </w:rPr>
        <w:t>ين</w:t>
      </w:r>
      <w:r w:rsidR="00D05A86" w:rsidRPr="00773F7E">
        <w:rPr>
          <w:rFonts w:ascii="Simplified Arabic" w:eastAsia="SimSun" w:hAnsi="Simplified Arabic"/>
          <w:sz w:val="24"/>
          <w:szCs w:val="24"/>
          <w:rtl/>
          <w:lang w:eastAsia="zh-CN"/>
        </w:rPr>
        <w:t xml:space="preserve"> </w:t>
      </w:r>
      <w:r w:rsidRPr="00E8187C">
        <w:rPr>
          <w:rFonts w:ascii="Simplified Arabic" w:eastAsia="SimSun" w:hAnsi="Simplified Arabic" w:cs="Simplified Arabic"/>
          <w:sz w:val="24"/>
          <w:szCs w:val="24"/>
          <w:rtl/>
          <w:lang w:val="fr-FR" w:eastAsia="zh-CN" w:bidi="ar-DZ"/>
        </w:rPr>
        <w:t xml:space="preserve">بالاعتماد على مخرجات </w:t>
      </w:r>
      <w:r w:rsidRPr="00E8187C">
        <w:rPr>
          <w:rFonts w:ascii="Simplified Arabic" w:eastAsia="SimSun" w:hAnsi="Simplified Arabic" w:cs="Simplified Arabic"/>
          <w:sz w:val="24"/>
          <w:szCs w:val="24"/>
          <w:lang w:val="fr-CA" w:eastAsia="zh-CN" w:bidi="ar-DZ"/>
        </w:rPr>
        <w:t>SPSS</w:t>
      </w:r>
      <w:r w:rsidRPr="00E8187C">
        <w:rPr>
          <w:rFonts w:ascii="Simplified Arabic" w:eastAsia="SimSun" w:hAnsi="Simplified Arabic" w:cs="Simplified Arabic"/>
          <w:sz w:val="24"/>
          <w:szCs w:val="24"/>
          <w:rtl/>
          <w:lang w:val="fr-FR" w:eastAsia="zh-CN" w:bidi="ar-DZ"/>
        </w:rPr>
        <w:t>.</w:t>
      </w:r>
    </w:p>
    <w:p w:rsidR="00F24F0B" w:rsidRDefault="00F24F0B" w:rsidP="00F24F0B">
      <w:pPr>
        <w:spacing w:after="0" w:line="240" w:lineRule="auto"/>
        <w:ind w:firstLine="284"/>
        <w:jc w:val="both"/>
        <w:rPr>
          <w:rFonts w:ascii="Simplified Arabic" w:eastAsia="Times New Roman" w:hAnsi="Simplified Arabic" w:cs="Simplified Arabic"/>
          <w:b/>
          <w:sz w:val="28"/>
          <w:szCs w:val="28"/>
          <w:rtl/>
          <w:lang w:eastAsia="fr-FR" w:bidi="ar-DZ"/>
        </w:rPr>
      </w:pPr>
      <w:r w:rsidRPr="00F24F0B">
        <w:rPr>
          <w:rFonts w:ascii="Simplified Arabic" w:eastAsia="Times New Roman" w:hAnsi="Simplified Arabic" w:cs="Simplified Arabic"/>
          <w:b/>
          <w:sz w:val="28"/>
          <w:szCs w:val="28"/>
          <w:rtl/>
          <w:lang w:eastAsia="fr-FR" w:bidi="ar-DZ"/>
        </w:rPr>
        <w:lastRenderedPageBreak/>
        <w:t>وبما أن قيمة الفا لجميع متغيرات الدراسة أكبر من 60 % فهذا يدل على ثبات أداة القياس المستخدمة في هذه الدراسة.</w:t>
      </w:r>
    </w:p>
    <w:p w:rsidR="00F24F0B" w:rsidRDefault="00F24F0B" w:rsidP="00F24F0B">
      <w:pPr>
        <w:spacing w:after="0"/>
        <w:rPr>
          <w:rFonts w:ascii="Simplified Arabic" w:eastAsia="SimSun" w:hAnsi="Simplified Arabic" w:cs="Simplified Arabic"/>
          <w:b/>
          <w:bCs/>
          <w:sz w:val="28"/>
          <w:szCs w:val="28"/>
          <w:rtl/>
          <w:lang w:val="fr-FR" w:eastAsia="zh-CN" w:bidi="ar-DZ"/>
        </w:rPr>
      </w:pPr>
      <w:r w:rsidRPr="00F24F0B">
        <w:rPr>
          <w:rFonts w:ascii="Simplified Arabic" w:eastAsia="SimSun" w:hAnsi="Simplified Arabic" w:cs="Simplified Arabic" w:hint="cs"/>
          <w:b/>
          <w:bCs/>
          <w:sz w:val="28"/>
          <w:szCs w:val="28"/>
          <w:rtl/>
          <w:lang w:val="fr-FR" w:eastAsia="zh-CN" w:bidi="ar-DZ"/>
        </w:rPr>
        <w:t>4.1.3. أسلوب جمع البيانات</w:t>
      </w:r>
      <w:r w:rsidR="003B65BA">
        <w:rPr>
          <w:rFonts w:ascii="Simplified Arabic" w:eastAsia="SimSun" w:hAnsi="Simplified Arabic" w:cs="Simplified Arabic" w:hint="cs"/>
          <w:b/>
          <w:bCs/>
          <w:sz w:val="28"/>
          <w:szCs w:val="28"/>
          <w:rtl/>
          <w:lang w:val="fr-FR" w:eastAsia="zh-CN" w:bidi="ar-DZ"/>
        </w:rPr>
        <w:t>:</w:t>
      </w:r>
    </w:p>
    <w:p w:rsidR="00F24F0B" w:rsidRDefault="00F24F0B" w:rsidP="00F24F0B">
      <w:pPr>
        <w:spacing w:after="0" w:line="240" w:lineRule="auto"/>
        <w:ind w:firstLine="284"/>
        <w:jc w:val="both"/>
        <w:rPr>
          <w:rFonts w:ascii="Simplified Arabic" w:eastAsia="Times New Roman" w:hAnsi="Simplified Arabic" w:cs="Simplified Arabic"/>
          <w:b/>
          <w:sz w:val="28"/>
          <w:szCs w:val="28"/>
          <w:rtl/>
          <w:lang w:eastAsia="fr-FR" w:bidi="ar-DZ"/>
        </w:rPr>
      </w:pPr>
      <w:r w:rsidRPr="00F24F0B">
        <w:rPr>
          <w:rFonts w:ascii="Simplified Arabic" w:eastAsia="Times New Roman" w:hAnsi="Simplified Arabic" w:cs="Simplified Arabic"/>
          <w:b/>
          <w:sz w:val="28"/>
          <w:szCs w:val="28"/>
          <w:rtl/>
          <w:lang w:eastAsia="fr-FR" w:bidi="ar-DZ"/>
        </w:rPr>
        <w:t xml:space="preserve">تم جمع المعلومات من العينة المختارة بأسلوب المقابلات الشخصية وهذا بالنسبة لبعض الولايات القريبة مثل سطيف، قسنطينة، وإما بالاعتماد على المراسلات البريدية المدعمة بالمتابعة عن طريق الاتصالات الهاتفية نتيجة البعد المكاني والتوزيع الجغرافي المتشتت لمؤسسات الصناعات </w:t>
      </w:r>
      <w:r w:rsidRPr="00F24F0B">
        <w:rPr>
          <w:rFonts w:ascii="Simplified Arabic" w:eastAsia="Times New Roman" w:hAnsi="Simplified Arabic" w:cs="Simplified Arabic" w:hint="cs"/>
          <w:b/>
          <w:sz w:val="28"/>
          <w:szCs w:val="28"/>
          <w:rtl/>
          <w:lang w:eastAsia="fr-FR" w:bidi="ar-DZ"/>
        </w:rPr>
        <w:t>العينة</w:t>
      </w:r>
      <w:r w:rsidRPr="00F24F0B">
        <w:rPr>
          <w:rFonts w:ascii="Simplified Arabic" w:eastAsia="Times New Roman" w:hAnsi="Simplified Arabic" w:cs="Simplified Arabic"/>
          <w:b/>
          <w:sz w:val="28"/>
          <w:szCs w:val="28"/>
          <w:rtl/>
          <w:lang w:eastAsia="fr-FR" w:bidi="ar-DZ"/>
        </w:rPr>
        <w:t xml:space="preserve"> في مختلف الولايات، مما كلف الباحث جهدا أكبر في توزيع الاستمارات وجمعها.  </w:t>
      </w:r>
    </w:p>
    <w:p w:rsidR="00F24F0B" w:rsidRDefault="00F24F0B" w:rsidP="00F24F0B">
      <w:pPr>
        <w:spacing w:after="0"/>
        <w:rPr>
          <w:rFonts w:ascii="Simplified Arabic" w:eastAsia="SimSun" w:hAnsi="Simplified Arabic" w:cs="Simplified Arabic"/>
          <w:b/>
          <w:bCs/>
          <w:sz w:val="28"/>
          <w:szCs w:val="28"/>
          <w:rtl/>
          <w:lang w:val="fr-FR" w:eastAsia="zh-CN" w:bidi="ar-DZ"/>
        </w:rPr>
      </w:pPr>
      <w:r w:rsidRPr="00F24F0B">
        <w:rPr>
          <w:rFonts w:ascii="Simplified Arabic" w:eastAsia="SimSun" w:hAnsi="Simplified Arabic" w:cs="Simplified Arabic" w:hint="cs"/>
          <w:b/>
          <w:bCs/>
          <w:sz w:val="28"/>
          <w:szCs w:val="28"/>
          <w:rtl/>
          <w:lang w:val="fr-FR" w:eastAsia="zh-CN" w:bidi="ar-DZ"/>
        </w:rPr>
        <w:t>5.1.3. أسلوب المعالجة الإحصائية وتحليل البيانات</w:t>
      </w:r>
      <w:r w:rsidR="003B65BA">
        <w:rPr>
          <w:rFonts w:ascii="Simplified Arabic" w:eastAsia="SimSun" w:hAnsi="Simplified Arabic" w:cs="Simplified Arabic" w:hint="cs"/>
          <w:b/>
          <w:bCs/>
          <w:sz w:val="28"/>
          <w:szCs w:val="28"/>
          <w:rtl/>
          <w:lang w:val="fr-FR" w:eastAsia="zh-CN" w:bidi="ar-DZ"/>
        </w:rPr>
        <w:t>:</w:t>
      </w:r>
    </w:p>
    <w:p w:rsidR="00F24F0B" w:rsidRPr="00F24F0B" w:rsidRDefault="00F24F0B" w:rsidP="00F24F0B">
      <w:pPr>
        <w:spacing w:after="0" w:line="240" w:lineRule="auto"/>
        <w:ind w:firstLine="284"/>
        <w:jc w:val="both"/>
        <w:rPr>
          <w:rFonts w:ascii="Simplified Arabic" w:eastAsia="Times New Roman" w:hAnsi="Simplified Arabic" w:cs="Simplified Arabic"/>
          <w:b/>
          <w:sz w:val="28"/>
          <w:szCs w:val="28"/>
          <w:rtl/>
          <w:lang w:eastAsia="fr-FR" w:bidi="ar-DZ"/>
        </w:rPr>
      </w:pPr>
      <w:r w:rsidRPr="00F24F0B">
        <w:rPr>
          <w:rFonts w:ascii="Simplified Arabic" w:eastAsia="Times New Roman" w:hAnsi="Simplified Arabic" w:cs="Simplified Arabic"/>
          <w:b/>
          <w:sz w:val="28"/>
          <w:szCs w:val="28"/>
          <w:rtl/>
          <w:lang w:eastAsia="fr-FR" w:bidi="ar-DZ"/>
        </w:rPr>
        <w:t xml:space="preserve">بعد جمع قوائم الاستقصاء تم مراجعتهاللتأكد تماماً من صلاحيتها لأغراض التحليل الإحصائي وتم مراجعة وتحليل البيانات الميدانية التي جمعت من مفردات العينة عن طريق الحاسب الآلي واستعان الباحث في عمليات التحليل الإحصائي، بحزمة البرامج الإحصائية للعلوم الاجتماعية </w:t>
      </w:r>
      <w:r w:rsidRPr="00A95269">
        <w:rPr>
          <w:rFonts w:ascii="Times New Roman" w:eastAsia="Times New Roman" w:hAnsi="Times New Roman" w:cs="Times New Roman"/>
          <w:bCs/>
          <w:sz w:val="28"/>
          <w:szCs w:val="28"/>
          <w:lang w:eastAsia="fr-FR" w:bidi="ar-DZ"/>
        </w:rPr>
        <w:t>IBM SPSS STATISTIQUE / PC+</w:t>
      </w:r>
      <w:r w:rsidRPr="00F24F0B">
        <w:rPr>
          <w:rFonts w:ascii="Simplified Arabic" w:eastAsia="Times New Roman" w:hAnsi="Simplified Arabic" w:cs="Simplified Arabic"/>
          <w:b/>
          <w:sz w:val="28"/>
          <w:szCs w:val="28"/>
          <w:lang w:eastAsia="fr-FR" w:bidi="ar-DZ"/>
        </w:rPr>
        <w:t xml:space="preserve"> </w:t>
      </w:r>
      <w:r w:rsidRPr="00A95269">
        <w:rPr>
          <w:rFonts w:ascii="Times New Roman" w:eastAsia="Times New Roman" w:hAnsi="Times New Roman" w:cs="Times New Roman"/>
          <w:bCs/>
          <w:sz w:val="28"/>
          <w:szCs w:val="28"/>
          <w:lang w:eastAsia="fr-FR" w:bidi="ar-DZ"/>
        </w:rPr>
        <w:t>(Version 22)</w:t>
      </w:r>
      <w:r w:rsidRPr="00F24F0B">
        <w:rPr>
          <w:rFonts w:ascii="Simplified Arabic" w:eastAsia="Times New Roman" w:hAnsi="Simplified Arabic" w:cs="Simplified Arabic"/>
          <w:b/>
          <w:sz w:val="28"/>
          <w:szCs w:val="28"/>
          <w:rtl/>
          <w:lang w:eastAsia="fr-FR" w:bidi="ar-DZ"/>
        </w:rPr>
        <w:t>.</w:t>
      </w:r>
    </w:p>
    <w:p w:rsidR="00F24F0B" w:rsidRPr="00F24F0B" w:rsidRDefault="00F24F0B" w:rsidP="00F24F0B">
      <w:pPr>
        <w:spacing w:after="0" w:line="240" w:lineRule="auto"/>
        <w:ind w:firstLine="284"/>
        <w:jc w:val="both"/>
        <w:rPr>
          <w:rFonts w:ascii="Simplified Arabic" w:eastAsia="Times New Roman" w:hAnsi="Simplified Arabic" w:cs="Simplified Arabic"/>
          <w:b/>
          <w:sz w:val="28"/>
          <w:szCs w:val="28"/>
          <w:rtl/>
          <w:lang w:eastAsia="fr-FR" w:bidi="ar-DZ"/>
        </w:rPr>
      </w:pPr>
      <w:r w:rsidRPr="00F24F0B">
        <w:rPr>
          <w:rFonts w:ascii="Simplified Arabic" w:eastAsia="Times New Roman" w:hAnsi="Simplified Arabic" w:cs="Simplified Arabic"/>
          <w:b/>
          <w:sz w:val="28"/>
          <w:szCs w:val="28"/>
          <w:rtl/>
          <w:lang w:eastAsia="fr-FR" w:bidi="ar-DZ"/>
        </w:rPr>
        <w:t>اعتمد الباحث على عدد من الأساليب الإحصائية، والتي تتفق وطبيعة متغيرات البحث، وبغرض اختبار الفروض الموضوعة، وتم الاعتماد بالإضافة إلى، أساليب الإحصاء الوصفية (التكرارات- النسب</w:t>
      </w:r>
      <w:r w:rsidRPr="00F24F0B">
        <w:rPr>
          <w:rFonts w:ascii="Simplified Arabic" w:eastAsia="Times New Roman" w:hAnsi="Simplified Arabic" w:cs="Simplified Arabic"/>
          <w:b/>
          <w:sz w:val="28"/>
          <w:szCs w:val="28"/>
          <w:lang w:eastAsia="fr-FR" w:bidi="ar-DZ"/>
        </w:rPr>
        <w:t>–</w:t>
      </w:r>
      <w:r w:rsidRPr="00F24F0B">
        <w:rPr>
          <w:rFonts w:ascii="Simplified Arabic" w:eastAsia="Times New Roman" w:hAnsi="Simplified Arabic" w:cs="Simplified Arabic"/>
          <w:b/>
          <w:sz w:val="28"/>
          <w:szCs w:val="28"/>
          <w:rtl/>
          <w:lang w:eastAsia="fr-FR" w:bidi="ar-DZ"/>
        </w:rPr>
        <w:t xml:space="preserve"> الأوساط الحسابية</w:t>
      </w:r>
      <w:r w:rsidRPr="00F24F0B">
        <w:rPr>
          <w:rFonts w:ascii="Simplified Arabic" w:eastAsia="Times New Roman" w:hAnsi="Simplified Arabic" w:cs="Simplified Arabic"/>
          <w:b/>
          <w:sz w:val="28"/>
          <w:szCs w:val="28"/>
          <w:lang w:eastAsia="fr-FR" w:bidi="ar-DZ"/>
        </w:rPr>
        <w:t>–</w:t>
      </w:r>
      <w:r w:rsidRPr="00F24F0B">
        <w:rPr>
          <w:rFonts w:ascii="Simplified Arabic" w:eastAsia="Times New Roman" w:hAnsi="Simplified Arabic" w:cs="Simplified Arabic"/>
          <w:b/>
          <w:sz w:val="28"/>
          <w:szCs w:val="28"/>
          <w:rtl/>
          <w:lang w:eastAsia="fr-FR" w:bidi="ar-DZ"/>
        </w:rPr>
        <w:t xml:space="preserve"> الأوساط المرجحة</w:t>
      </w:r>
      <w:r w:rsidRPr="00F24F0B">
        <w:rPr>
          <w:rFonts w:ascii="Simplified Arabic" w:eastAsia="Times New Roman" w:hAnsi="Simplified Arabic" w:cs="Simplified Arabic"/>
          <w:b/>
          <w:sz w:val="28"/>
          <w:szCs w:val="28"/>
          <w:lang w:eastAsia="fr-FR" w:bidi="ar-DZ"/>
        </w:rPr>
        <w:t>–</w:t>
      </w:r>
      <w:r w:rsidRPr="00F24F0B">
        <w:rPr>
          <w:rFonts w:ascii="Simplified Arabic" w:eastAsia="Times New Roman" w:hAnsi="Simplified Arabic" w:cs="Simplified Arabic"/>
          <w:b/>
          <w:sz w:val="28"/>
          <w:szCs w:val="28"/>
          <w:rtl/>
          <w:lang w:eastAsia="fr-FR" w:bidi="ar-DZ"/>
        </w:rPr>
        <w:t xml:space="preserve"> الانحراف المعياري </w:t>
      </w:r>
      <w:r w:rsidRPr="00F24F0B">
        <w:rPr>
          <w:rFonts w:ascii="Simplified Arabic" w:eastAsia="Times New Roman" w:hAnsi="Simplified Arabic" w:cs="Simplified Arabic"/>
          <w:b/>
          <w:sz w:val="28"/>
          <w:szCs w:val="28"/>
          <w:lang w:eastAsia="fr-FR" w:bidi="ar-DZ"/>
        </w:rPr>
        <w:t>…</w:t>
      </w:r>
      <w:r w:rsidRPr="00F24F0B">
        <w:rPr>
          <w:rFonts w:ascii="Simplified Arabic" w:eastAsia="Times New Roman" w:hAnsi="Simplified Arabic" w:cs="Simplified Arabic"/>
          <w:b/>
          <w:sz w:val="28"/>
          <w:szCs w:val="28"/>
          <w:rtl/>
          <w:lang w:eastAsia="fr-FR" w:bidi="ar-DZ"/>
        </w:rPr>
        <w:t>) على الأساليب الإحصائية التالية:</w:t>
      </w:r>
    </w:p>
    <w:p w:rsidR="00F24F0B" w:rsidRPr="00F24F0B" w:rsidRDefault="00F24F0B" w:rsidP="00F24F0B">
      <w:pPr>
        <w:numPr>
          <w:ilvl w:val="0"/>
          <w:numId w:val="32"/>
        </w:numPr>
        <w:spacing w:after="0" w:line="240" w:lineRule="auto"/>
        <w:ind w:left="-1" w:firstLine="76"/>
        <w:jc w:val="both"/>
        <w:rPr>
          <w:rFonts w:ascii="Simplified Arabic" w:eastAsia="Times New Roman" w:hAnsi="Simplified Arabic" w:cs="Simplified Arabic"/>
          <w:b/>
          <w:sz w:val="28"/>
          <w:szCs w:val="28"/>
          <w:rtl/>
          <w:lang w:eastAsia="fr-FR" w:bidi="ar-DZ"/>
        </w:rPr>
      </w:pPr>
      <w:r w:rsidRPr="00F24F0B">
        <w:rPr>
          <w:rFonts w:ascii="Simplified Arabic" w:eastAsia="Times New Roman" w:hAnsi="Simplified Arabic" w:cs="Simplified Arabic"/>
          <w:b/>
          <w:sz w:val="28"/>
          <w:szCs w:val="28"/>
          <w:rtl/>
          <w:lang w:eastAsia="fr-FR" w:bidi="ar-DZ"/>
        </w:rPr>
        <w:t xml:space="preserve">أسلوب "معامل ألفا كرونباك"، </w:t>
      </w:r>
      <w:r w:rsidRPr="00A95269">
        <w:rPr>
          <w:rFonts w:ascii="Times New Roman" w:eastAsia="Times New Roman" w:hAnsi="Times New Roman" w:cs="Times New Roman"/>
          <w:bCs/>
          <w:sz w:val="28"/>
          <w:szCs w:val="28"/>
          <w:lang w:eastAsia="fr-FR" w:bidi="ar-DZ"/>
        </w:rPr>
        <w:t>Cronbach Coefficient Alpha</w:t>
      </w:r>
      <w:r w:rsidRPr="00F24F0B">
        <w:rPr>
          <w:rFonts w:ascii="Simplified Arabic" w:eastAsia="Times New Roman" w:hAnsi="Simplified Arabic" w:cs="Simplified Arabic"/>
          <w:b/>
          <w:sz w:val="28"/>
          <w:szCs w:val="28"/>
          <w:rtl/>
          <w:lang w:eastAsia="fr-FR" w:bidi="ar-DZ"/>
        </w:rPr>
        <w:t>، وذلك للتأكد من درجة الصدق والثبات في قوائم الاستقصاء المستخدمة في البحث.</w:t>
      </w:r>
    </w:p>
    <w:p w:rsidR="00F24F0B" w:rsidRPr="00F24F0B" w:rsidRDefault="00F24F0B" w:rsidP="00F24F0B">
      <w:pPr>
        <w:numPr>
          <w:ilvl w:val="0"/>
          <w:numId w:val="32"/>
        </w:numPr>
        <w:spacing w:after="0" w:line="240" w:lineRule="auto"/>
        <w:jc w:val="both"/>
        <w:rPr>
          <w:rFonts w:ascii="Simplified Arabic" w:eastAsia="Times New Roman" w:hAnsi="Simplified Arabic" w:cs="Simplified Arabic"/>
          <w:b/>
          <w:sz w:val="28"/>
          <w:szCs w:val="28"/>
          <w:lang w:eastAsia="fr-FR" w:bidi="ar-DZ"/>
        </w:rPr>
      </w:pPr>
      <w:r w:rsidRPr="00F24F0B">
        <w:rPr>
          <w:rFonts w:ascii="Simplified Arabic" w:eastAsia="Times New Roman" w:hAnsi="Simplified Arabic" w:cs="Simplified Arabic"/>
          <w:b/>
          <w:sz w:val="28"/>
          <w:szCs w:val="28"/>
          <w:rtl/>
          <w:lang w:eastAsia="fr-FR" w:bidi="ar-DZ"/>
        </w:rPr>
        <w:t xml:space="preserve">اختبار "ت"، </w:t>
      </w:r>
      <w:r w:rsidRPr="00F24F0B">
        <w:rPr>
          <w:rFonts w:ascii="Simplified Arabic" w:eastAsia="Times New Roman" w:hAnsi="Simplified Arabic" w:cs="Simplified Arabic"/>
          <w:b/>
          <w:sz w:val="28"/>
          <w:szCs w:val="28"/>
          <w:lang w:eastAsia="fr-FR" w:bidi="ar-DZ"/>
        </w:rPr>
        <w:t>(</w:t>
      </w:r>
      <w:r w:rsidRPr="00A95269">
        <w:rPr>
          <w:rFonts w:ascii="Times New Roman" w:eastAsia="Times New Roman" w:hAnsi="Times New Roman" w:cs="Times New Roman"/>
          <w:bCs/>
          <w:sz w:val="28"/>
          <w:szCs w:val="28"/>
          <w:lang w:eastAsia="fr-FR" w:bidi="ar-DZ"/>
        </w:rPr>
        <w:t>t– test</w:t>
      </w:r>
      <w:r w:rsidRPr="00F24F0B">
        <w:rPr>
          <w:rFonts w:ascii="Simplified Arabic" w:eastAsia="Times New Roman" w:hAnsi="Simplified Arabic" w:cs="Simplified Arabic"/>
          <w:b/>
          <w:sz w:val="28"/>
          <w:szCs w:val="28"/>
          <w:lang w:eastAsia="fr-FR" w:bidi="ar-DZ"/>
        </w:rPr>
        <w:t>)</w:t>
      </w:r>
      <w:r w:rsidRPr="00F24F0B">
        <w:rPr>
          <w:rFonts w:ascii="Simplified Arabic" w:eastAsia="Times New Roman" w:hAnsi="Simplified Arabic" w:cs="Simplified Arabic"/>
          <w:b/>
          <w:sz w:val="28"/>
          <w:szCs w:val="28"/>
          <w:rtl/>
          <w:lang w:eastAsia="fr-FR" w:bidi="ar-DZ"/>
        </w:rPr>
        <w:t xml:space="preserve">، وذلك للتحقق من معنوية الفروق والنتائج. </w:t>
      </w:r>
    </w:p>
    <w:p w:rsidR="00F24F0B" w:rsidRDefault="00F24F0B" w:rsidP="00F24F0B">
      <w:pPr>
        <w:numPr>
          <w:ilvl w:val="0"/>
          <w:numId w:val="32"/>
        </w:numPr>
        <w:spacing w:after="0" w:line="240" w:lineRule="auto"/>
        <w:ind w:left="-1" w:firstLine="76"/>
        <w:jc w:val="both"/>
        <w:rPr>
          <w:rFonts w:ascii="Simplified Arabic" w:eastAsia="Times New Roman" w:hAnsi="Simplified Arabic" w:cs="Simplified Arabic"/>
          <w:b/>
          <w:sz w:val="28"/>
          <w:szCs w:val="28"/>
          <w:lang w:eastAsia="fr-FR" w:bidi="ar-DZ"/>
        </w:rPr>
      </w:pPr>
      <w:r w:rsidRPr="00F24F0B">
        <w:rPr>
          <w:rFonts w:ascii="Simplified Arabic" w:eastAsia="Times New Roman" w:hAnsi="Simplified Arabic" w:cs="Simplified Arabic"/>
          <w:b/>
          <w:sz w:val="28"/>
          <w:szCs w:val="28"/>
          <w:rtl/>
          <w:lang w:eastAsia="fr-FR" w:bidi="ar-DZ"/>
        </w:rPr>
        <w:t>أما بالنسبة لاتباع البيانات التوزيع الطبيعي، واستنادا لنظرية النزعة المركزية والتي تنص انه إذا كان حجم العينة أكبر من 30 فان توزيع المعاينة للوسط الحسابي يتبع التوزيع الطبيعي(صلاح الدين حسين الهيتي، 2004).</w:t>
      </w:r>
    </w:p>
    <w:p w:rsidR="00AE3EC4" w:rsidRDefault="00AE3EC4" w:rsidP="00AE3EC4">
      <w:pPr>
        <w:spacing w:after="0"/>
        <w:rPr>
          <w:rFonts w:ascii="Simplified Arabic" w:eastAsia="SimSun" w:hAnsi="Simplified Arabic" w:cs="Simplified Arabic"/>
          <w:b/>
          <w:bCs/>
          <w:sz w:val="28"/>
          <w:szCs w:val="28"/>
          <w:rtl/>
          <w:lang w:val="fr-FR" w:eastAsia="zh-CN" w:bidi="ar-DZ"/>
        </w:rPr>
      </w:pPr>
      <w:r w:rsidRPr="00AE3EC4">
        <w:rPr>
          <w:rFonts w:ascii="Simplified Arabic" w:eastAsia="SimSun" w:hAnsi="Simplified Arabic" w:cs="Simplified Arabic" w:hint="cs"/>
          <w:b/>
          <w:bCs/>
          <w:sz w:val="28"/>
          <w:szCs w:val="28"/>
          <w:rtl/>
          <w:lang w:val="fr-FR" w:eastAsia="zh-CN" w:bidi="ar-DZ"/>
        </w:rPr>
        <w:t xml:space="preserve">2.3. </w:t>
      </w:r>
      <w:r w:rsidRPr="00AE3EC4">
        <w:rPr>
          <w:rFonts w:ascii="Simplified Arabic" w:eastAsia="SimSun" w:hAnsi="Simplified Arabic" w:cs="Simplified Arabic"/>
          <w:b/>
          <w:bCs/>
          <w:sz w:val="28"/>
          <w:szCs w:val="28"/>
          <w:rtl/>
          <w:lang w:val="fr-FR" w:eastAsia="zh-CN" w:bidi="ar-DZ"/>
        </w:rPr>
        <w:t>عرض وتحليل البيانات الخاصة بالدراسة الميدانية</w:t>
      </w:r>
      <w:r w:rsidR="003B65BA">
        <w:rPr>
          <w:rFonts w:ascii="Simplified Arabic" w:eastAsia="SimSun" w:hAnsi="Simplified Arabic" w:cs="Simplified Arabic" w:hint="cs"/>
          <w:b/>
          <w:bCs/>
          <w:sz w:val="28"/>
          <w:szCs w:val="28"/>
          <w:rtl/>
          <w:lang w:val="fr-FR" w:eastAsia="zh-CN" w:bidi="ar-DZ"/>
        </w:rPr>
        <w:t>:</w:t>
      </w:r>
    </w:p>
    <w:p w:rsidR="008A086F" w:rsidRDefault="008A086F" w:rsidP="00AE3EC4">
      <w:pPr>
        <w:spacing w:after="0"/>
        <w:rPr>
          <w:rFonts w:ascii="Simplified Arabic" w:eastAsia="SimSun" w:hAnsi="Simplified Arabic" w:cs="Simplified Arabic"/>
          <w:b/>
          <w:bCs/>
          <w:sz w:val="28"/>
          <w:szCs w:val="28"/>
          <w:rtl/>
          <w:lang w:val="fr-FR" w:eastAsia="zh-CN" w:bidi="ar-DZ"/>
        </w:rPr>
      </w:pPr>
      <w:r>
        <w:rPr>
          <w:rFonts w:ascii="Simplified Arabic" w:eastAsia="SimSun" w:hAnsi="Simplified Arabic" w:cs="Simplified Arabic" w:hint="cs"/>
          <w:b/>
          <w:bCs/>
          <w:sz w:val="28"/>
          <w:szCs w:val="28"/>
          <w:rtl/>
          <w:lang w:val="fr-FR" w:eastAsia="zh-CN" w:bidi="ar-DZ"/>
        </w:rPr>
        <w:t>1.2.3. تحليل البيانات الشخصية لعينة الدراسة</w:t>
      </w:r>
    </w:p>
    <w:p w:rsidR="00AE3EC4" w:rsidRDefault="006147A6" w:rsidP="006147A6">
      <w:pPr>
        <w:spacing w:after="0"/>
        <w:ind w:firstLine="282"/>
        <w:rPr>
          <w:rFonts w:ascii="Simplified Arabic" w:eastAsia="SimSun" w:hAnsi="Simplified Arabic" w:cs="Simplified Arabic"/>
          <w:b/>
          <w:bCs/>
          <w:sz w:val="28"/>
          <w:szCs w:val="28"/>
          <w:rtl/>
          <w:lang w:val="fr-FR" w:eastAsia="zh-CN" w:bidi="ar-DZ"/>
        </w:rPr>
      </w:pPr>
      <w:r>
        <w:rPr>
          <w:rFonts w:ascii="Simplified Arabic" w:eastAsia="SimSun" w:hAnsi="Simplified Arabic" w:cs="Simplified Arabic" w:hint="cs"/>
          <w:b/>
          <w:bCs/>
          <w:sz w:val="28"/>
          <w:szCs w:val="28"/>
          <w:rtl/>
          <w:lang w:val="fr-FR" w:eastAsia="zh-CN" w:bidi="ar-DZ"/>
        </w:rPr>
        <w:t>أ.</w:t>
      </w:r>
      <w:r w:rsidR="003B65BA">
        <w:rPr>
          <w:rFonts w:ascii="Simplified Arabic" w:eastAsia="SimSun" w:hAnsi="Simplified Arabic" w:cs="Simplified Arabic" w:hint="cs"/>
          <w:b/>
          <w:bCs/>
          <w:sz w:val="28"/>
          <w:szCs w:val="28"/>
          <w:rtl/>
          <w:lang w:val="fr-FR" w:eastAsia="zh-CN" w:bidi="ar-DZ"/>
        </w:rPr>
        <w:t xml:space="preserve"> الجنس:</w:t>
      </w:r>
    </w:p>
    <w:p w:rsidR="003B65BA" w:rsidRDefault="003B65BA" w:rsidP="003B65BA">
      <w:pPr>
        <w:spacing w:after="0" w:line="240" w:lineRule="auto"/>
        <w:ind w:left="75" w:firstLine="207"/>
        <w:jc w:val="both"/>
        <w:rPr>
          <w:rFonts w:ascii="Simplified Arabic" w:eastAsia="Times New Roman" w:hAnsi="Simplified Arabic" w:cs="Simplified Arabic"/>
          <w:b/>
          <w:sz w:val="28"/>
          <w:szCs w:val="28"/>
          <w:rtl/>
          <w:lang w:eastAsia="fr-FR" w:bidi="ar-DZ"/>
        </w:rPr>
      </w:pPr>
      <w:r w:rsidRPr="003B65BA">
        <w:rPr>
          <w:rFonts w:ascii="Simplified Arabic" w:eastAsia="Times New Roman" w:hAnsi="Simplified Arabic" w:cs="Simplified Arabic"/>
          <w:b/>
          <w:sz w:val="28"/>
          <w:szCs w:val="28"/>
          <w:rtl/>
          <w:lang w:eastAsia="fr-FR" w:bidi="ar-DZ"/>
        </w:rPr>
        <w:t>يشير الجدول رقم (5) إلى أن الذكور شكلوا ما نسبته 91.66 بالمئة من المستجيبين في حين بلغت نسبة الإناث 8.33 بالمئة، مما يشير بوضوح ان المراكز القيادية الإدارية في المؤسسات الصغيرة والمتوسطة الجزائرية المصدرة تتركز على الذكور.</w:t>
      </w:r>
    </w:p>
    <w:p w:rsidR="001F34DF" w:rsidRPr="00F24F0B" w:rsidRDefault="001F34DF" w:rsidP="003B65BA">
      <w:pPr>
        <w:spacing w:after="0" w:line="240" w:lineRule="auto"/>
        <w:ind w:left="75" w:firstLine="207"/>
        <w:jc w:val="both"/>
        <w:rPr>
          <w:rFonts w:ascii="Simplified Arabic" w:eastAsia="SimSun" w:hAnsi="Simplified Arabic" w:cs="Simplified Arabic"/>
          <w:b/>
          <w:bCs/>
          <w:sz w:val="28"/>
          <w:szCs w:val="28"/>
          <w:rtl/>
          <w:lang w:val="fr-FR" w:eastAsia="zh-CN" w:bidi="ar-DZ"/>
        </w:rPr>
      </w:pPr>
    </w:p>
    <w:p w:rsidR="003B65BA" w:rsidRPr="003B65BA" w:rsidRDefault="003B65BA" w:rsidP="003B65BA">
      <w:pPr>
        <w:spacing w:after="0" w:line="240" w:lineRule="auto"/>
        <w:jc w:val="center"/>
        <w:rPr>
          <w:rFonts w:ascii="Simplified Arabic" w:eastAsia="SimSun" w:hAnsi="Simplified Arabic" w:cs="Simplified Arabic"/>
          <w:b/>
          <w:bCs/>
          <w:sz w:val="26"/>
          <w:szCs w:val="26"/>
          <w:lang w:val="fr-FR" w:eastAsia="zh-CN"/>
        </w:rPr>
      </w:pPr>
      <w:r w:rsidRPr="003B65BA">
        <w:rPr>
          <w:rFonts w:ascii="Simplified Arabic" w:eastAsia="SimSun" w:hAnsi="Simplified Arabic" w:cs="Simplified Arabic"/>
          <w:b/>
          <w:bCs/>
          <w:sz w:val="26"/>
          <w:szCs w:val="26"/>
          <w:rtl/>
          <w:lang w:val="fr-FR" w:eastAsia="zh-CN" w:bidi="ar-DZ"/>
        </w:rPr>
        <w:lastRenderedPageBreak/>
        <w:t>الجدول4: توزيع أفراد العينة حسب الجنس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1617"/>
        <w:gridCol w:w="1618"/>
      </w:tblGrid>
      <w:tr w:rsidR="003B65BA" w:rsidRPr="003B65BA" w:rsidTr="003B65BA">
        <w:trPr>
          <w:trHeight w:val="401"/>
          <w:jc w:val="center"/>
        </w:trPr>
        <w:tc>
          <w:tcPr>
            <w:tcW w:w="1631"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النسبة المئوية</w:t>
            </w:r>
          </w:p>
        </w:tc>
        <w:tc>
          <w:tcPr>
            <w:tcW w:w="1617"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التكرار</w:t>
            </w:r>
          </w:p>
        </w:tc>
        <w:tc>
          <w:tcPr>
            <w:tcW w:w="1618"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الجنس</w:t>
            </w:r>
          </w:p>
        </w:tc>
      </w:tr>
      <w:tr w:rsidR="003B65BA" w:rsidRPr="003B65BA" w:rsidTr="003B65BA">
        <w:trPr>
          <w:trHeight w:val="386"/>
          <w:jc w:val="center"/>
        </w:trPr>
        <w:tc>
          <w:tcPr>
            <w:tcW w:w="1631"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lang w:val="fr-CA" w:eastAsia="zh-CN"/>
              </w:rPr>
              <w:t>91.66</w:t>
            </w:r>
          </w:p>
        </w:tc>
        <w:tc>
          <w:tcPr>
            <w:tcW w:w="1617"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lang w:val="fr-CA" w:eastAsia="zh-CN"/>
              </w:rPr>
              <w:t>33</w:t>
            </w:r>
          </w:p>
        </w:tc>
        <w:tc>
          <w:tcPr>
            <w:tcW w:w="1618"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ذكر</w:t>
            </w:r>
          </w:p>
        </w:tc>
      </w:tr>
      <w:tr w:rsidR="003B65BA" w:rsidRPr="003B65BA" w:rsidTr="003B65BA">
        <w:trPr>
          <w:trHeight w:val="401"/>
          <w:jc w:val="center"/>
        </w:trPr>
        <w:tc>
          <w:tcPr>
            <w:tcW w:w="1631"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lang w:val="fr-CA" w:eastAsia="zh-CN"/>
              </w:rPr>
              <w:t>8.33</w:t>
            </w:r>
          </w:p>
        </w:tc>
        <w:tc>
          <w:tcPr>
            <w:tcW w:w="1617"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lang w:val="fr-CA" w:eastAsia="zh-CN"/>
              </w:rPr>
              <w:t>3</w:t>
            </w:r>
          </w:p>
        </w:tc>
        <w:tc>
          <w:tcPr>
            <w:tcW w:w="1618"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انثى</w:t>
            </w:r>
          </w:p>
        </w:tc>
      </w:tr>
      <w:tr w:rsidR="003B65BA" w:rsidRPr="003B65BA" w:rsidTr="003B65BA">
        <w:trPr>
          <w:trHeight w:val="401"/>
          <w:jc w:val="center"/>
        </w:trPr>
        <w:tc>
          <w:tcPr>
            <w:tcW w:w="1631"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100</w:t>
            </w:r>
          </w:p>
        </w:tc>
        <w:tc>
          <w:tcPr>
            <w:tcW w:w="1617"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lang w:val="fr-CA" w:eastAsia="zh-CN"/>
              </w:rPr>
              <w:t>36</w:t>
            </w:r>
          </w:p>
        </w:tc>
        <w:tc>
          <w:tcPr>
            <w:tcW w:w="1618"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المجموع</w:t>
            </w:r>
          </w:p>
        </w:tc>
      </w:tr>
    </w:tbl>
    <w:p w:rsidR="003B65BA" w:rsidRDefault="003B65BA" w:rsidP="00D05A86">
      <w:pPr>
        <w:spacing w:after="0" w:line="240" w:lineRule="auto"/>
        <w:jc w:val="center"/>
        <w:rPr>
          <w:rFonts w:ascii="Simplified Arabic" w:eastAsia="SimSun" w:hAnsi="Simplified Arabic" w:cs="Simplified Arabic"/>
          <w:sz w:val="24"/>
          <w:szCs w:val="24"/>
          <w:rtl/>
          <w:lang w:val="fr-FR" w:eastAsia="zh-CN" w:bidi="ar-DZ"/>
        </w:rPr>
      </w:pPr>
      <w:r w:rsidRPr="003B65BA">
        <w:rPr>
          <w:rFonts w:ascii="Simplified Arabic" w:eastAsia="SimSun" w:hAnsi="Simplified Arabic" w:cs="Simplified Arabic"/>
          <w:b/>
          <w:bCs/>
          <w:sz w:val="24"/>
          <w:szCs w:val="24"/>
          <w:rtl/>
          <w:lang w:val="fr-FR" w:eastAsia="zh-CN" w:bidi="ar-DZ"/>
        </w:rPr>
        <w:t>المصدر:</w:t>
      </w:r>
      <w:r w:rsidRPr="003B65BA">
        <w:rPr>
          <w:rFonts w:ascii="Simplified Arabic" w:eastAsia="SimSun" w:hAnsi="Simplified Arabic" w:cs="Simplified Arabic"/>
          <w:sz w:val="24"/>
          <w:szCs w:val="24"/>
          <w:rtl/>
          <w:lang w:val="fr-FR" w:eastAsia="zh-CN" w:bidi="ar-DZ"/>
        </w:rPr>
        <w:t xml:space="preserve"> من اعداد </w:t>
      </w:r>
      <w:r w:rsidR="00D05A86" w:rsidRPr="00773F7E">
        <w:rPr>
          <w:rFonts w:ascii="Simplified Arabic" w:eastAsia="SimSun" w:hAnsi="Simplified Arabic"/>
          <w:sz w:val="24"/>
          <w:szCs w:val="24"/>
          <w:rtl/>
          <w:lang w:eastAsia="zh-CN"/>
        </w:rPr>
        <w:t>الباحث</w:t>
      </w:r>
      <w:r w:rsidR="00D05A86">
        <w:rPr>
          <w:rFonts w:ascii="Simplified Arabic" w:eastAsia="SimSun" w:hAnsi="Simplified Arabic" w:hint="cs"/>
          <w:sz w:val="24"/>
          <w:szCs w:val="24"/>
          <w:rtl/>
          <w:lang w:eastAsia="zh-CN"/>
        </w:rPr>
        <w:t>ين</w:t>
      </w:r>
      <w:r w:rsidR="00D05A86" w:rsidRPr="00773F7E">
        <w:rPr>
          <w:rFonts w:ascii="Simplified Arabic" w:eastAsia="SimSun" w:hAnsi="Simplified Arabic"/>
          <w:sz w:val="24"/>
          <w:szCs w:val="24"/>
          <w:rtl/>
          <w:lang w:eastAsia="zh-CN"/>
        </w:rPr>
        <w:t xml:space="preserve"> </w:t>
      </w:r>
      <w:r w:rsidRPr="003B65BA">
        <w:rPr>
          <w:rFonts w:ascii="Simplified Arabic" w:eastAsia="SimSun" w:hAnsi="Simplified Arabic" w:cs="Simplified Arabic"/>
          <w:sz w:val="24"/>
          <w:szCs w:val="24"/>
          <w:rtl/>
          <w:lang w:val="fr-FR" w:eastAsia="zh-CN" w:bidi="ar-DZ"/>
        </w:rPr>
        <w:t xml:space="preserve">بالاعتماد على مخرجات </w:t>
      </w:r>
      <w:r w:rsidRPr="003B65BA">
        <w:rPr>
          <w:rFonts w:ascii="Simplified Arabic" w:eastAsia="SimSun" w:hAnsi="Simplified Arabic" w:cs="Simplified Arabic"/>
          <w:sz w:val="24"/>
          <w:szCs w:val="24"/>
          <w:lang w:val="fr-CA" w:eastAsia="zh-CN"/>
        </w:rPr>
        <w:t>spss</w:t>
      </w:r>
      <w:r w:rsidRPr="003B65BA">
        <w:rPr>
          <w:rFonts w:ascii="Simplified Arabic" w:eastAsia="SimSun" w:hAnsi="Simplified Arabic" w:cs="Simplified Arabic"/>
          <w:sz w:val="24"/>
          <w:szCs w:val="24"/>
          <w:rtl/>
          <w:lang w:val="fr-FR" w:eastAsia="zh-CN" w:bidi="ar-DZ"/>
        </w:rPr>
        <w:t>.</w:t>
      </w:r>
    </w:p>
    <w:p w:rsidR="003B65BA" w:rsidRDefault="006147A6" w:rsidP="006A45CD">
      <w:pPr>
        <w:spacing w:after="0"/>
        <w:ind w:firstLine="282"/>
        <w:rPr>
          <w:rFonts w:ascii="Simplified Arabic" w:eastAsia="SimSun" w:hAnsi="Simplified Arabic" w:cs="Simplified Arabic"/>
          <w:b/>
          <w:bCs/>
          <w:sz w:val="28"/>
          <w:szCs w:val="28"/>
          <w:rtl/>
          <w:lang w:val="fr-FR" w:eastAsia="zh-CN" w:bidi="ar-DZ"/>
        </w:rPr>
      </w:pPr>
      <w:r>
        <w:rPr>
          <w:rFonts w:ascii="Simplified Arabic" w:eastAsia="SimSun" w:hAnsi="Simplified Arabic" w:cs="Simplified Arabic" w:hint="cs"/>
          <w:b/>
          <w:bCs/>
          <w:sz w:val="28"/>
          <w:szCs w:val="28"/>
          <w:rtl/>
          <w:lang w:val="fr-FR" w:eastAsia="zh-CN" w:bidi="ar-DZ"/>
        </w:rPr>
        <w:t>ب.</w:t>
      </w:r>
      <w:r w:rsidR="003B65BA" w:rsidRPr="003B65BA">
        <w:rPr>
          <w:rFonts w:ascii="Simplified Arabic" w:eastAsia="SimSun" w:hAnsi="Simplified Arabic" w:cs="Simplified Arabic" w:hint="cs"/>
          <w:b/>
          <w:bCs/>
          <w:sz w:val="28"/>
          <w:szCs w:val="28"/>
          <w:rtl/>
          <w:lang w:val="fr-FR" w:eastAsia="zh-CN" w:bidi="ar-DZ"/>
        </w:rPr>
        <w:t xml:space="preserve"> العمر</w:t>
      </w:r>
      <w:r w:rsidR="003B65BA">
        <w:rPr>
          <w:rFonts w:ascii="Simplified Arabic" w:eastAsia="SimSun" w:hAnsi="Simplified Arabic" w:cs="Simplified Arabic" w:hint="cs"/>
          <w:b/>
          <w:bCs/>
          <w:sz w:val="28"/>
          <w:szCs w:val="28"/>
          <w:rtl/>
          <w:lang w:val="fr-FR" w:eastAsia="zh-CN" w:bidi="ar-DZ"/>
        </w:rPr>
        <w:t>:</w:t>
      </w:r>
    </w:p>
    <w:p w:rsidR="003B65BA" w:rsidRPr="003B65BA" w:rsidRDefault="003B65BA" w:rsidP="003B65BA">
      <w:pPr>
        <w:spacing w:after="0" w:line="240" w:lineRule="auto"/>
        <w:jc w:val="center"/>
        <w:rPr>
          <w:rFonts w:ascii="Simplified Arabic" w:eastAsia="SimSun" w:hAnsi="Simplified Arabic" w:cs="Simplified Arabic"/>
          <w:b/>
          <w:bCs/>
          <w:sz w:val="26"/>
          <w:szCs w:val="26"/>
          <w:lang w:val="fr-FR" w:eastAsia="zh-CN"/>
        </w:rPr>
      </w:pPr>
      <w:r w:rsidRPr="003B65BA">
        <w:rPr>
          <w:rFonts w:ascii="Simplified Arabic" w:eastAsia="SimSun" w:hAnsi="Simplified Arabic" w:cs="Simplified Arabic"/>
          <w:b/>
          <w:bCs/>
          <w:sz w:val="26"/>
          <w:szCs w:val="26"/>
          <w:rtl/>
          <w:lang w:val="fr-FR" w:eastAsia="zh-CN" w:bidi="ar-DZ"/>
        </w:rPr>
        <w:t>الجدول5: توزيع أفراد العينة حسب العمر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02"/>
        <w:gridCol w:w="2082"/>
      </w:tblGrid>
      <w:tr w:rsidR="003B65BA" w:rsidRPr="003B65BA" w:rsidTr="00D71162">
        <w:trPr>
          <w:trHeight w:val="415"/>
          <w:jc w:val="center"/>
        </w:trPr>
        <w:tc>
          <w:tcPr>
            <w:tcW w:w="1701"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النسبة المئوية</w:t>
            </w:r>
          </w:p>
        </w:tc>
        <w:tc>
          <w:tcPr>
            <w:tcW w:w="1502"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التكرار</w:t>
            </w:r>
          </w:p>
        </w:tc>
        <w:tc>
          <w:tcPr>
            <w:tcW w:w="2082"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العمر</w:t>
            </w:r>
          </w:p>
        </w:tc>
      </w:tr>
      <w:tr w:rsidR="003B65BA" w:rsidRPr="003B65BA" w:rsidTr="00D71162">
        <w:trPr>
          <w:trHeight w:val="384"/>
          <w:jc w:val="center"/>
        </w:trPr>
        <w:tc>
          <w:tcPr>
            <w:tcW w:w="1701"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2.77</w:t>
            </w:r>
          </w:p>
        </w:tc>
        <w:tc>
          <w:tcPr>
            <w:tcW w:w="1502"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1</w:t>
            </w:r>
          </w:p>
        </w:tc>
        <w:tc>
          <w:tcPr>
            <w:tcW w:w="2082"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30 سنة فأقل</w:t>
            </w:r>
          </w:p>
        </w:tc>
      </w:tr>
      <w:tr w:rsidR="003B65BA" w:rsidRPr="003B65BA" w:rsidTr="00D71162">
        <w:trPr>
          <w:trHeight w:val="430"/>
          <w:jc w:val="center"/>
        </w:trPr>
        <w:tc>
          <w:tcPr>
            <w:tcW w:w="1701"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19.44</w:t>
            </w:r>
          </w:p>
        </w:tc>
        <w:tc>
          <w:tcPr>
            <w:tcW w:w="1502"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7</w:t>
            </w:r>
          </w:p>
        </w:tc>
        <w:tc>
          <w:tcPr>
            <w:tcW w:w="2082"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30-39 سنة</w:t>
            </w:r>
          </w:p>
        </w:tc>
      </w:tr>
      <w:tr w:rsidR="003B65BA" w:rsidRPr="003B65BA" w:rsidTr="00D71162">
        <w:trPr>
          <w:trHeight w:val="415"/>
          <w:jc w:val="center"/>
        </w:trPr>
        <w:tc>
          <w:tcPr>
            <w:tcW w:w="1701"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50</w:t>
            </w:r>
          </w:p>
        </w:tc>
        <w:tc>
          <w:tcPr>
            <w:tcW w:w="1502"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18</w:t>
            </w:r>
          </w:p>
        </w:tc>
        <w:tc>
          <w:tcPr>
            <w:tcW w:w="2082"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40-49 سنة</w:t>
            </w:r>
          </w:p>
        </w:tc>
      </w:tr>
      <w:tr w:rsidR="003B65BA" w:rsidRPr="003B65BA" w:rsidTr="00D71162">
        <w:trPr>
          <w:trHeight w:val="430"/>
          <w:jc w:val="center"/>
        </w:trPr>
        <w:tc>
          <w:tcPr>
            <w:tcW w:w="1701"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22.22</w:t>
            </w:r>
          </w:p>
        </w:tc>
        <w:tc>
          <w:tcPr>
            <w:tcW w:w="1502"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8</w:t>
            </w:r>
          </w:p>
        </w:tc>
        <w:tc>
          <w:tcPr>
            <w:tcW w:w="2082"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50-59 سنة</w:t>
            </w:r>
          </w:p>
        </w:tc>
      </w:tr>
      <w:tr w:rsidR="003B65BA" w:rsidRPr="003B65BA" w:rsidTr="00D71162">
        <w:trPr>
          <w:trHeight w:val="430"/>
          <w:jc w:val="center"/>
        </w:trPr>
        <w:tc>
          <w:tcPr>
            <w:tcW w:w="1701"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5.55</w:t>
            </w:r>
          </w:p>
        </w:tc>
        <w:tc>
          <w:tcPr>
            <w:tcW w:w="1502"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2</w:t>
            </w:r>
          </w:p>
        </w:tc>
        <w:tc>
          <w:tcPr>
            <w:tcW w:w="2082" w:type="dxa"/>
            <w:tcBorders>
              <w:top w:val="single" w:sz="4" w:space="0" w:color="auto"/>
              <w:left w:val="single" w:sz="4" w:space="0" w:color="auto"/>
              <w:bottom w:val="single" w:sz="4" w:space="0" w:color="auto"/>
              <w:right w:val="single" w:sz="4" w:space="0" w:color="auto"/>
            </w:tcBorders>
            <w:hideMark/>
          </w:tcPr>
          <w:p w:rsidR="003B65BA" w:rsidRPr="003B65BA" w:rsidRDefault="003B65BA" w:rsidP="003B65BA">
            <w:pPr>
              <w:spacing w:after="0" w:line="240" w:lineRule="auto"/>
              <w:rPr>
                <w:rFonts w:ascii="Simplified Arabic" w:eastAsia="SimSun" w:hAnsi="Simplified Arabic" w:cs="Simplified Arabic"/>
                <w:sz w:val="26"/>
                <w:szCs w:val="26"/>
                <w:lang w:val="fr-CA" w:eastAsia="zh-CN"/>
              </w:rPr>
            </w:pPr>
            <w:r w:rsidRPr="003B65BA">
              <w:rPr>
                <w:rFonts w:ascii="Simplified Arabic" w:eastAsia="SimSun" w:hAnsi="Simplified Arabic" w:cs="Simplified Arabic"/>
                <w:sz w:val="26"/>
                <w:szCs w:val="26"/>
                <w:rtl/>
                <w:lang w:val="fr-FR" w:eastAsia="zh-CN" w:bidi="ar-DZ"/>
              </w:rPr>
              <w:t>60 سنة فأكثر</w:t>
            </w:r>
          </w:p>
        </w:tc>
      </w:tr>
    </w:tbl>
    <w:p w:rsidR="003B65BA" w:rsidRDefault="003B65BA" w:rsidP="00D05A86">
      <w:pPr>
        <w:spacing w:after="0" w:line="240" w:lineRule="auto"/>
        <w:jc w:val="center"/>
        <w:rPr>
          <w:rFonts w:ascii="Simplified Arabic" w:eastAsia="SimSun" w:hAnsi="Simplified Arabic" w:cs="Simplified Arabic"/>
          <w:sz w:val="24"/>
          <w:szCs w:val="24"/>
          <w:rtl/>
          <w:lang w:val="fr-FR" w:eastAsia="zh-CN" w:bidi="ar-DZ"/>
        </w:rPr>
      </w:pPr>
      <w:r w:rsidRPr="003B65BA">
        <w:rPr>
          <w:rFonts w:ascii="Simplified Arabic" w:eastAsia="SimSun" w:hAnsi="Simplified Arabic" w:cs="Simplified Arabic"/>
          <w:b/>
          <w:bCs/>
          <w:sz w:val="24"/>
          <w:szCs w:val="24"/>
          <w:rtl/>
          <w:lang w:val="fr-FR" w:eastAsia="zh-CN" w:bidi="ar-DZ"/>
        </w:rPr>
        <w:t>المصدر:</w:t>
      </w:r>
      <w:r w:rsidRPr="003B65BA">
        <w:rPr>
          <w:rFonts w:ascii="Simplified Arabic" w:eastAsia="SimSun" w:hAnsi="Simplified Arabic" w:cs="Simplified Arabic"/>
          <w:sz w:val="24"/>
          <w:szCs w:val="24"/>
          <w:rtl/>
          <w:lang w:val="fr-FR" w:eastAsia="zh-CN" w:bidi="ar-DZ"/>
        </w:rPr>
        <w:t xml:space="preserve"> من اعداد </w:t>
      </w:r>
      <w:r w:rsidR="00D05A86" w:rsidRPr="00773F7E">
        <w:rPr>
          <w:rFonts w:ascii="Simplified Arabic" w:eastAsia="SimSun" w:hAnsi="Simplified Arabic"/>
          <w:sz w:val="24"/>
          <w:szCs w:val="24"/>
          <w:rtl/>
          <w:lang w:eastAsia="zh-CN"/>
        </w:rPr>
        <w:t>الباحث</w:t>
      </w:r>
      <w:r w:rsidR="00D05A86">
        <w:rPr>
          <w:rFonts w:ascii="Simplified Arabic" w:eastAsia="SimSun" w:hAnsi="Simplified Arabic" w:hint="cs"/>
          <w:sz w:val="24"/>
          <w:szCs w:val="24"/>
          <w:rtl/>
          <w:lang w:eastAsia="zh-CN"/>
        </w:rPr>
        <w:t>ين</w:t>
      </w:r>
      <w:r w:rsidR="00D05A86" w:rsidRPr="00773F7E">
        <w:rPr>
          <w:rFonts w:ascii="Simplified Arabic" w:eastAsia="SimSun" w:hAnsi="Simplified Arabic"/>
          <w:sz w:val="24"/>
          <w:szCs w:val="24"/>
          <w:rtl/>
          <w:lang w:eastAsia="zh-CN"/>
        </w:rPr>
        <w:t xml:space="preserve"> </w:t>
      </w:r>
      <w:r w:rsidRPr="003B65BA">
        <w:rPr>
          <w:rFonts w:ascii="Simplified Arabic" w:eastAsia="SimSun" w:hAnsi="Simplified Arabic" w:cs="Simplified Arabic"/>
          <w:sz w:val="24"/>
          <w:szCs w:val="24"/>
          <w:rtl/>
          <w:lang w:val="fr-FR" w:eastAsia="zh-CN" w:bidi="ar-DZ"/>
        </w:rPr>
        <w:t xml:space="preserve">بالاعتماد على مخرجات </w:t>
      </w:r>
      <w:r w:rsidRPr="003B65BA">
        <w:rPr>
          <w:rFonts w:ascii="Simplified Arabic" w:eastAsia="SimSun" w:hAnsi="Simplified Arabic" w:cs="Simplified Arabic"/>
          <w:sz w:val="24"/>
          <w:szCs w:val="24"/>
          <w:lang w:val="fr-CA" w:eastAsia="zh-CN"/>
        </w:rPr>
        <w:t>spss</w:t>
      </w:r>
      <w:r w:rsidRPr="003B65BA">
        <w:rPr>
          <w:rFonts w:ascii="Simplified Arabic" w:eastAsia="SimSun" w:hAnsi="Simplified Arabic" w:cs="Simplified Arabic"/>
          <w:sz w:val="24"/>
          <w:szCs w:val="24"/>
          <w:rtl/>
          <w:lang w:val="fr-FR" w:eastAsia="zh-CN" w:bidi="ar-DZ"/>
        </w:rPr>
        <w:t>.</w:t>
      </w:r>
    </w:p>
    <w:p w:rsidR="003B65BA" w:rsidRDefault="006147A6" w:rsidP="006147A6">
      <w:pPr>
        <w:spacing w:after="0"/>
        <w:ind w:firstLine="282"/>
        <w:rPr>
          <w:rFonts w:ascii="Simplified Arabic" w:eastAsia="SimSun" w:hAnsi="Simplified Arabic" w:cs="Simplified Arabic"/>
          <w:b/>
          <w:bCs/>
          <w:sz w:val="28"/>
          <w:szCs w:val="28"/>
          <w:rtl/>
          <w:lang w:val="fr-FR" w:eastAsia="zh-CN" w:bidi="ar-DZ"/>
        </w:rPr>
      </w:pPr>
      <w:r>
        <w:rPr>
          <w:rFonts w:ascii="Simplified Arabic" w:eastAsia="SimSun" w:hAnsi="Simplified Arabic" w:cs="Simplified Arabic" w:hint="cs"/>
          <w:b/>
          <w:bCs/>
          <w:sz w:val="28"/>
          <w:szCs w:val="28"/>
          <w:rtl/>
          <w:lang w:val="fr-FR" w:eastAsia="zh-CN" w:bidi="ar-DZ"/>
        </w:rPr>
        <w:t>ج.</w:t>
      </w:r>
      <w:r w:rsidR="00D71162">
        <w:rPr>
          <w:rFonts w:ascii="Simplified Arabic" w:eastAsia="SimSun" w:hAnsi="Simplified Arabic" w:cs="Simplified Arabic" w:hint="cs"/>
          <w:b/>
          <w:bCs/>
          <w:sz w:val="28"/>
          <w:szCs w:val="28"/>
          <w:rtl/>
          <w:lang w:val="fr-FR" w:eastAsia="zh-CN" w:bidi="ar-DZ"/>
        </w:rPr>
        <w:t>عدد سنوات الخبرة:</w:t>
      </w:r>
    </w:p>
    <w:p w:rsidR="00D71162" w:rsidRDefault="00D71162" w:rsidP="00D71162">
      <w:pPr>
        <w:spacing w:after="0" w:line="240" w:lineRule="auto"/>
        <w:ind w:left="75" w:firstLine="207"/>
        <w:jc w:val="both"/>
        <w:rPr>
          <w:rFonts w:ascii="Simplified Arabic" w:eastAsia="Times New Roman" w:hAnsi="Simplified Arabic" w:cs="Simplified Arabic"/>
          <w:b/>
          <w:sz w:val="28"/>
          <w:szCs w:val="28"/>
          <w:rtl/>
          <w:lang w:eastAsia="fr-FR" w:bidi="ar-DZ"/>
        </w:rPr>
      </w:pPr>
      <w:r w:rsidRPr="00D71162">
        <w:rPr>
          <w:rFonts w:ascii="Simplified Arabic" w:eastAsia="Times New Roman" w:hAnsi="Simplified Arabic" w:cs="Simplified Arabic"/>
          <w:b/>
          <w:sz w:val="28"/>
          <w:szCs w:val="28"/>
          <w:rtl/>
          <w:lang w:eastAsia="fr-FR" w:bidi="ar-DZ"/>
        </w:rPr>
        <w:t>شكل المستجيبون الذين تزيد عدد سنوات الخبرة لديهم على عشر سنوات النسبة الأكبر حيث بلغت 69.44 بالمئة، بينما شكل من تراوحت خبرتهم من 6-10 سنوات ما نسبته 16.66 بالمئة، في حين بلغت من تقل خبرتهم العملية عن خمس سنوات فقط ب 5.55 بالمئة كما هو موضح بالجدول رقم (</w:t>
      </w:r>
      <w:r>
        <w:rPr>
          <w:rFonts w:ascii="Simplified Arabic" w:eastAsia="Times New Roman" w:hAnsi="Simplified Arabic" w:cs="Simplified Arabic" w:hint="cs"/>
          <w:b/>
          <w:sz w:val="28"/>
          <w:szCs w:val="28"/>
          <w:rtl/>
          <w:lang w:eastAsia="fr-FR" w:bidi="ar-DZ"/>
        </w:rPr>
        <w:t>6</w:t>
      </w:r>
      <w:r w:rsidRPr="00D71162">
        <w:rPr>
          <w:rFonts w:ascii="Simplified Arabic" w:eastAsia="Times New Roman" w:hAnsi="Simplified Arabic" w:cs="Simplified Arabic"/>
          <w:b/>
          <w:sz w:val="28"/>
          <w:szCs w:val="28"/>
          <w:rtl/>
          <w:lang w:eastAsia="fr-FR" w:bidi="ar-DZ"/>
        </w:rPr>
        <w:t>) الأمر الذي يشير إلى ارتفاع مستوى الخبرات لدى عينة الدراسة</w:t>
      </w:r>
      <w:r>
        <w:rPr>
          <w:rFonts w:ascii="Simplified Arabic" w:eastAsia="Times New Roman" w:hAnsi="Simplified Arabic" w:cs="Simplified Arabic" w:hint="cs"/>
          <w:b/>
          <w:sz w:val="28"/>
          <w:szCs w:val="28"/>
          <w:rtl/>
          <w:lang w:eastAsia="fr-FR" w:bidi="ar-DZ"/>
        </w:rPr>
        <w:t>.</w:t>
      </w:r>
    </w:p>
    <w:p w:rsidR="00D71162" w:rsidRPr="00D71162" w:rsidRDefault="00D71162" w:rsidP="00D71162">
      <w:pPr>
        <w:spacing w:after="0" w:line="240" w:lineRule="auto"/>
        <w:jc w:val="center"/>
        <w:rPr>
          <w:rFonts w:ascii="Simplified Arabic" w:eastAsia="SimSun" w:hAnsi="Simplified Arabic" w:cs="Simplified Arabic"/>
          <w:b/>
          <w:bCs/>
          <w:sz w:val="26"/>
          <w:szCs w:val="26"/>
          <w:rtl/>
          <w:lang w:val="fr-FR" w:eastAsia="zh-CN" w:bidi="ar-DZ"/>
        </w:rPr>
      </w:pPr>
      <w:r w:rsidRPr="00D71162">
        <w:rPr>
          <w:rFonts w:ascii="Simplified Arabic" w:eastAsia="SimSun" w:hAnsi="Simplified Arabic" w:cs="Simplified Arabic"/>
          <w:b/>
          <w:bCs/>
          <w:sz w:val="26"/>
          <w:szCs w:val="26"/>
          <w:rtl/>
          <w:lang w:val="fr-FR" w:eastAsia="zh-CN" w:bidi="ar-DZ"/>
        </w:rPr>
        <w:t>الجدول6: توزيع افراد العينة حسب الخبرة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4"/>
        <w:gridCol w:w="1907"/>
        <w:gridCol w:w="1910"/>
      </w:tblGrid>
      <w:tr w:rsidR="00D71162" w:rsidRPr="00D71162" w:rsidTr="00D71162">
        <w:trPr>
          <w:trHeight w:val="525"/>
          <w:jc w:val="center"/>
        </w:trPr>
        <w:tc>
          <w:tcPr>
            <w:tcW w:w="1924"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النسبة المئوية</w:t>
            </w:r>
          </w:p>
        </w:tc>
        <w:tc>
          <w:tcPr>
            <w:tcW w:w="1907"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التكرار</w:t>
            </w:r>
          </w:p>
        </w:tc>
        <w:tc>
          <w:tcPr>
            <w:tcW w:w="1910"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عدد سنوات الخبرة</w:t>
            </w:r>
          </w:p>
        </w:tc>
      </w:tr>
      <w:tr w:rsidR="00D71162" w:rsidRPr="00D71162" w:rsidTr="00D71162">
        <w:trPr>
          <w:trHeight w:val="399"/>
          <w:jc w:val="center"/>
        </w:trPr>
        <w:tc>
          <w:tcPr>
            <w:tcW w:w="1924"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5.55</w:t>
            </w:r>
          </w:p>
        </w:tc>
        <w:tc>
          <w:tcPr>
            <w:tcW w:w="1907"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2</w:t>
            </w:r>
          </w:p>
        </w:tc>
        <w:tc>
          <w:tcPr>
            <w:tcW w:w="1910"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5 سنوات فأقل</w:t>
            </w:r>
          </w:p>
        </w:tc>
      </w:tr>
      <w:tr w:rsidR="00D71162" w:rsidRPr="00D71162" w:rsidTr="00D71162">
        <w:trPr>
          <w:trHeight w:val="414"/>
          <w:jc w:val="center"/>
        </w:trPr>
        <w:tc>
          <w:tcPr>
            <w:tcW w:w="1924"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16.66</w:t>
            </w:r>
          </w:p>
        </w:tc>
        <w:tc>
          <w:tcPr>
            <w:tcW w:w="1907"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6</w:t>
            </w:r>
          </w:p>
        </w:tc>
        <w:tc>
          <w:tcPr>
            <w:tcW w:w="1910"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6-10 سنوات</w:t>
            </w:r>
          </w:p>
        </w:tc>
      </w:tr>
      <w:tr w:rsidR="00D71162" w:rsidRPr="00D71162" w:rsidTr="00D71162">
        <w:trPr>
          <w:trHeight w:val="399"/>
          <w:jc w:val="center"/>
        </w:trPr>
        <w:tc>
          <w:tcPr>
            <w:tcW w:w="1924"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69.44</w:t>
            </w:r>
          </w:p>
        </w:tc>
        <w:tc>
          <w:tcPr>
            <w:tcW w:w="1907"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25</w:t>
            </w:r>
          </w:p>
        </w:tc>
        <w:tc>
          <w:tcPr>
            <w:tcW w:w="1910"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11-15 سنة</w:t>
            </w:r>
          </w:p>
        </w:tc>
      </w:tr>
      <w:tr w:rsidR="00D71162" w:rsidRPr="00D71162" w:rsidTr="00D71162">
        <w:trPr>
          <w:trHeight w:val="414"/>
          <w:jc w:val="center"/>
        </w:trPr>
        <w:tc>
          <w:tcPr>
            <w:tcW w:w="1924"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8.33</w:t>
            </w:r>
          </w:p>
        </w:tc>
        <w:tc>
          <w:tcPr>
            <w:tcW w:w="1907"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3</w:t>
            </w:r>
          </w:p>
        </w:tc>
        <w:tc>
          <w:tcPr>
            <w:tcW w:w="1910"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أكثر من 15 سنة</w:t>
            </w:r>
          </w:p>
        </w:tc>
      </w:tr>
      <w:tr w:rsidR="00D71162" w:rsidRPr="00D71162" w:rsidTr="00D71162">
        <w:trPr>
          <w:trHeight w:val="414"/>
          <w:jc w:val="center"/>
        </w:trPr>
        <w:tc>
          <w:tcPr>
            <w:tcW w:w="1924"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100</w:t>
            </w:r>
          </w:p>
        </w:tc>
        <w:tc>
          <w:tcPr>
            <w:tcW w:w="1907"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36</w:t>
            </w:r>
          </w:p>
        </w:tc>
        <w:tc>
          <w:tcPr>
            <w:tcW w:w="1910" w:type="dxa"/>
            <w:tcBorders>
              <w:top w:val="single" w:sz="4" w:space="0" w:color="auto"/>
              <w:left w:val="single" w:sz="4" w:space="0" w:color="auto"/>
              <w:bottom w:val="single" w:sz="4" w:space="0" w:color="auto"/>
              <w:right w:val="single" w:sz="4" w:space="0" w:color="auto"/>
            </w:tcBorders>
            <w:hideMark/>
          </w:tcPr>
          <w:p w:rsidR="00D71162" w:rsidRPr="00D71162" w:rsidRDefault="00D71162" w:rsidP="00D71162">
            <w:pPr>
              <w:spacing w:after="0" w:line="240" w:lineRule="auto"/>
              <w:rPr>
                <w:rFonts w:ascii="Simplified Arabic" w:eastAsia="SimSun" w:hAnsi="Simplified Arabic" w:cs="Simplified Arabic"/>
                <w:sz w:val="26"/>
                <w:szCs w:val="26"/>
                <w:lang w:val="fr-CA" w:eastAsia="zh-CN"/>
              </w:rPr>
            </w:pPr>
            <w:r w:rsidRPr="00D71162">
              <w:rPr>
                <w:rFonts w:ascii="Simplified Arabic" w:eastAsia="SimSun" w:hAnsi="Simplified Arabic" w:cs="Simplified Arabic"/>
                <w:sz w:val="26"/>
                <w:szCs w:val="26"/>
                <w:rtl/>
                <w:lang w:val="fr-FR" w:eastAsia="zh-CN" w:bidi="ar-DZ"/>
              </w:rPr>
              <w:t>المجموع</w:t>
            </w:r>
          </w:p>
        </w:tc>
      </w:tr>
    </w:tbl>
    <w:p w:rsidR="00D71162" w:rsidRDefault="00D71162" w:rsidP="00D05A86">
      <w:pPr>
        <w:spacing w:after="0" w:line="240" w:lineRule="auto"/>
        <w:jc w:val="center"/>
        <w:rPr>
          <w:rFonts w:ascii="Simplified Arabic" w:eastAsia="SimSun" w:hAnsi="Simplified Arabic" w:cs="Simplified Arabic"/>
          <w:sz w:val="24"/>
          <w:szCs w:val="24"/>
          <w:rtl/>
          <w:lang w:val="fr-FR" w:eastAsia="zh-CN" w:bidi="ar-DZ"/>
        </w:rPr>
      </w:pPr>
      <w:r w:rsidRPr="003B65BA">
        <w:rPr>
          <w:rFonts w:ascii="Simplified Arabic" w:eastAsia="SimSun" w:hAnsi="Simplified Arabic" w:cs="Simplified Arabic"/>
          <w:b/>
          <w:bCs/>
          <w:sz w:val="24"/>
          <w:szCs w:val="24"/>
          <w:rtl/>
          <w:lang w:val="fr-FR" w:eastAsia="zh-CN" w:bidi="ar-DZ"/>
        </w:rPr>
        <w:t>المصدر:</w:t>
      </w:r>
      <w:r w:rsidRPr="003B65BA">
        <w:rPr>
          <w:rFonts w:ascii="Simplified Arabic" w:eastAsia="SimSun" w:hAnsi="Simplified Arabic" w:cs="Simplified Arabic"/>
          <w:sz w:val="24"/>
          <w:szCs w:val="24"/>
          <w:rtl/>
          <w:lang w:val="fr-FR" w:eastAsia="zh-CN" w:bidi="ar-DZ"/>
        </w:rPr>
        <w:t xml:space="preserve"> من اعداد </w:t>
      </w:r>
      <w:r w:rsidR="00D05A86" w:rsidRPr="00773F7E">
        <w:rPr>
          <w:rFonts w:ascii="Simplified Arabic" w:eastAsia="SimSun" w:hAnsi="Simplified Arabic"/>
          <w:sz w:val="24"/>
          <w:szCs w:val="24"/>
          <w:rtl/>
          <w:lang w:eastAsia="zh-CN"/>
        </w:rPr>
        <w:t>الباحث</w:t>
      </w:r>
      <w:r w:rsidR="00D05A86">
        <w:rPr>
          <w:rFonts w:ascii="Simplified Arabic" w:eastAsia="SimSun" w:hAnsi="Simplified Arabic" w:hint="cs"/>
          <w:sz w:val="24"/>
          <w:szCs w:val="24"/>
          <w:rtl/>
          <w:lang w:eastAsia="zh-CN"/>
        </w:rPr>
        <w:t>ين</w:t>
      </w:r>
      <w:r w:rsidR="00D05A86" w:rsidRPr="00773F7E">
        <w:rPr>
          <w:rFonts w:ascii="Simplified Arabic" w:eastAsia="SimSun" w:hAnsi="Simplified Arabic"/>
          <w:sz w:val="24"/>
          <w:szCs w:val="24"/>
          <w:rtl/>
          <w:lang w:eastAsia="zh-CN"/>
        </w:rPr>
        <w:t xml:space="preserve"> </w:t>
      </w:r>
      <w:r w:rsidRPr="003B65BA">
        <w:rPr>
          <w:rFonts w:ascii="Simplified Arabic" w:eastAsia="SimSun" w:hAnsi="Simplified Arabic" w:cs="Simplified Arabic"/>
          <w:sz w:val="24"/>
          <w:szCs w:val="24"/>
          <w:rtl/>
          <w:lang w:val="fr-FR" w:eastAsia="zh-CN" w:bidi="ar-DZ"/>
        </w:rPr>
        <w:t xml:space="preserve">بالاعتماد على مخرجات </w:t>
      </w:r>
      <w:r w:rsidRPr="003B65BA">
        <w:rPr>
          <w:rFonts w:ascii="Simplified Arabic" w:eastAsia="SimSun" w:hAnsi="Simplified Arabic" w:cs="Simplified Arabic"/>
          <w:sz w:val="24"/>
          <w:szCs w:val="24"/>
          <w:lang w:val="fr-CA" w:eastAsia="zh-CN"/>
        </w:rPr>
        <w:t>spss</w:t>
      </w:r>
      <w:r w:rsidRPr="003B65BA">
        <w:rPr>
          <w:rFonts w:ascii="Simplified Arabic" w:eastAsia="SimSun" w:hAnsi="Simplified Arabic" w:cs="Simplified Arabic"/>
          <w:sz w:val="24"/>
          <w:szCs w:val="24"/>
          <w:rtl/>
          <w:lang w:val="fr-FR" w:eastAsia="zh-CN" w:bidi="ar-DZ"/>
        </w:rPr>
        <w:t>.</w:t>
      </w:r>
    </w:p>
    <w:p w:rsidR="001F34DF" w:rsidRDefault="001F34DF" w:rsidP="00D71162">
      <w:pPr>
        <w:spacing w:after="0" w:line="240" w:lineRule="auto"/>
        <w:jc w:val="center"/>
        <w:rPr>
          <w:rFonts w:ascii="Simplified Arabic" w:eastAsia="SimSun" w:hAnsi="Simplified Arabic" w:cs="Simplified Arabic"/>
          <w:sz w:val="24"/>
          <w:szCs w:val="24"/>
          <w:rtl/>
          <w:lang w:val="fr-FR" w:eastAsia="zh-CN" w:bidi="ar-DZ"/>
        </w:rPr>
      </w:pPr>
    </w:p>
    <w:p w:rsidR="00D71162" w:rsidRDefault="006147A6" w:rsidP="006147A6">
      <w:pPr>
        <w:spacing w:after="0"/>
        <w:ind w:firstLine="282"/>
        <w:rPr>
          <w:rFonts w:ascii="Simplified Arabic" w:eastAsia="SimSun" w:hAnsi="Simplified Arabic" w:cs="Simplified Arabic"/>
          <w:b/>
          <w:bCs/>
          <w:sz w:val="28"/>
          <w:szCs w:val="28"/>
          <w:rtl/>
          <w:lang w:val="fr-FR" w:eastAsia="zh-CN" w:bidi="ar-DZ"/>
        </w:rPr>
      </w:pPr>
      <w:r>
        <w:rPr>
          <w:rFonts w:ascii="Simplified Arabic" w:eastAsia="SimSun" w:hAnsi="Simplified Arabic" w:cs="Simplified Arabic" w:hint="cs"/>
          <w:b/>
          <w:bCs/>
          <w:sz w:val="28"/>
          <w:szCs w:val="28"/>
          <w:rtl/>
          <w:lang w:val="fr-FR" w:eastAsia="zh-CN" w:bidi="ar-DZ"/>
        </w:rPr>
        <w:lastRenderedPageBreak/>
        <w:t xml:space="preserve">د. </w:t>
      </w:r>
      <w:r w:rsidR="00637260" w:rsidRPr="00637260">
        <w:rPr>
          <w:rFonts w:ascii="Simplified Arabic" w:eastAsia="SimSun" w:hAnsi="Simplified Arabic" w:cs="Simplified Arabic" w:hint="cs"/>
          <w:b/>
          <w:bCs/>
          <w:sz w:val="28"/>
          <w:szCs w:val="28"/>
          <w:rtl/>
          <w:lang w:val="fr-FR" w:eastAsia="zh-CN" w:bidi="ar-DZ"/>
        </w:rPr>
        <w:t>توزيع المؤسسات حسب عدد العمال</w:t>
      </w:r>
      <w:r w:rsidR="00637260">
        <w:rPr>
          <w:rFonts w:ascii="Simplified Arabic" w:eastAsia="SimSun" w:hAnsi="Simplified Arabic" w:cs="Simplified Arabic" w:hint="cs"/>
          <w:b/>
          <w:bCs/>
          <w:sz w:val="28"/>
          <w:szCs w:val="28"/>
          <w:rtl/>
          <w:lang w:val="fr-FR" w:eastAsia="zh-CN" w:bidi="ar-DZ"/>
        </w:rPr>
        <w:t>:</w:t>
      </w:r>
    </w:p>
    <w:p w:rsidR="00637260" w:rsidRPr="00637260" w:rsidRDefault="00637260" w:rsidP="00637260">
      <w:pPr>
        <w:spacing w:after="0"/>
        <w:jc w:val="center"/>
        <w:rPr>
          <w:rFonts w:ascii="Simplified Arabic" w:eastAsia="SimSun" w:hAnsi="Simplified Arabic" w:cs="Simplified Arabic"/>
          <w:b/>
          <w:bCs/>
          <w:sz w:val="26"/>
          <w:szCs w:val="26"/>
          <w:rtl/>
          <w:lang w:val="fr-FR" w:eastAsia="zh-CN" w:bidi="ar-DZ"/>
        </w:rPr>
      </w:pPr>
      <w:r w:rsidRPr="00637260">
        <w:rPr>
          <w:rFonts w:ascii="Simplified Arabic" w:eastAsia="SimSun" w:hAnsi="Simplified Arabic" w:cs="Simplified Arabic"/>
          <w:b/>
          <w:bCs/>
          <w:sz w:val="26"/>
          <w:szCs w:val="26"/>
          <w:rtl/>
          <w:lang w:val="fr-FR" w:eastAsia="zh-CN" w:bidi="ar-DZ"/>
        </w:rPr>
        <w:t>الجدول 7: توزيع المؤسسات حسب عدد العاملين فيها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33"/>
        <w:gridCol w:w="2353"/>
      </w:tblGrid>
      <w:tr w:rsidR="00637260" w:rsidRPr="00637260" w:rsidTr="00A95269">
        <w:trPr>
          <w:jc w:val="center"/>
        </w:trPr>
        <w:tc>
          <w:tcPr>
            <w:tcW w:w="2374"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rtl/>
                <w:lang w:val="fr-FR" w:eastAsia="zh-CN" w:bidi="ar-DZ"/>
              </w:rPr>
            </w:pPr>
            <w:r w:rsidRPr="00637260">
              <w:rPr>
                <w:rFonts w:ascii="Traditional Arabic" w:eastAsia="SimSun" w:hAnsi="Traditional Arabic" w:cs="Traditional Arabic" w:hint="cs"/>
                <w:sz w:val="28"/>
                <w:szCs w:val="28"/>
                <w:rtl/>
                <w:lang w:val="fr-FR" w:eastAsia="zh-CN" w:bidi="ar-DZ"/>
              </w:rPr>
              <w:t>13</w:t>
            </w:r>
          </w:p>
          <w:p w:rsidR="00637260" w:rsidRPr="00637260" w:rsidRDefault="00637260" w:rsidP="00637260">
            <w:pPr>
              <w:spacing w:after="0" w:line="240" w:lineRule="auto"/>
              <w:rPr>
                <w:rFonts w:ascii="Traditional Arabic" w:eastAsia="SimSun" w:hAnsi="Traditional Arabic" w:cs="Traditional Arabic"/>
                <w:sz w:val="28"/>
                <w:szCs w:val="28"/>
                <w:lang w:val="fr-CA" w:eastAsia="zh-CN"/>
              </w:rPr>
            </w:pPr>
          </w:p>
        </w:tc>
        <w:tc>
          <w:tcPr>
            <w:tcW w:w="2333"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lang w:val="fr-CA" w:eastAsia="zh-CN"/>
              </w:rPr>
            </w:pPr>
            <w:r w:rsidRPr="00637260">
              <w:rPr>
                <w:rFonts w:ascii="Traditional Arabic" w:eastAsia="SimSun" w:hAnsi="Traditional Arabic" w:cs="Traditional Arabic"/>
                <w:sz w:val="28"/>
                <w:szCs w:val="28"/>
                <w:rtl/>
                <w:lang w:val="fr-FR" w:eastAsia="zh-CN" w:bidi="ar-DZ"/>
              </w:rPr>
              <w:t>التكرار</w:t>
            </w:r>
          </w:p>
        </w:tc>
        <w:tc>
          <w:tcPr>
            <w:tcW w:w="2353"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lang w:val="fr-CA" w:eastAsia="zh-CN"/>
              </w:rPr>
            </w:pPr>
            <w:r w:rsidRPr="00637260">
              <w:rPr>
                <w:rFonts w:ascii="Traditional Arabic" w:eastAsia="SimSun" w:hAnsi="Traditional Arabic" w:cs="Traditional Arabic"/>
                <w:sz w:val="28"/>
                <w:szCs w:val="28"/>
                <w:rtl/>
                <w:lang w:val="fr-FR" w:eastAsia="zh-CN" w:bidi="ar-DZ"/>
              </w:rPr>
              <w:t>عدد العاملين</w:t>
            </w:r>
          </w:p>
        </w:tc>
      </w:tr>
      <w:tr w:rsidR="00637260" w:rsidRPr="00637260" w:rsidTr="00A95269">
        <w:trPr>
          <w:jc w:val="center"/>
        </w:trPr>
        <w:tc>
          <w:tcPr>
            <w:tcW w:w="2374"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lang w:val="fr-CA" w:eastAsia="zh-CN"/>
              </w:rPr>
            </w:pPr>
            <w:r w:rsidRPr="00637260">
              <w:rPr>
                <w:rFonts w:ascii="Traditional Arabic" w:eastAsia="SimSun" w:hAnsi="Traditional Arabic" w:cs="Traditional Arabic"/>
                <w:sz w:val="28"/>
                <w:szCs w:val="28"/>
                <w:rtl/>
                <w:lang w:val="fr-FR" w:eastAsia="zh-CN" w:bidi="ar-DZ"/>
              </w:rPr>
              <w:t>5.55</w:t>
            </w:r>
          </w:p>
        </w:tc>
        <w:tc>
          <w:tcPr>
            <w:tcW w:w="2333"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lang w:val="fr-CA" w:eastAsia="zh-CN"/>
              </w:rPr>
            </w:pPr>
            <w:r w:rsidRPr="00637260">
              <w:rPr>
                <w:rFonts w:ascii="Traditional Arabic" w:eastAsia="SimSun" w:hAnsi="Traditional Arabic" w:cs="Traditional Arabic"/>
                <w:sz w:val="28"/>
                <w:szCs w:val="28"/>
                <w:rtl/>
                <w:lang w:val="fr-FR" w:eastAsia="zh-CN" w:bidi="ar-DZ"/>
              </w:rPr>
              <w:t>2</w:t>
            </w:r>
          </w:p>
        </w:tc>
        <w:tc>
          <w:tcPr>
            <w:tcW w:w="2353"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lang w:val="fr-CA" w:eastAsia="zh-CN"/>
              </w:rPr>
            </w:pPr>
            <w:r w:rsidRPr="00637260">
              <w:rPr>
                <w:rFonts w:ascii="Traditional Arabic" w:eastAsia="SimSun" w:hAnsi="Traditional Arabic" w:cs="Traditional Arabic"/>
                <w:sz w:val="28"/>
                <w:szCs w:val="28"/>
                <w:rtl/>
                <w:lang w:val="fr-FR" w:eastAsia="zh-CN" w:bidi="ar-DZ"/>
              </w:rPr>
              <w:t xml:space="preserve">50 فأقل </w:t>
            </w:r>
          </w:p>
        </w:tc>
      </w:tr>
      <w:tr w:rsidR="00637260" w:rsidRPr="00637260" w:rsidTr="00A95269">
        <w:trPr>
          <w:jc w:val="center"/>
        </w:trPr>
        <w:tc>
          <w:tcPr>
            <w:tcW w:w="2374"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lang w:val="fr-CA" w:eastAsia="zh-CN"/>
              </w:rPr>
            </w:pPr>
            <w:r w:rsidRPr="00637260">
              <w:rPr>
                <w:rFonts w:ascii="Traditional Arabic" w:eastAsia="SimSun" w:hAnsi="Traditional Arabic" w:cs="Traditional Arabic"/>
                <w:sz w:val="28"/>
                <w:szCs w:val="28"/>
                <w:rtl/>
                <w:lang w:val="fr-FR" w:eastAsia="zh-CN" w:bidi="ar-DZ"/>
              </w:rPr>
              <w:t>33.33</w:t>
            </w:r>
          </w:p>
        </w:tc>
        <w:tc>
          <w:tcPr>
            <w:tcW w:w="2333"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lang w:val="fr-CA" w:eastAsia="zh-CN"/>
              </w:rPr>
            </w:pPr>
            <w:r w:rsidRPr="00637260">
              <w:rPr>
                <w:rFonts w:ascii="Traditional Arabic" w:eastAsia="SimSun" w:hAnsi="Traditional Arabic" w:cs="Traditional Arabic"/>
                <w:sz w:val="28"/>
                <w:szCs w:val="28"/>
                <w:rtl/>
                <w:lang w:val="fr-FR" w:eastAsia="zh-CN" w:bidi="ar-DZ"/>
              </w:rPr>
              <w:t>12</w:t>
            </w:r>
          </w:p>
        </w:tc>
        <w:tc>
          <w:tcPr>
            <w:tcW w:w="2353"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lang w:val="fr-CA" w:eastAsia="zh-CN"/>
              </w:rPr>
            </w:pPr>
            <w:r w:rsidRPr="00637260">
              <w:rPr>
                <w:rFonts w:ascii="Traditional Arabic" w:eastAsia="SimSun" w:hAnsi="Traditional Arabic" w:cs="Traditional Arabic"/>
                <w:sz w:val="28"/>
                <w:szCs w:val="28"/>
                <w:rtl/>
                <w:lang w:val="fr-FR" w:eastAsia="zh-CN" w:bidi="ar-DZ"/>
              </w:rPr>
              <w:t>51-100</w:t>
            </w:r>
          </w:p>
        </w:tc>
      </w:tr>
      <w:tr w:rsidR="00637260" w:rsidRPr="00637260" w:rsidTr="00A95269">
        <w:trPr>
          <w:jc w:val="center"/>
        </w:trPr>
        <w:tc>
          <w:tcPr>
            <w:tcW w:w="2374"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lang w:val="fr-CA" w:eastAsia="zh-CN"/>
              </w:rPr>
            </w:pPr>
            <w:r w:rsidRPr="00637260">
              <w:rPr>
                <w:rFonts w:ascii="Traditional Arabic" w:eastAsia="SimSun" w:hAnsi="Traditional Arabic" w:cs="Traditional Arabic"/>
                <w:sz w:val="28"/>
                <w:szCs w:val="28"/>
                <w:rtl/>
                <w:lang w:val="fr-FR" w:eastAsia="zh-CN" w:bidi="ar-DZ"/>
              </w:rPr>
              <w:t>47.22</w:t>
            </w:r>
          </w:p>
        </w:tc>
        <w:tc>
          <w:tcPr>
            <w:tcW w:w="2333"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lang w:val="fr-CA" w:eastAsia="zh-CN"/>
              </w:rPr>
            </w:pPr>
            <w:r w:rsidRPr="00637260">
              <w:rPr>
                <w:rFonts w:ascii="Traditional Arabic" w:eastAsia="SimSun" w:hAnsi="Traditional Arabic" w:cs="Traditional Arabic"/>
                <w:sz w:val="28"/>
                <w:szCs w:val="28"/>
                <w:rtl/>
                <w:lang w:val="fr-FR" w:eastAsia="zh-CN" w:bidi="ar-DZ"/>
              </w:rPr>
              <w:t>17</w:t>
            </w:r>
          </w:p>
        </w:tc>
        <w:tc>
          <w:tcPr>
            <w:tcW w:w="2353"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lang w:val="fr-CA" w:eastAsia="zh-CN"/>
              </w:rPr>
            </w:pPr>
            <w:r w:rsidRPr="00637260">
              <w:rPr>
                <w:rFonts w:ascii="Traditional Arabic" w:eastAsia="SimSun" w:hAnsi="Traditional Arabic" w:cs="Traditional Arabic"/>
                <w:sz w:val="28"/>
                <w:szCs w:val="28"/>
                <w:rtl/>
                <w:lang w:val="fr-FR" w:eastAsia="zh-CN" w:bidi="ar-DZ"/>
              </w:rPr>
              <w:t>101-150</w:t>
            </w:r>
          </w:p>
        </w:tc>
      </w:tr>
      <w:tr w:rsidR="00637260" w:rsidRPr="00637260" w:rsidTr="00A95269">
        <w:trPr>
          <w:trHeight w:val="470"/>
          <w:jc w:val="center"/>
        </w:trPr>
        <w:tc>
          <w:tcPr>
            <w:tcW w:w="2374"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lang w:val="fr-CA" w:eastAsia="zh-CN"/>
              </w:rPr>
            </w:pPr>
            <w:r w:rsidRPr="00637260">
              <w:rPr>
                <w:rFonts w:ascii="Traditional Arabic" w:eastAsia="SimSun" w:hAnsi="Traditional Arabic" w:cs="Traditional Arabic"/>
                <w:sz w:val="28"/>
                <w:szCs w:val="28"/>
                <w:rtl/>
                <w:lang w:val="fr-FR" w:eastAsia="zh-CN" w:bidi="ar-DZ"/>
              </w:rPr>
              <w:t>13.88</w:t>
            </w:r>
          </w:p>
        </w:tc>
        <w:tc>
          <w:tcPr>
            <w:tcW w:w="2333"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lang w:val="fr-CA" w:eastAsia="zh-CN"/>
              </w:rPr>
            </w:pPr>
            <w:r w:rsidRPr="00637260">
              <w:rPr>
                <w:rFonts w:ascii="Traditional Arabic" w:eastAsia="SimSun" w:hAnsi="Traditional Arabic" w:cs="Traditional Arabic"/>
                <w:sz w:val="28"/>
                <w:szCs w:val="28"/>
                <w:rtl/>
                <w:lang w:val="fr-FR" w:eastAsia="zh-CN" w:bidi="ar-DZ"/>
              </w:rPr>
              <w:t>5</w:t>
            </w:r>
          </w:p>
        </w:tc>
        <w:tc>
          <w:tcPr>
            <w:tcW w:w="2353"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lang w:val="fr-CA" w:eastAsia="zh-CN"/>
              </w:rPr>
            </w:pPr>
            <w:r w:rsidRPr="00637260">
              <w:rPr>
                <w:rFonts w:ascii="Traditional Arabic" w:eastAsia="SimSun" w:hAnsi="Traditional Arabic" w:cs="Traditional Arabic"/>
                <w:sz w:val="28"/>
                <w:szCs w:val="28"/>
                <w:rtl/>
                <w:lang w:val="fr-FR" w:eastAsia="zh-CN" w:bidi="ar-DZ"/>
              </w:rPr>
              <w:t>150-249</w:t>
            </w:r>
          </w:p>
        </w:tc>
      </w:tr>
      <w:tr w:rsidR="00637260" w:rsidRPr="00637260" w:rsidTr="00A95269">
        <w:trPr>
          <w:jc w:val="center"/>
        </w:trPr>
        <w:tc>
          <w:tcPr>
            <w:tcW w:w="2374"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rtl/>
                <w:lang w:val="fr-FR" w:eastAsia="zh-CN" w:bidi="ar-DZ"/>
              </w:rPr>
            </w:pPr>
            <w:r w:rsidRPr="00637260">
              <w:rPr>
                <w:rFonts w:ascii="Traditional Arabic" w:eastAsia="SimSun" w:hAnsi="Traditional Arabic" w:cs="Traditional Arabic"/>
                <w:sz w:val="28"/>
                <w:szCs w:val="28"/>
                <w:rtl/>
                <w:lang w:val="fr-FR" w:eastAsia="zh-CN" w:bidi="ar-DZ"/>
              </w:rPr>
              <w:t>100</w:t>
            </w:r>
          </w:p>
        </w:tc>
        <w:tc>
          <w:tcPr>
            <w:tcW w:w="2333"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lang w:val="fr-CA" w:eastAsia="zh-CN"/>
              </w:rPr>
            </w:pPr>
            <w:r w:rsidRPr="00637260">
              <w:rPr>
                <w:rFonts w:ascii="Traditional Arabic" w:eastAsia="SimSun" w:hAnsi="Traditional Arabic" w:cs="Traditional Arabic"/>
                <w:sz w:val="28"/>
                <w:szCs w:val="28"/>
                <w:rtl/>
                <w:lang w:val="fr-FR" w:eastAsia="zh-CN" w:bidi="ar-DZ"/>
              </w:rPr>
              <w:t>36</w:t>
            </w:r>
          </w:p>
        </w:tc>
        <w:tc>
          <w:tcPr>
            <w:tcW w:w="2353"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Traditional Arabic" w:eastAsia="SimSun" w:hAnsi="Traditional Arabic" w:cs="Traditional Arabic"/>
                <w:sz w:val="28"/>
                <w:szCs w:val="28"/>
                <w:lang w:val="fr-CA" w:eastAsia="zh-CN"/>
              </w:rPr>
            </w:pPr>
            <w:r w:rsidRPr="00637260">
              <w:rPr>
                <w:rFonts w:ascii="Traditional Arabic" w:eastAsia="SimSun" w:hAnsi="Traditional Arabic" w:cs="Traditional Arabic"/>
                <w:sz w:val="28"/>
                <w:szCs w:val="28"/>
                <w:rtl/>
                <w:lang w:val="fr-FR" w:eastAsia="zh-CN" w:bidi="ar-DZ"/>
              </w:rPr>
              <w:t>المجموع</w:t>
            </w:r>
          </w:p>
        </w:tc>
      </w:tr>
    </w:tbl>
    <w:p w:rsidR="00637260" w:rsidRDefault="00637260" w:rsidP="00D05A86">
      <w:pPr>
        <w:spacing w:after="0" w:line="240" w:lineRule="auto"/>
        <w:jc w:val="center"/>
        <w:rPr>
          <w:rFonts w:ascii="Simplified Arabic" w:eastAsia="SimSun" w:hAnsi="Simplified Arabic" w:cs="Simplified Arabic"/>
          <w:sz w:val="24"/>
          <w:szCs w:val="24"/>
          <w:rtl/>
          <w:lang w:val="fr-FR" w:eastAsia="zh-CN" w:bidi="ar-DZ"/>
        </w:rPr>
      </w:pPr>
      <w:r w:rsidRPr="003B65BA">
        <w:rPr>
          <w:rFonts w:ascii="Simplified Arabic" w:eastAsia="SimSun" w:hAnsi="Simplified Arabic" w:cs="Simplified Arabic"/>
          <w:b/>
          <w:bCs/>
          <w:sz w:val="24"/>
          <w:szCs w:val="24"/>
          <w:rtl/>
          <w:lang w:val="fr-FR" w:eastAsia="zh-CN" w:bidi="ar-DZ"/>
        </w:rPr>
        <w:t>المصدر:</w:t>
      </w:r>
      <w:r w:rsidRPr="003B65BA">
        <w:rPr>
          <w:rFonts w:ascii="Simplified Arabic" w:eastAsia="SimSun" w:hAnsi="Simplified Arabic" w:cs="Simplified Arabic"/>
          <w:sz w:val="24"/>
          <w:szCs w:val="24"/>
          <w:rtl/>
          <w:lang w:val="fr-FR" w:eastAsia="zh-CN" w:bidi="ar-DZ"/>
        </w:rPr>
        <w:t xml:space="preserve"> من اعداد </w:t>
      </w:r>
      <w:r w:rsidR="00D05A86" w:rsidRPr="00773F7E">
        <w:rPr>
          <w:rFonts w:ascii="Simplified Arabic" w:eastAsia="SimSun" w:hAnsi="Simplified Arabic"/>
          <w:sz w:val="24"/>
          <w:szCs w:val="24"/>
          <w:rtl/>
          <w:lang w:eastAsia="zh-CN"/>
        </w:rPr>
        <w:t>الباحث</w:t>
      </w:r>
      <w:r w:rsidR="00D05A86">
        <w:rPr>
          <w:rFonts w:ascii="Simplified Arabic" w:eastAsia="SimSun" w:hAnsi="Simplified Arabic" w:hint="cs"/>
          <w:sz w:val="24"/>
          <w:szCs w:val="24"/>
          <w:rtl/>
          <w:lang w:eastAsia="zh-CN"/>
        </w:rPr>
        <w:t>ين</w:t>
      </w:r>
      <w:r w:rsidR="00D05A86" w:rsidRPr="00773F7E">
        <w:rPr>
          <w:rFonts w:ascii="Simplified Arabic" w:eastAsia="SimSun" w:hAnsi="Simplified Arabic"/>
          <w:sz w:val="24"/>
          <w:szCs w:val="24"/>
          <w:rtl/>
          <w:lang w:eastAsia="zh-CN"/>
        </w:rPr>
        <w:t xml:space="preserve"> </w:t>
      </w:r>
      <w:r w:rsidRPr="003B65BA">
        <w:rPr>
          <w:rFonts w:ascii="Simplified Arabic" w:eastAsia="SimSun" w:hAnsi="Simplified Arabic" w:cs="Simplified Arabic"/>
          <w:sz w:val="24"/>
          <w:szCs w:val="24"/>
          <w:rtl/>
          <w:lang w:val="fr-FR" w:eastAsia="zh-CN" w:bidi="ar-DZ"/>
        </w:rPr>
        <w:t xml:space="preserve">بالاعتماد على مخرجات </w:t>
      </w:r>
      <w:r w:rsidRPr="003B65BA">
        <w:rPr>
          <w:rFonts w:ascii="Simplified Arabic" w:eastAsia="SimSun" w:hAnsi="Simplified Arabic" w:cs="Simplified Arabic"/>
          <w:sz w:val="24"/>
          <w:szCs w:val="24"/>
          <w:lang w:val="fr-CA" w:eastAsia="zh-CN"/>
        </w:rPr>
        <w:t>spss</w:t>
      </w:r>
      <w:r w:rsidRPr="003B65BA">
        <w:rPr>
          <w:rFonts w:ascii="Simplified Arabic" w:eastAsia="SimSun" w:hAnsi="Simplified Arabic" w:cs="Simplified Arabic"/>
          <w:sz w:val="24"/>
          <w:szCs w:val="24"/>
          <w:rtl/>
          <w:lang w:val="fr-FR" w:eastAsia="zh-CN" w:bidi="ar-DZ"/>
        </w:rPr>
        <w:t>.</w:t>
      </w:r>
    </w:p>
    <w:p w:rsidR="00637260" w:rsidRDefault="006147A6" w:rsidP="006147A6">
      <w:pPr>
        <w:spacing w:after="0"/>
        <w:ind w:firstLine="282"/>
        <w:rPr>
          <w:rFonts w:ascii="Simplified Arabic" w:eastAsia="SimSun" w:hAnsi="Simplified Arabic" w:cs="Simplified Arabic"/>
          <w:b/>
          <w:bCs/>
          <w:sz w:val="28"/>
          <w:szCs w:val="28"/>
          <w:rtl/>
          <w:lang w:val="fr-FR" w:eastAsia="zh-CN" w:bidi="ar-DZ"/>
        </w:rPr>
      </w:pPr>
      <w:r>
        <w:rPr>
          <w:rFonts w:ascii="Simplified Arabic" w:eastAsia="SimSun" w:hAnsi="Simplified Arabic" w:cs="Simplified Arabic" w:hint="cs"/>
          <w:b/>
          <w:bCs/>
          <w:sz w:val="28"/>
          <w:szCs w:val="28"/>
          <w:rtl/>
          <w:lang w:val="fr-FR" w:eastAsia="zh-CN" w:bidi="ar-DZ"/>
        </w:rPr>
        <w:t xml:space="preserve">ه. </w:t>
      </w:r>
      <w:r w:rsidR="00637260" w:rsidRPr="00637260">
        <w:rPr>
          <w:rFonts w:ascii="Simplified Arabic" w:eastAsia="SimSun" w:hAnsi="Simplified Arabic" w:cs="Simplified Arabic"/>
          <w:b/>
          <w:bCs/>
          <w:sz w:val="28"/>
          <w:szCs w:val="28"/>
          <w:rtl/>
          <w:lang w:val="fr-FR" w:eastAsia="zh-CN" w:bidi="ar-DZ"/>
        </w:rPr>
        <w:t>عدد سنوات تصدير المنتجات</w:t>
      </w:r>
      <w:r w:rsidR="00637260">
        <w:rPr>
          <w:rFonts w:ascii="Simplified Arabic" w:eastAsia="SimSun" w:hAnsi="Simplified Arabic" w:cs="Simplified Arabic" w:hint="cs"/>
          <w:b/>
          <w:bCs/>
          <w:sz w:val="28"/>
          <w:szCs w:val="28"/>
          <w:rtl/>
          <w:lang w:val="fr-FR" w:eastAsia="zh-CN" w:bidi="ar-DZ"/>
        </w:rPr>
        <w:t>:</w:t>
      </w:r>
    </w:p>
    <w:p w:rsidR="00637260" w:rsidRPr="00637260" w:rsidRDefault="00637260" w:rsidP="00637260">
      <w:pPr>
        <w:spacing w:after="0"/>
        <w:ind w:firstLine="282"/>
        <w:rPr>
          <w:rFonts w:ascii="Traditional Arabic" w:eastAsia="SimSun" w:hAnsi="Traditional Arabic" w:cs="Traditional Arabic"/>
          <w:sz w:val="30"/>
          <w:szCs w:val="30"/>
          <w:lang w:val="fr-FR" w:eastAsia="zh-CN" w:bidi="ar-DZ"/>
        </w:rPr>
      </w:pPr>
      <w:r w:rsidRPr="00637260">
        <w:rPr>
          <w:rFonts w:ascii="Simplified Arabic" w:eastAsia="Times New Roman" w:hAnsi="Simplified Arabic" w:cs="Simplified Arabic"/>
          <w:b/>
          <w:sz w:val="28"/>
          <w:szCs w:val="28"/>
          <w:rtl/>
          <w:lang w:eastAsia="fr-FR" w:bidi="ar-DZ"/>
        </w:rPr>
        <w:t>يوضح الجدول رقم (</w:t>
      </w:r>
      <w:r>
        <w:rPr>
          <w:rFonts w:ascii="Simplified Arabic" w:eastAsia="Times New Roman" w:hAnsi="Simplified Arabic" w:cs="Simplified Arabic" w:hint="cs"/>
          <w:b/>
          <w:sz w:val="28"/>
          <w:szCs w:val="28"/>
          <w:rtl/>
          <w:lang w:eastAsia="fr-FR" w:bidi="ar-DZ"/>
        </w:rPr>
        <w:t>8</w:t>
      </w:r>
      <w:r w:rsidRPr="00637260">
        <w:rPr>
          <w:rFonts w:ascii="Simplified Arabic" w:eastAsia="Times New Roman" w:hAnsi="Simplified Arabic" w:cs="Simplified Arabic"/>
          <w:b/>
          <w:sz w:val="28"/>
          <w:szCs w:val="28"/>
          <w:rtl/>
          <w:lang w:eastAsia="fr-FR" w:bidi="ar-DZ"/>
        </w:rPr>
        <w:t>) أن المؤسسات محل الدراسة تقوم بالتصدير الى الخارج وأنها تتمتع بخبرات جيدة في مجال التصدير، حيث تزيد الخبرة التصديرية لأغلب هذه المؤسسات عن 10 سنوات بنسبة 58.33بالمئة الامر الذي ينعكس إيجابا على مستوى الموثوقية لنتائج الدراسة من خلال الخبرة العملية الطويلة لهاته المؤسسات</w:t>
      </w:r>
      <w:r w:rsidRPr="00637260">
        <w:rPr>
          <w:rFonts w:ascii="Simplified Arabic" w:eastAsia="SimSun" w:hAnsi="Simplified Arabic" w:cs="Simplified Arabic"/>
          <w:sz w:val="28"/>
          <w:szCs w:val="28"/>
          <w:rtl/>
          <w:lang w:val="fr-FR" w:eastAsia="zh-CN" w:bidi="ar-DZ"/>
        </w:rPr>
        <w:t>.</w:t>
      </w:r>
    </w:p>
    <w:p w:rsidR="00637260" w:rsidRPr="00637260" w:rsidRDefault="00637260" w:rsidP="00637260">
      <w:pPr>
        <w:spacing w:after="0" w:line="240" w:lineRule="auto"/>
        <w:jc w:val="center"/>
        <w:rPr>
          <w:rFonts w:ascii="Simplified Arabic" w:eastAsia="SimSun" w:hAnsi="Simplified Arabic" w:cs="Simplified Arabic"/>
          <w:b/>
          <w:bCs/>
          <w:sz w:val="26"/>
          <w:szCs w:val="26"/>
          <w:rtl/>
          <w:lang w:val="fr-FR" w:eastAsia="zh-CN" w:bidi="ar-DZ"/>
        </w:rPr>
      </w:pPr>
      <w:r w:rsidRPr="00637260">
        <w:rPr>
          <w:rFonts w:ascii="Simplified Arabic" w:eastAsia="SimSun" w:hAnsi="Simplified Arabic" w:cs="Simplified Arabic"/>
          <w:b/>
          <w:bCs/>
          <w:sz w:val="26"/>
          <w:szCs w:val="26"/>
          <w:rtl/>
          <w:lang w:val="fr-FR" w:eastAsia="zh-CN" w:bidi="ar-DZ"/>
        </w:rPr>
        <w:t>الجدول 8: عدد سنوات تصدير المنتجات</w:t>
      </w:r>
    </w:p>
    <w:tbl>
      <w:tblPr>
        <w:tblpPr w:leftFromText="141" w:rightFromText="141" w:bottomFromText="160" w:vertAnchor="text" w:horzAnchor="margin" w:tblpXSpec="center"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590"/>
        <w:gridCol w:w="2602"/>
      </w:tblGrid>
      <w:tr w:rsidR="00637260" w:rsidRPr="00637260" w:rsidTr="00A95269">
        <w:tc>
          <w:tcPr>
            <w:tcW w:w="2610"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CA" w:eastAsia="zh-CN"/>
              </w:rPr>
            </w:pPr>
            <w:r w:rsidRPr="00637260">
              <w:rPr>
                <w:rFonts w:ascii="Simplified Arabic" w:eastAsia="SimSun" w:hAnsi="Simplified Arabic" w:cs="Simplified Arabic"/>
                <w:sz w:val="26"/>
                <w:szCs w:val="26"/>
                <w:rtl/>
                <w:lang w:val="fr-FR" w:eastAsia="zh-CN" w:bidi="ar-DZ"/>
              </w:rPr>
              <w:t>النسبة المئوية</w:t>
            </w:r>
          </w:p>
        </w:tc>
        <w:tc>
          <w:tcPr>
            <w:tcW w:w="2590"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CA" w:eastAsia="zh-CN"/>
              </w:rPr>
            </w:pPr>
            <w:r w:rsidRPr="00637260">
              <w:rPr>
                <w:rFonts w:ascii="Simplified Arabic" w:eastAsia="SimSun" w:hAnsi="Simplified Arabic" w:cs="Simplified Arabic"/>
                <w:sz w:val="26"/>
                <w:szCs w:val="26"/>
                <w:rtl/>
                <w:lang w:val="fr-FR" w:eastAsia="zh-CN" w:bidi="ar-DZ"/>
              </w:rPr>
              <w:t>التكرار</w:t>
            </w:r>
          </w:p>
        </w:tc>
        <w:tc>
          <w:tcPr>
            <w:tcW w:w="2602"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CA" w:eastAsia="zh-CN"/>
              </w:rPr>
            </w:pPr>
            <w:r w:rsidRPr="00637260">
              <w:rPr>
                <w:rFonts w:ascii="Simplified Arabic" w:eastAsia="SimSun" w:hAnsi="Simplified Arabic" w:cs="Simplified Arabic"/>
                <w:sz w:val="26"/>
                <w:szCs w:val="26"/>
                <w:rtl/>
                <w:lang w:val="fr-FR" w:eastAsia="zh-CN" w:bidi="ar-DZ"/>
              </w:rPr>
              <w:t>عدد سنوات التصدير</w:t>
            </w:r>
          </w:p>
        </w:tc>
      </w:tr>
      <w:tr w:rsidR="00637260" w:rsidRPr="00637260" w:rsidTr="00A95269">
        <w:tc>
          <w:tcPr>
            <w:tcW w:w="2610"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CA" w:eastAsia="zh-CN"/>
              </w:rPr>
            </w:pPr>
            <w:r w:rsidRPr="00637260">
              <w:rPr>
                <w:rFonts w:ascii="Simplified Arabic" w:eastAsia="SimSun" w:hAnsi="Simplified Arabic" w:cs="Simplified Arabic"/>
                <w:sz w:val="26"/>
                <w:szCs w:val="26"/>
                <w:rtl/>
                <w:lang w:val="fr-FR" w:eastAsia="zh-CN" w:bidi="ar-DZ"/>
              </w:rPr>
              <w:t>5.55</w:t>
            </w:r>
          </w:p>
        </w:tc>
        <w:tc>
          <w:tcPr>
            <w:tcW w:w="2590"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CA" w:eastAsia="zh-CN"/>
              </w:rPr>
            </w:pPr>
            <w:r w:rsidRPr="00637260">
              <w:rPr>
                <w:rFonts w:ascii="Simplified Arabic" w:eastAsia="SimSun" w:hAnsi="Simplified Arabic" w:cs="Simplified Arabic"/>
                <w:sz w:val="26"/>
                <w:szCs w:val="26"/>
                <w:rtl/>
                <w:lang w:val="fr-FR" w:eastAsia="zh-CN" w:bidi="ar-DZ"/>
              </w:rPr>
              <w:t>2</w:t>
            </w:r>
          </w:p>
        </w:tc>
        <w:tc>
          <w:tcPr>
            <w:tcW w:w="2602"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CA" w:eastAsia="zh-CN"/>
              </w:rPr>
            </w:pPr>
            <w:r w:rsidRPr="00637260">
              <w:rPr>
                <w:rFonts w:ascii="Simplified Arabic" w:eastAsia="SimSun" w:hAnsi="Simplified Arabic" w:cs="Simplified Arabic"/>
                <w:sz w:val="26"/>
                <w:szCs w:val="26"/>
                <w:rtl/>
                <w:lang w:val="fr-FR" w:eastAsia="zh-CN" w:bidi="ar-DZ"/>
              </w:rPr>
              <w:t>اقل من 3 سنوات</w:t>
            </w:r>
          </w:p>
        </w:tc>
      </w:tr>
      <w:tr w:rsidR="00637260" w:rsidRPr="00637260" w:rsidTr="00A95269">
        <w:tc>
          <w:tcPr>
            <w:tcW w:w="2610"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CA" w:eastAsia="zh-CN"/>
              </w:rPr>
            </w:pPr>
            <w:r w:rsidRPr="00637260">
              <w:rPr>
                <w:rFonts w:ascii="Simplified Arabic" w:eastAsia="SimSun" w:hAnsi="Simplified Arabic" w:cs="Simplified Arabic"/>
                <w:sz w:val="26"/>
                <w:szCs w:val="26"/>
                <w:rtl/>
                <w:lang w:val="fr-FR" w:eastAsia="zh-CN" w:bidi="ar-DZ"/>
              </w:rPr>
              <w:t>13.88</w:t>
            </w:r>
          </w:p>
        </w:tc>
        <w:tc>
          <w:tcPr>
            <w:tcW w:w="2590"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CA" w:eastAsia="zh-CN"/>
              </w:rPr>
            </w:pPr>
            <w:r w:rsidRPr="00637260">
              <w:rPr>
                <w:rFonts w:ascii="Simplified Arabic" w:eastAsia="SimSun" w:hAnsi="Simplified Arabic" w:cs="Simplified Arabic"/>
                <w:sz w:val="26"/>
                <w:szCs w:val="26"/>
                <w:rtl/>
                <w:lang w:val="fr-FR" w:eastAsia="zh-CN" w:bidi="ar-DZ"/>
              </w:rPr>
              <w:t>5</w:t>
            </w:r>
          </w:p>
        </w:tc>
        <w:tc>
          <w:tcPr>
            <w:tcW w:w="2602"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CA" w:eastAsia="zh-CN"/>
              </w:rPr>
            </w:pPr>
            <w:r w:rsidRPr="00637260">
              <w:rPr>
                <w:rFonts w:ascii="Simplified Arabic" w:eastAsia="SimSun" w:hAnsi="Simplified Arabic" w:cs="Simplified Arabic"/>
                <w:sz w:val="26"/>
                <w:szCs w:val="26"/>
                <w:rtl/>
                <w:lang w:val="fr-FR" w:eastAsia="zh-CN" w:bidi="ar-DZ"/>
              </w:rPr>
              <w:t>3-6 سنوات</w:t>
            </w:r>
          </w:p>
        </w:tc>
      </w:tr>
      <w:tr w:rsidR="00637260" w:rsidRPr="00637260" w:rsidTr="00A95269">
        <w:tc>
          <w:tcPr>
            <w:tcW w:w="2610"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CA" w:eastAsia="zh-CN"/>
              </w:rPr>
            </w:pPr>
            <w:r w:rsidRPr="00637260">
              <w:rPr>
                <w:rFonts w:ascii="Simplified Arabic" w:eastAsia="SimSun" w:hAnsi="Simplified Arabic" w:cs="Simplified Arabic"/>
                <w:sz w:val="26"/>
                <w:szCs w:val="26"/>
                <w:rtl/>
                <w:lang w:val="fr-FR" w:eastAsia="zh-CN" w:bidi="ar-DZ"/>
              </w:rPr>
              <w:t>22.22</w:t>
            </w:r>
          </w:p>
        </w:tc>
        <w:tc>
          <w:tcPr>
            <w:tcW w:w="2590"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CA" w:eastAsia="zh-CN"/>
              </w:rPr>
            </w:pPr>
            <w:r w:rsidRPr="00637260">
              <w:rPr>
                <w:rFonts w:ascii="Simplified Arabic" w:eastAsia="SimSun" w:hAnsi="Simplified Arabic" w:cs="Simplified Arabic"/>
                <w:sz w:val="26"/>
                <w:szCs w:val="26"/>
                <w:rtl/>
                <w:lang w:val="fr-FR" w:eastAsia="zh-CN" w:bidi="ar-DZ"/>
              </w:rPr>
              <w:t>8</w:t>
            </w:r>
          </w:p>
        </w:tc>
        <w:tc>
          <w:tcPr>
            <w:tcW w:w="2602"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CA" w:eastAsia="zh-CN"/>
              </w:rPr>
            </w:pPr>
            <w:r w:rsidRPr="00637260">
              <w:rPr>
                <w:rFonts w:ascii="Simplified Arabic" w:eastAsia="SimSun" w:hAnsi="Simplified Arabic" w:cs="Simplified Arabic"/>
                <w:sz w:val="26"/>
                <w:szCs w:val="26"/>
                <w:rtl/>
                <w:lang w:val="fr-FR" w:eastAsia="zh-CN" w:bidi="ar-DZ"/>
              </w:rPr>
              <w:t>7-10 سنوات</w:t>
            </w:r>
          </w:p>
        </w:tc>
      </w:tr>
      <w:tr w:rsidR="00637260" w:rsidRPr="00637260" w:rsidTr="00A95269">
        <w:tc>
          <w:tcPr>
            <w:tcW w:w="2610"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CA" w:eastAsia="zh-CN"/>
              </w:rPr>
            </w:pPr>
            <w:r w:rsidRPr="00637260">
              <w:rPr>
                <w:rFonts w:ascii="Simplified Arabic" w:eastAsia="SimSun" w:hAnsi="Simplified Arabic" w:cs="Simplified Arabic"/>
                <w:sz w:val="26"/>
                <w:szCs w:val="26"/>
                <w:rtl/>
                <w:lang w:val="fr-FR" w:eastAsia="zh-CN" w:bidi="ar-DZ"/>
              </w:rPr>
              <w:t>58.33</w:t>
            </w:r>
          </w:p>
        </w:tc>
        <w:tc>
          <w:tcPr>
            <w:tcW w:w="2590"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CA" w:eastAsia="zh-CN"/>
              </w:rPr>
            </w:pPr>
            <w:r w:rsidRPr="00637260">
              <w:rPr>
                <w:rFonts w:ascii="Simplified Arabic" w:eastAsia="SimSun" w:hAnsi="Simplified Arabic" w:cs="Simplified Arabic"/>
                <w:sz w:val="26"/>
                <w:szCs w:val="26"/>
                <w:rtl/>
                <w:lang w:val="fr-FR" w:eastAsia="zh-CN" w:bidi="ar-DZ"/>
              </w:rPr>
              <w:t>21</w:t>
            </w:r>
          </w:p>
        </w:tc>
        <w:tc>
          <w:tcPr>
            <w:tcW w:w="2602"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CA" w:eastAsia="zh-CN"/>
              </w:rPr>
            </w:pPr>
            <w:r w:rsidRPr="00637260">
              <w:rPr>
                <w:rFonts w:ascii="Simplified Arabic" w:eastAsia="SimSun" w:hAnsi="Simplified Arabic" w:cs="Simplified Arabic"/>
                <w:sz w:val="26"/>
                <w:szCs w:val="26"/>
                <w:rtl/>
                <w:lang w:val="fr-FR" w:eastAsia="zh-CN" w:bidi="ar-DZ"/>
              </w:rPr>
              <w:t>أكثر من 10 سنوات</w:t>
            </w:r>
          </w:p>
        </w:tc>
      </w:tr>
      <w:tr w:rsidR="00637260" w:rsidRPr="00637260" w:rsidTr="00A95269">
        <w:tc>
          <w:tcPr>
            <w:tcW w:w="2610"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CA" w:eastAsia="zh-CN"/>
              </w:rPr>
            </w:pPr>
            <w:r w:rsidRPr="00637260">
              <w:rPr>
                <w:rFonts w:ascii="Simplified Arabic" w:eastAsia="SimSun" w:hAnsi="Simplified Arabic" w:cs="Simplified Arabic"/>
                <w:sz w:val="26"/>
                <w:szCs w:val="26"/>
                <w:rtl/>
                <w:lang w:val="fr-FR" w:eastAsia="zh-CN" w:bidi="ar-DZ"/>
              </w:rPr>
              <w:t>100</w:t>
            </w:r>
          </w:p>
        </w:tc>
        <w:tc>
          <w:tcPr>
            <w:tcW w:w="2590"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CA" w:eastAsia="zh-CN"/>
              </w:rPr>
            </w:pPr>
            <w:r w:rsidRPr="00637260">
              <w:rPr>
                <w:rFonts w:ascii="Simplified Arabic" w:eastAsia="SimSun" w:hAnsi="Simplified Arabic" w:cs="Simplified Arabic"/>
                <w:sz w:val="26"/>
                <w:szCs w:val="26"/>
                <w:rtl/>
                <w:lang w:val="fr-FR" w:eastAsia="zh-CN" w:bidi="ar-DZ"/>
              </w:rPr>
              <w:t>36</w:t>
            </w:r>
          </w:p>
        </w:tc>
        <w:tc>
          <w:tcPr>
            <w:tcW w:w="2602" w:type="dxa"/>
            <w:tcBorders>
              <w:top w:val="single" w:sz="4" w:space="0" w:color="auto"/>
              <w:left w:val="single" w:sz="4" w:space="0" w:color="auto"/>
              <w:bottom w:val="single" w:sz="4" w:space="0" w:color="auto"/>
              <w:right w:val="single" w:sz="4" w:space="0" w:color="auto"/>
            </w:tcBorders>
            <w:hideMark/>
          </w:tcPr>
          <w:p w:rsidR="00637260" w:rsidRPr="00637260" w:rsidRDefault="00637260" w:rsidP="00637260">
            <w:pPr>
              <w:spacing w:after="0" w:line="240" w:lineRule="auto"/>
              <w:rPr>
                <w:rFonts w:ascii="Simplified Arabic" w:eastAsia="SimSun" w:hAnsi="Simplified Arabic" w:cs="Simplified Arabic"/>
                <w:sz w:val="26"/>
                <w:szCs w:val="26"/>
                <w:lang w:val="fr-FR" w:eastAsia="zh-CN"/>
              </w:rPr>
            </w:pPr>
            <w:r w:rsidRPr="00637260">
              <w:rPr>
                <w:rFonts w:ascii="Simplified Arabic" w:eastAsia="SimSun" w:hAnsi="Simplified Arabic" w:cs="Simplified Arabic"/>
                <w:sz w:val="26"/>
                <w:szCs w:val="26"/>
                <w:rtl/>
                <w:lang w:val="fr-FR" w:eastAsia="zh-CN" w:bidi="ar-DZ"/>
              </w:rPr>
              <w:t>المجموع</w:t>
            </w:r>
          </w:p>
        </w:tc>
      </w:tr>
    </w:tbl>
    <w:p w:rsidR="003B65BA" w:rsidRPr="003B65BA" w:rsidRDefault="003B65BA" w:rsidP="00637260">
      <w:pPr>
        <w:spacing w:after="0" w:line="240" w:lineRule="auto"/>
        <w:rPr>
          <w:rFonts w:ascii="Simplified Arabic" w:eastAsia="SimSun" w:hAnsi="Simplified Arabic" w:cs="Simplified Arabic"/>
          <w:b/>
          <w:bCs/>
          <w:sz w:val="28"/>
          <w:szCs w:val="28"/>
          <w:lang w:val="fr-FR" w:eastAsia="zh-CN" w:bidi="ar-DZ"/>
        </w:rPr>
      </w:pPr>
    </w:p>
    <w:p w:rsidR="00F24F0B" w:rsidRPr="00E8187C" w:rsidRDefault="00F24F0B" w:rsidP="00637260">
      <w:pPr>
        <w:spacing w:after="0" w:line="240" w:lineRule="auto"/>
        <w:jc w:val="center"/>
        <w:rPr>
          <w:rFonts w:ascii="Simplified Arabic" w:eastAsia="SimSun" w:hAnsi="Simplified Arabic" w:cs="Simplified Arabic"/>
          <w:b/>
          <w:bCs/>
          <w:sz w:val="28"/>
          <w:szCs w:val="28"/>
          <w:lang w:val="fr-FR" w:eastAsia="zh-CN" w:bidi="ar-DZ"/>
        </w:rPr>
      </w:pPr>
    </w:p>
    <w:p w:rsidR="00E8187C" w:rsidRPr="00E8187C" w:rsidRDefault="00E8187C" w:rsidP="00637260">
      <w:pPr>
        <w:spacing w:after="0" w:line="240" w:lineRule="auto"/>
        <w:jc w:val="center"/>
        <w:rPr>
          <w:rFonts w:ascii="Simplified Arabic" w:eastAsia="SimSun" w:hAnsi="Simplified Arabic" w:cs="Simplified Arabic"/>
          <w:b/>
          <w:bCs/>
          <w:sz w:val="26"/>
          <w:szCs w:val="26"/>
          <w:lang w:val="fr-FR" w:eastAsia="zh-CN" w:bidi="ar-DZ"/>
        </w:rPr>
      </w:pPr>
    </w:p>
    <w:p w:rsidR="00E8187C" w:rsidRPr="00E8187C" w:rsidRDefault="00E8187C" w:rsidP="00637260">
      <w:pPr>
        <w:spacing w:after="0" w:line="240" w:lineRule="auto"/>
        <w:ind w:firstLine="284"/>
        <w:jc w:val="both"/>
        <w:rPr>
          <w:b/>
          <w:bCs/>
          <w:lang w:val="fr-FR"/>
        </w:rPr>
      </w:pPr>
    </w:p>
    <w:p w:rsidR="00E8187C" w:rsidRDefault="00E8187C" w:rsidP="00637260">
      <w:pPr>
        <w:pStyle w:val="Normalcentr"/>
        <w:ind w:left="769"/>
        <w:jc w:val="center"/>
        <w:rPr>
          <w:b/>
          <w:bCs/>
          <w:lang w:bidi="ar-SA"/>
        </w:rPr>
      </w:pPr>
    </w:p>
    <w:p w:rsidR="00E8187C" w:rsidRDefault="00E8187C" w:rsidP="00637260">
      <w:pPr>
        <w:pStyle w:val="Normalcentr"/>
        <w:ind w:left="769"/>
        <w:jc w:val="center"/>
        <w:rPr>
          <w:b/>
          <w:bCs/>
          <w:lang w:bidi="ar-SA"/>
        </w:rPr>
      </w:pPr>
    </w:p>
    <w:p w:rsidR="00637260" w:rsidRDefault="00637260" w:rsidP="00637260">
      <w:pPr>
        <w:spacing w:after="0" w:line="240" w:lineRule="auto"/>
        <w:jc w:val="center"/>
        <w:rPr>
          <w:rFonts w:ascii="Simplified Arabic" w:eastAsia="SimSun" w:hAnsi="Simplified Arabic" w:cs="Simplified Arabic"/>
          <w:b/>
          <w:bCs/>
          <w:sz w:val="24"/>
          <w:szCs w:val="24"/>
          <w:rtl/>
          <w:lang w:val="fr-FR" w:eastAsia="zh-CN" w:bidi="ar-DZ"/>
        </w:rPr>
      </w:pPr>
    </w:p>
    <w:p w:rsidR="00637260" w:rsidRDefault="00637260" w:rsidP="00637260">
      <w:pPr>
        <w:spacing w:after="0" w:line="240" w:lineRule="auto"/>
        <w:jc w:val="center"/>
        <w:rPr>
          <w:rFonts w:ascii="Simplified Arabic" w:eastAsia="SimSun" w:hAnsi="Simplified Arabic" w:cs="Simplified Arabic"/>
          <w:b/>
          <w:bCs/>
          <w:sz w:val="24"/>
          <w:szCs w:val="24"/>
          <w:rtl/>
          <w:lang w:val="fr-FR" w:eastAsia="zh-CN" w:bidi="ar-DZ"/>
        </w:rPr>
      </w:pPr>
    </w:p>
    <w:p w:rsidR="00637260" w:rsidRDefault="00637260" w:rsidP="00D05A86">
      <w:pPr>
        <w:spacing w:after="0" w:line="240" w:lineRule="auto"/>
        <w:jc w:val="center"/>
        <w:rPr>
          <w:rFonts w:ascii="Simplified Arabic" w:eastAsia="SimSun" w:hAnsi="Simplified Arabic" w:cs="Simplified Arabic"/>
          <w:sz w:val="24"/>
          <w:szCs w:val="24"/>
          <w:rtl/>
          <w:lang w:val="fr-FR" w:eastAsia="zh-CN" w:bidi="ar-DZ"/>
        </w:rPr>
      </w:pPr>
      <w:r w:rsidRPr="003B65BA">
        <w:rPr>
          <w:rFonts w:ascii="Simplified Arabic" w:eastAsia="SimSun" w:hAnsi="Simplified Arabic" w:cs="Simplified Arabic"/>
          <w:b/>
          <w:bCs/>
          <w:sz w:val="24"/>
          <w:szCs w:val="24"/>
          <w:rtl/>
          <w:lang w:val="fr-FR" w:eastAsia="zh-CN" w:bidi="ar-DZ"/>
        </w:rPr>
        <w:t>المصدر:</w:t>
      </w:r>
      <w:r w:rsidRPr="003B65BA">
        <w:rPr>
          <w:rFonts w:ascii="Simplified Arabic" w:eastAsia="SimSun" w:hAnsi="Simplified Arabic" w:cs="Simplified Arabic"/>
          <w:sz w:val="24"/>
          <w:szCs w:val="24"/>
          <w:rtl/>
          <w:lang w:val="fr-FR" w:eastAsia="zh-CN" w:bidi="ar-DZ"/>
        </w:rPr>
        <w:t xml:space="preserve"> من اعداد </w:t>
      </w:r>
      <w:r w:rsidR="00D05A86" w:rsidRPr="00773F7E">
        <w:rPr>
          <w:rFonts w:ascii="Simplified Arabic" w:eastAsia="SimSun" w:hAnsi="Simplified Arabic"/>
          <w:sz w:val="24"/>
          <w:szCs w:val="24"/>
          <w:rtl/>
          <w:lang w:eastAsia="zh-CN"/>
        </w:rPr>
        <w:t>الباحث</w:t>
      </w:r>
      <w:r w:rsidR="00D05A86">
        <w:rPr>
          <w:rFonts w:ascii="Simplified Arabic" w:eastAsia="SimSun" w:hAnsi="Simplified Arabic" w:hint="cs"/>
          <w:sz w:val="24"/>
          <w:szCs w:val="24"/>
          <w:rtl/>
          <w:lang w:eastAsia="zh-CN"/>
        </w:rPr>
        <w:t>ين</w:t>
      </w:r>
      <w:r w:rsidR="00D05A86" w:rsidRPr="00773F7E">
        <w:rPr>
          <w:rFonts w:ascii="Simplified Arabic" w:eastAsia="SimSun" w:hAnsi="Simplified Arabic"/>
          <w:sz w:val="24"/>
          <w:szCs w:val="24"/>
          <w:rtl/>
          <w:lang w:eastAsia="zh-CN"/>
        </w:rPr>
        <w:t xml:space="preserve"> </w:t>
      </w:r>
      <w:r w:rsidRPr="003B65BA">
        <w:rPr>
          <w:rFonts w:ascii="Simplified Arabic" w:eastAsia="SimSun" w:hAnsi="Simplified Arabic" w:cs="Simplified Arabic"/>
          <w:sz w:val="24"/>
          <w:szCs w:val="24"/>
          <w:rtl/>
          <w:lang w:val="fr-FR" w:eastAsia="zh-CN" w:bidi="ar-DZ"/>
        </w:rPr>
        <w:t xml:space="preserve">بالاعتماد على مخرجات </w:t>
      </w:r>
      <w:r w:rsidRPr="003B65BA">
        <w:rPr>
          <w:rFonts w:ascii="Simplified Arabic" w:eastAsia="SimSun" w:hAnsi="Simplified Arabic" w:cs="Simplified Arabic"/>
          <w:sz w:val="24"/>
          <w:szCs w:val="24"/>
          <w:lang w:val="fr-CA" w:eastAsia="zh-CN"/>
        </w:rPr>
        <w:t>spss</w:t>
      </w:r>
      <w:r w:rsidRPr="003B65BA">
        <w:rPr>
          <w:rFonts w:ascii="Simplified Arabic" w:eastAsia="SimSun" w:hAnsi="Simplified Arabic" w:cs="Simplified Arabic"/>
          <w:sz w:val="24"/>
          <w:szCs w:val="24"/>
          <w:rtl/>
          <w:lang w:val="fr-FR" w:eastAsia="zh-CN" w:bidi="ar-DZ"/>
        </w:rPr>
        <w:t>.</w:t>
      </w:r>
    </w:p>
    <w:p w:rsidR="00E8187C" w:rsidRDefault="006147A6" w:rsidP="003B467B">
      <w:pPr>
        <w:pStyle w:val="Normalcentr"/>
        <w:spacing w:line="276" w:lineRule="auto"/>
        <w:ind w:left="-1" w:firstLine="283"/>
        <w:jc w:val="left"/>
        <w:rPr>
          <w:b/>
          <w:bCs/>
        </w:rPr>
      </w:pPr>
      <w:r>
        <w:rPr>
          <w:rFonts w:hint="cs"/>
          <w:b/>
          <w:bCs/>
          <w:rtl/>
        </w:rPr>
        <w:t xml:space="preserve">2.2.3. التحليل الوصفي </w:t>
      </w:r>
      <w:r w:rsidR="003B467B">
        <w:rPr>
          <w:rFonts w:hint="cs"/>
          <w:b/>
          <w:bCs/>
          <w:rtl/>
        </w:rPr>
        <w:t xml:space="preserve">لاجابات العينة حول </w:t>
      </w:r>
      <w:r w:rsidR="003B467B" w:rsidRPr="006147A6">
        <w:rPr>
          <w:rFonts w:hint="cs"/>
          <w:b/>
          <w:bCs/>
          <w:rtl/>
        </w:rPr>
        <w:t>متغيرات البيئية التسويقية</w:t>
      </w:r>
    </w:p>
    <w:p w:rsidR="006147A6" w:rsidRDefault="006147A6" w:rsidP="008C4D87">
      <w:pPr>
        <w:spacing w:after="0"/>
        <w:ind w:firstLine="282"/>
        <w:jc w:val="both"/>
        <w:rPr>
          <w:rFonts w:ascii="Simplified Arabic" w:eastAsia="Times New Roman" w:hAnsi="Simplified Arabic" w:cs="Simplified Arabic"/>
          <w:b/>
          <w:sz w:val="28"/>
          <w:szCs w:val="28"/>
          <w:rtl/>
          <w:lang w:eastAsia="fr-FR" w:bidi="ar-DZ"/>
        </w:rPr>
      </w:pPr>
      <w:r w:rsidRPr="006147A6">
        <w:rPr>
          <w:rFonts w:ascii="Simplified Arabic" w:eastAsia="Times New Roman" w:hAnsi="Simplified Arabic" w:cs="Simplified Arabic"/>
          <w:b/>
          <w:sz w:val="28"/>
          <w:szCs w:val="28"/>
          <w:rtl/>
          <w:lang w:eastAsia="fr-FR" w:bidi="ar-DZ"/>
        </w:rPr>
        <w:t>تم توجيه واحد وثلاث</w:t>
      </w:r>
      <w:r w:rsidRPr="006147A6">
        <w:rPr>
          <w:rFonts w:ascii="Simplified Arabic" w:eastAsia="Times New Roman" w:hAnsi="Simplified Arabic" w:cs="Simplified Arabic" w:hint="cs"/>
          <w:b/>
          <w:sz w:val="28"/>
          <w:szCs w:val="28"/>
          <w:rtl/>
          <w:lang w:eastAsia="fr-FR" w:bidi="ar-DZ"/>
        </w:rPr>
        <w:t>ي</w:t>
      </w:r>
      <w:r w:rsidRPr="006147A6">
        <w:rPr>
          <w:rFonts w:ascii="Simplified Arabic" w:eastAsia="Times New Roman" w:hAnsi="Simplified Arabic" w:cs="Simplified Arabic"/>
          <w:b/>
          <w:sz w:val="28"/>
          <w:szCs w:val="28"/>
          <w:rtl/>
          <w:lang w:eastAsia="fr-FR" w:bidi="ar-DZ"/>
        </w:rPr>
        <w:t xml:space="preserve">ن عبارة </w:t>
      </w:r>
      <w:r w:rsidRPr="006147A6">
        <w:rPr>
          <w:rFonts w:ascii="Simplified Arabic" w:eastAsia="Times New Roman" w:hAnsi="Simplified Arabic" w:cs="Simplified Arabic" w:hint="cs"/>
          <w:b/>
          <w:sz w:val="28"/>
          <w:szCs w:val="28"/>
          <w:rtl/>
          <w:lang w:eastAsia="fr-FR" w:bidi="ar-DZ"/>
        </w:rPr>
        <w:t>ل</w:t>
      </w:r>
      <w:r w:rsidRPr="006147A6">
        <w:rPr>
          <w:rFonts w:ascii="Simplified Arabic" w:eastAsia="Times New Roman" w:hAnsi="Simplified Arabic" w:cs="Simplified Arabic"/>
          <w:b/>
          <w:sz w:val="28"/>
          <w:szCs w:val="28"/>
          <w:rtl/>
          <w:lang w:eastAsia="fr-FR" w:bidi="ar-DZ"/>
        </w:rPr>
        <w:t>مسؤول</w:t>
      </w:r>
      <w:r w:rsidRPr="006147A6">
        <w:rPr>
          <w:rFonts w:ascii="Simplified Arabic" w:eastAsia="Times New Roman" w:hAnsi="Simplified Arabic" w:cs="Simplified Arabic" w:hint="cs"/>
          <w:b/>
          <w:sz w:val="28"/>
          <w:szCs w:val="28"/>
          <w:rtl/>
          <w:lang w:eastAsia="fr-FR" w:bidi="ar-DZ"/>
        </w:rPr>
        <w:t>ي</w:t>
      </w:r>
      <w:r w:rsidRPr="006147A6">
        <w:rPr>
          <w:rFonts w:ascii="Simplified Arabic" w:eastAsia="Times New Roman" w:hAnsi="Simplified Arabic" w:cs="Simplified Arabic"/>
          <w:b/>
          <w:sz w:val="28"/>
          <w:szCs w:val="28"/>
          <w:rtl/>
          <w:lang w:eastAsia="fr-FR" w:bidi="ar-DZ"/>
        </w:rPr>
        <w:t xml:space="preserve"> التصدير بالمؤسسات محل الدراسة حول متغيرات البيئة التسويقية والواردة بالجزء الرابع من الاستبيان والذي يضم البيئة الخارجية </w:t>
      </w:r>
      <w:r w:rsidRPr="006147A6">
        <w:rPr>
          <w:rFonts w:ascii="Simplified Arabic" w:eastAsia="Times New Roman" w:hAnsi="Simplified Arabic" w:cs="Simplified Arabic" w:hint="cs"/>
          <w:b/>
          <w:sz w:val="28"/>
          <w:szCs w:val="28"/>
          <w:rtl/>
          <w:lang w:eastAsia="fr-FR" w:bidi="ar-DZ"/>
        </w:rPr>
        <w:t>(البيئة</w:t>
      </w:r>
      <w:r w:rsidRPr="006147A6">
        <w:rPr>
          <w:rFonts w:ascii="Simplified Arabic" w:eastAsia="Times New Roman" w:hAnsi="Simplified Arabic" w:cs="Simplified Arabic"/>
          <w:b/>
          <w:sz w:val="28"/>
          <w:szCs w:val="28"/>
          <w:rtl/>
          <w:lang w:eastAsia="fr-FR" w:bidi="ar-DZ"/>
        </w:rPr>
        <w:t xml:space="preserve"> القانونية </w:t>
      </w:r>
      <w:r w:rsidRPr="006147A6">
        <w:rPr>
          <w:rFonts w:ascii="Simplified Arabic" w:eastAsia="Times New Roman" w:hAnsi="Simplified Arabic" w:cs="Simplified Arabic" w:hint="cs"/>
          <w:b/>
          <w:sz w:val="28"/>
          <w:szCs w:val="28"/>
          <w:rtl/>
          <w:lang w:eastAsia="fr-FR" w:bidi="ar-DZ"/>
        </w:rPr>
        <w:t>والسياسية، البيئة</w:t>
      </w:r>
      <w:r w:rsidRPr="006147A6">
        <w:rPr>
          <w:rFonts w:ascii="Simplified Arabic" w:eastAsia="Times New Roman" w:hAnsi="Simplified Arabic" w:cs="Simplified Arabic"/>
          <w:b/>
          <w:sz w:val="28"/>
          <w:szCs w:val="28"/>
          <w:rtl/>
          <w:lang w:eastAsia="fr-FR" w:bidi="ar-DZ"/>
        </w:rPr>
        <w:t xml:space="preserve"> الاقتصادية، البيئة التكنولوجية والتنافسية، البيئة الثقافية) والبيئة الداخلية، ويوضح الجدول رقم</w:t>
      </w:r>
      <w:r>
        <w:rPr>
          <w:rFonts w:ascii="Simplified Arabic" w:eastAsia="Times New Roman" w:hAnsi="Simplified Arabic" w:cs="Simplified Arabic" w:hint="cs"/>
          <w:b/>
          <w:sz w:val="28"/>
          <w:szCs w:val="28"/>
          <w:rtl/>
          <w:lang w:eastAsia="fr-FR" w:bidi="ar-DZ"/>
        </w:rPr>
        <w:t xml:space="preserve"> (9) </w:t>
      </w:r>
      <w:r w:rsidRPr="006147A6">
        <w:rPr>
          <w:rFonts w:ascii="Simplified Arabic" w:eastAsia="Times New Roman" w:hAnsi="Simplified Arabic" w:cs="Simplified Arabic" w:hint="cs"/>
          <w:b/>
          <w:sz w:val="28"/>
          <w:szCs w:val="28"/>
          <w:rtl/>
          <w:lang w:eastAsia="fr-FR" w:bidi="ar-DZ"/>
        </w:rPr>
        <w:t>آراء</w:t>
      </w:r>
      <w:r w:rsidRPr="006147A6">
        <w:rPr>
          <w:rFonts w:ascii="Simplified Arabic" w:eastAsia="Times New Roman" w:hAnsi="Simplified Arabic" w:cs="Simplified Arabic"/>
          <w:b/>
          <w:sz w:val="28"/>
          <w:szCs w:val="28"/>
          <w:rtl/>
          <w:lang w:eastAsia="fr-FR" w:bidi="ar-DZ"/>
        </w:rPr>
        <w:t xml:space="preserve"> </w:t>
      </w:r>
      <w:r w:rsidRPr="006147A6">
        <w:rPr>
          <w:rFonts w:ascii="Simplified Arabic" w:eastAsia="Times New Roman" w:hAnsi="Simplified Arabic" w:cs="Simplified Arabic"/>
          <w:b/>
          <w:sz w:val="28"/>
          <w:szCs w:val="28"/>
          <w:rtl/>
          <w:lang w:eastAsia="fr-FR" w:bidi="ar-DZ"/>
        </w:rPr>
        <w:lastRenderedPageBreak/>
        <w:t xml:space="preserve">مسؤولي التصدير بالمؤسسات </w:t>
      </w:r>
      <w:r w:rsidRPr="006147A6">
        <w:rPr>
          <w:rFonts w:ascii="Simplified Arabic" w:eastAsia="Times New Roman" w:hAnsi="Simplified Arabic" w:cs="Simplified Arabic" w:hint="cs"/>
          <w:b/>
          <w:sz w:val="28"/>
          <w:szCs w:val="28"/>
          <w:rtl/>
          <w:lang w:eastAsia="fr-FR" w:bidi="ar-DZ"/>
        </w:rPr>
        <w:t xml:space="preserve">في عينة الدراسة </w:t>
      </w:r>
      <w:r w:rsidRPr="006147A6">
        <w:rPr>
          <w:rFonts w:ascii="Simplified Arabic" w:eastAsia="Times New Roman" w:hAnsi="Simplified Arabic" w:cs="Simplified Arabic"/>
          <w:b/>
          <w:sz w:val="28"/>
          <w:szCs w:val="28"/>
          <w:rtl/>
          <w:lang w:eastAsia="fr-FR" w:bidi="ar-DZ"/>
        </w:rPr>
        <w:t xml:space="preserve">حول </w:t>
      </w:r>
      <w:r w:rsidRPr="006147A6">
        <w:rPr>
          <w:rFonts w:ascii="Simplified Arabic" w:eastAsia="Times New Roman" w:hAnsi="Simplified Arabic" w:cs="Simplified Arabic" w:hint="cs"/>
          <w:b/>
          <w:sz w:val="28"/>
          <w:szCs w:val="28"/>
          <w:rtl/>
          <w:lang w:eastAsia="fr-FR" w:bidi="ar-DZ"/>
        </w:rPr>
        <w:t>أثر</w:t>
      </w:r>
      <w:r w:rsidRPr="006147A6">
        <w:rPr>
          <w:rFonts w:ascii="Simplified Arabic" w:eastAsia="Times New Roman" w:hAnsi="Simplified Arabic" w:cs="Simplified Arabic"/>
          <w:b/>
          <w:sz w:val="28"/>
          <w:szCs w:val="28"/>
          <w:rtl/>
          <w:lang w:eastAsia="fr-FR" w:bidi="ar-DZ"/>
        </w:rPr>
        <w:t xml:space="preserve"> متغيرات البيئة التسويقية على سياسات التسعير الدولي</w:t>
      </w:r>
      <w:r w:rsidRPr="006147A6">
        <w:rPr>
          <w:rFonts w:ascii="Simplified Arabic" w:eastAsia="Times New Roman" w:hAnsi="Simplified Arabic" w:cs="Simplified Arabic" w:hint="cs"/>
          <w:b/>
          <w:sz w:val="28"/>
          <w:szCs w:val="28"/>
          <w:rtl/>
          <w:lang w:eastAsia="fr-FR" w:bidi="ar-DZ"/>
        </w:rPr>
        <w:t>.</w:t>
      </w:r>
    </w:p>
    <w:p w:rsidR="001F34DF" w:rsidRPr="001F34DF" w:rsidRDefault="001F34DF" w:rsidP="008C4D87">
      <w:pPr>
        <w:spacing w:after="0"/>
        <w:ind w:firstLine="282"/>
        <w:jc w:val="both"/>
        <w:rPr>
          <w:rFonts w:ascii="Simplified Arabic" w:eastAsia="Times New Roman" w:hAnsi="Simplified Arabic" w:cs="Simplified Arabic"/>
          <w:b/>
          <w:sz w:val="12"/>
          <w:szCs w:val="12"/>
          <w:rtl/>
          <w:lang w:eastAsia="fr-FR" w:bidi="ar-DZ"/>
        </w:rPr>
      </w:pPr>
    </w:p>
    <w:p w:rsidR="006147A6" w:rsidRDefault="006147A6" w:rsidP="003B467B">
      <w:pPr>
        <w:spacing w:after="0"/>
        <w:jc w:val="center"/>
        <w:rPr>
          <w:rFonts w:ascii="Simplified Arabic" w:eastAsia="SimSun" w:hAnsi="Simplified Arabic" w:cs="Simplified Arabic"/>
          <w:b/>
          <w:bCs/>
          <w:sz w:val="26"/>
          <w:szCs w:val="26"/>
          <w:rtl/>
          <w:lang w:val="fr-FR" w:eastAsia="zh-CN" w:bidi="ar-EG"/>
        </w:rPr>
      </w:pPr>
      <w:r w:rsidRPr="006147A6">
        <w:rPr>
          <w:rFonts w:ascii="Simplified Arabic" w:eastAsia="SimSun" w:hAnsi="Simplified Arabic" w:cs="Simplified Arabic"/>
          <w:b/>
          <w:bCs/>
          <w:sz w:val="26"/>
          <w:szCs w:val="26"/>
          <w:rtl/>
          <w:lang w:val="fr-FR" w:eastAsia="zh-CN" w:bidi="ar-EG"/>
        </w:rPr>
        <w:t xml:space="preserve">جدول رقم </w:t>
      </w:r>
      <w:r w:rsidRPr="006147A6">
        <w:rPr>
          <w:rFonts w:ascii="Simplified Arabic" w:eastAsia="SimSun" w:hAnsi="Simplified Arabic" w:cs="Simplified Arabic"/>
          <w:b/>
          <w:bCs/>
          <w:sz w:val="26"/>
          <w:szCs w:val="26"/>
          <w:rtl/>
          <w:lang w:val="fr-FR" w:eastAsia="zh-CN" w:bidi="ar-DZ"/>
        </w:rPr>
        <w:t>9</w:t>
      </w:r>
      <w:r w:rsidR="003B467B">
        <w:rPr>
          <w:rFonts w:ascii="Simplified Arabic" w:eastAsia="SimSun" w:hAnsi="Simplified Arabic" w:cs="Simplified Arabic" w:hint="cs"/>
          <w:b/>
          <w:bCs/>
          <w:sz w:val="26"/>
          <w:szCs w:val="26"/>
          <w:rtl/>
          <w:lang w:val="fr-FR" w:eastAsia="zh-CN" w:bidi="ar-DZ"/>
        </w:rPr>
        <w:t>:</w:t>
      </w:r>
      <w:r w:rsidRPr="006147A6">
        <w:rPr>
          <w:rFonts w:ascii="Simplified Arabic" w:eastAsia="SimSun" w:hAnsi="Simplified Arabic" w:cs="Simplified Arabic"/>
          <w:b/>
          <w:bCs/>
          <w:sz w:val="26"/>
          <w:szCs w:val="26"/>
          <w:rtl/>
          <w:lang w:val="fr-FR" w:eastAsia="zh-CN" w:bidi="ar-DZ"/>
        </w:rPr>
        <w:t xml:space="preserve"> </w:t>
      </w:r>
      <w:r w:rsidRPr="006147A6">
        <w:rPr>
          <w:rFonts w:ascii="Simplified Arabic" w:eastAsia="SimSun" w:hAnsi="Simplified Arabic" w:cs="Simplified Arabic"/>
          <w:b/>
          <w:bCs/>
          <w:sz w:val="26"/>
          <w:szCs w:val="26"/>
          <w:rtl/>
          <w:lang w:val="fr-FR" w:eastAsia="zh-CN" w:bidi="ar-EG"/>
        </w:rPr>
        <w:t>أراء مسؤولي التصدير بالمؤسسات محل الدراسة حول أثر متغيرات البيئة التسويقية على سياسات التسعير الدولي</w:t>
      </w:r>
    </w:p>
    <w:p w:rsidR="001F34DF" w:rsidRPr="001F34DF" w:rsidRDefault="001F34DF" w:rsidP="003B467B">
      <w:pPr>
        <w:spacing w:after="0"/>
        <w:jc w:val="center"/>
        <w:rPr>
          <w:rFonts w:ascii="Simplified Arabic" w:eastAsia="SimSun" w:hAnsi="Simplified Arabic" w:cs="Simplified Arabic"/>
          <w:b/>
          <w:bCs/>
          <w:sz w:val="18"/>
          <w:szCs w:val="18"/>
          <w:rtl/>
          <w:lang w:val="fr-FR" w:eastAsia="zh-CN" w:bidi="ar-EG"/>
        </w:rPr>
      </w:pPr>
    </w:p>
    <w:tbl>
      <w:tblPr>
        <w:bidiVisual/>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4978"/>
        <w:gridCol w:w="1684"/>
        <w:gridCol w:w="1701"/>
      </w:tblGrid>
      <w:tr w:rsidR="003B467B" w:rsidRPr="003B467B" w:rsidTr="008C4D87">
        <w:trPr>
          <w:jc w:val="center"/>
        </w:trPr>
        <w:tc>
          <w:tcPr>
            <w:tcW w:w="673" w:type="dxa"/>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r w:rsidRPr="003B467B">
              <w:rPr>
                <w:rFonts w:ascii="Simplified Arabic" w:eastAsia="SimSun" w:hAnsi="Simplified Arabic" w:cs="Simplified Arabic"/>
                <w:b/>
                <w:bCs/>
                <w:sz w:val="26"/>
                <w:szCs w:val="26"/>
                <w:rtl/>
                <w:lang w:val="fr-FR" w:eastAsia="zh-CN" w:bidi="ar-DZ"/>
              </w:rPr>
              <w:t>السؤال</w:t>
            </w:r>
          </w:p>
        </w:tc>
        <w:tc>
          <w:tcPr>
            <w:tcW w:w="1684" w:type="dxa"/>
          </w:tcPr>
          <w:p w:rsidR="003B467B" w:rsidRPr="003B467B" w:rsidRDefault="003B467B" w:rsidP="003B467B">
            <w:pPr>
              <w:spacing w:after="0" w:line="240" w:lineRule="auto"/>
              <w:jc w:val="center"/>
              <w:rPr>
                <w:rFonts w:ascii="Simplified Arabic" w:eastAsia="SimSun" w:hAnsi="Simplified Arabic" w:cs="Simplified Arabic"/>
                <w:sz w:val="26"/>
                <w:szCs w:val="26"/>
                <w:rtl/>
                <w:lang w:val="fr-FR" w:eastAsia="zh-CN" w:bidi="ar-DZ"/>
              </w:rPr>
            </w:pPr>
            <w:r w:rsidRPr="003B467B">
              <w:rPr>
                <w:rFonts w:ascii="Simplified Arabic" w:eastAsia="SimSun" w:hAnsi="Simplified Arabic" w:cs="Simplified Arabic"/>
                <w:sz w:val="26"/>
                <w:szCs w:val="26"/>
                <w:rtl/>
                <w:lang w:val="fr-FR" w:eastAsia="zh-CN" w:bidi="ar-DZ"/>
              </w:rPr>
              <w:t>المتوسط الحسابي</w:t>
            </w:r>
          </w:p>
        </w:tc>
        <w:tc>
          <w:tcPr>
            <w:tcW w:w="1701" w:type="dxa"/>
          </w:tcPr>
          <w:p w:rsidR="003B467B" w:rsidRPr="003B467B" w:rsidRDefault="003B467B" w:rsidP="003B467B">
            <w:pPr>
              <w:spacing w:after="0" w:line="240" w:lineRule="auto"/>
              <w:jc w:val="center"/>
              <w:rPr>
                <w:rFonts w:ascii="Simplified Arabic" w:eastAsia="SimSun" w:hAnsi="Simplified Arabic" w:cs="Simplified Arabic"/>
                <w:sz w:val="26"/>
                <w:szCs w:val="26"/>
                <w:rtl/>
                <w:lang w:val="fr-FR" w:eastAsia="zh-CN" w:bidi="ar-DZ"/>
              </w:rPr>
            </w:pPr>
            <w:r w:rsidRPr="003B467B">
              <w:rPr>
                <w:rFonts w:ascii="Simplified Arabic" w:eastAsia="SimSun" w:hAnsi="Simplified Arabic" w:cs="Simplified Arabic"/>
                <w:sz w:val="26"/>
                <w:szCs w:val="26"/>
                <w:rtl/>
                <w:lang w:val="fr-FR" w:eastAsia="zh-CN" w:bidi="ar-DZ"/>
              </w:rPr>
              <w:t>الانحراف المعياري</w:t>
            </w:r>
          </w:p>
        </w:tc>
      </w:tr>
      <w:tr w:rsidR="003B467B" w:rsidRPr="003B467B" w:rsidTr="008C4D87">
        <w:trPr>
          <w:trHeight w:val="35"/>
          <w:jc w:val="center"/>
        </w:trPr>
        <w:tc>
          <w:tcPr>
            <w:tcW w:w="673" w:type="dxa"/>
            <w:vMerge w:val="restart"/>
            <w:textDirection w:val="btLr"/>
          </w:tcPr>
          <w:p w:rsidR="003B467B" w:rsidRPr="003B467B" w:rsidRDefault="003B467B" w:rsidP="003B467B">
            <w:pPr>
              <w:spacing w:after="0" w:line="240" w:lineRule="auto"/>
              <w:ind w:left="113" w:right="113"/>
              <w:jc w:val="center"/>
              <w:rPr>
                <w:rFonts w:ascii="Simplified Arabic" w:eastAsia="SimSun" w:hAnsi="Simplified Arabic" w:cs="Simplified Arabic"/>
                <w:b/>
                <w:bCs/>
                <w:sz w:val="26"/>
                <w:szCs w:val="26"/>
                <w:rtl/>
                <w:lang w:val="fr-FR" w:eastAsia="zh-CN" w:bidi="ar-DZ"/>
              </w:rPr>
            </w:pPr>
            <w:r w:rsidRPr="003B467B">
              <w:rPr>
                <w:rFonts w:ascii="Simplified Arabic" w:eastAsia="SimSun" w:hAnsi="Simplified Arabic" w:cs="Simplified Arabic"/>
                <w:b/>
                <w:bCs/>
                <w:sz w:val="26"/>
                <w:szCs w:val="26"/>
                <w:rtl/>
                <w:lang w:val="fr-FR" w:eastAsia="zh-CN" w:bidi="ar-DZ"/>
              </w:rPr>
              <w:t>القانونية والسياسية</w:t>
            </w:r>
          </w:p>
        </w:tc>
        <w:tc>
          <w:tcPr>
            <w:tcW w:w="4978" w:type="dxa"/>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r w:rsidRPr="003B467B">
              <w:rPr>
                <w:rFonts w:ascii="Simplified Arabic" w:eastAsia="Times New Roman" w:hAnsi="Simplified Arabic" w:cs="Simplified Arabic"/>
                <w:sz w:val="26"/>
                <w:szCs w:val="26"/>
                <w:rtl/>
                <w:lang w:val="fr-FR" w:eastAsia="fr-FR"/>
              </w:rPr>
              <w:t>القوانين المنظمة لنشاط التصدير في الجزائر</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.6111-</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1.35810</w:t>
            </w:r>
          </w:p>
        </w:tc>
      </w:tr>
      <w:tr w:rsidR="003B467B" w:rsidRPr="003B467B" w:rsidTr="008C4D87">
        <w:trPr>
          <w:trHeight w:val="34"/>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r w:rsidRPr="003B467B">
              <w:rPr>
                <w:rFonts w:ascii="Simplified Arabic" w:eastAsia="Times New Roman" w:hAnsi="Simplified Arabic" w:cs="Simplified Arabic"/>
                <w:sz w:val="26"/>
                <w:szCs w:val="26"/>
                <w:rtl/>
                <w:lang w:val="fr-FR" w:eastAsia="fr-FR"/>
              </w:rPr>
              <w:t>القوانين المعمول بها في البلد المصدر إليه</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.6944-</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1.19090</w:t>
            </w:r>
          </w:p>
        </w:tc>
      </w:tr>
      <w:tr w:rsidR="003B467B" w:rsidRPr="003B467B" w:rsidTr="008C4D87">
        <w:trPr>
          <w:trHeight w:val="34"/>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r w:rsidRPr="003B467B">
              <w:rPr>
                <w:rFonts w:ascii="Simplified Arabic" w:eastAsia="Times New Roman" w:hAnsi="Simplified Arabic" w:cs="Simplified Arabic"/>
                <w:sz w:val="26"/>
                <w:szCs w:val="26"/>
                <w:rtl/>
                <w:lang w:val="fr-FR" w:eastAsia="fr-FR"/>
              </w:rPr>
              <w:t>الاتفاقيات الدولية والإقليمية مع الجزائر</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.8611</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0.59295</w:t>
            </w:r>
          </w:p>
        </w:tc>
      </w:tr>
      <w:tr w:rsidR="003B467B" w:rsidRPr="003B467B" w:rsidTr="008C4D87">
        <w:trPr>
          <w:trHeight w:val="34"/>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r w:rsidRPr="003B467B">
              <w:rPr>
                <w:rFonts w:ascii="Simplified Arabic" w:eastAsia="Times New Roman" w:hAnsi="Simplified Arabic" w:cs="Simplified Arabic"/>
                <w:sz w:val="26"/>
                <w:szCs w:val="26"/>
                <w:rtl/>
                <w:lang w:val="fr-FR" w:eastAsia="fr-FR"/>
              </w:rPr>
              <w:t>التكتلات الاقتصادية</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1.2500-</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0.69179</w:t>
            </w:r>
          </w:p>
        </w:tc>
      </w:tr>
      <w:tr w:rsidR="003B467B" w:rsidRPr="003B467B" w:rsidTr="008C4D87">
        <w:trPr>
          <w:trHeight w:val="34"/>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r w:rsidRPr="003B467B">
              <w:rPr>
                <w:rFonts w:ascii="Simplified Arabic" w:eastAsia="Times New Roman" w:hAnsi="Simplified Arabic" w:cs="Simplified Arabic"/>
                <w:sz w:val="26"/>
                <w:szCs w:val="26"/>
                <w:rtl/>
                <w:lang w:val="fr-FR" w:eastAsia="fr-FR"/>
              </w:rPr>
              <w:t>معايير الجودة العالمية (أيزو 9000-أيزو 14000)</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1.3333-</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1.91237</w:t>
            </w:r>
          </w:p>
        </w:tc>
      </w:tr>
      <w:tr w:rsidR="003B467B" w:rsidRPr="003B467B" w:rsidTr="008C4D87">
        <w:trPr>
          <w:trHeight w:val="34"/>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r w:rsidRPr="003B467B">
              <w:rPr>
                <w:rFonts w:ascii="Simplified Arabic" w:eastAsia="Times New Roman" w:hAnsi="Simplified Arabic" w:cs="Simplified Arabic"/>
                <w:sz w:val="26"/>
                <w:szCs w:val="26"/>
                <w:rtl/>
                <w:lang w:val="fr-FR" w:eastAsia="fr-FR"/>
              </w:rPr>
              <w:t>العلاقات السياسية للجزائر مع الدول المصدر اليها</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.2222</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0.42164</w:t>
            </w:r>
          </w:p>
        </w:tc>
      </w:tr>
      <w:tr w:rsidR="003B467B" w:rsidRPr="003B467B" w:rsidTr="008C4D87">
        <w:trPr>
          <w:trHeight w:val="36"/>
          <w:jc w:val="center"/>
        </w:trPr>
        <w:tc>
          <w:tcPr>
            <w:tcW w:w="673" w:type="dxa"/>
            <w:vMerge w:val="restart"/>
            <w:textDirection w:val="btLr"/>
          </w:tcPr>
          <w:p w:rsidR="003B467B" w:rsidRPr="003B467B" w:rsidRDefault="003B467B" w:rsidP="003B467B">
            <w:pPr>
              <w:spacing w:after="0" w:line="240" w:lineRule="auto"/>
              <w:ind w:left="113" w:right="113"/>
              <w:jc w:val="center"/>
              <w:rPr>
                <w:rFonts w:ascii="Simplified Arabic" w:eastAsia="SimSun" w:hAnsi="Simplified Arabic" w:cs="Simplified Arabic"/>
                <w:b/>
                <w:bCs/>
                <w:sz w:val="26"/>
                <w:szCs w:val="26"/>
                <w:lang w:val="fr-FR" w:eastAsia="zh-CN" w:bidi="ar-DZ"/>
              </w:rPr>
            </w:pPr>
            <w:r w:rsidRPr="003B467B">
              <w:rPr>
                <w:rFonts w:ascii="Simplified Arabic" w:eastAsia="SimSun" w:hAnsi="Simplified Arabic" w:cs="Simplified Arabic"/>
                <w:b/>
                <w:bCs/>
                <w:sz w:val="26"/>
                <w:szCs w:val="26"/>
                <w:rtl/>
                <w:lang w:val="fr-FR" w:eastAsia="zh-CN" w:bidi="ar-DZ"/>
              </w:rPr>
              <w:t>الاقتصادية</w:t>
            </w:r>
          </w:p>
          <w:p w:rsidR="003B467B" w:rsidRPr="003B467B" w:rsidRDefault="003B467B" w:rsidP="003B467B">
            <w:pPr>
              <w:spacing w:after="0" w:line="240" w:lineRule="auto"/>
              <w:ind w:left="113" w:right="113"/>
              <w:jc w:val="both"/>
              <w:rPr>
                <w:rFonts w:ascii="Simplified Arabic" w:eastAsia="SimSun" w:hAnsi="Simplified Arabic" w:cs="Simplified Arabic"/>
                <w:b/>
                <w:bCs/>
                <w:sz w:val="26"/>
                <w:szCs w:val="26"/>
                <w:lang w:val="fr-FR" w:eastAsia="zh-CN" w:bidi="ar-DZ"/>
              </w:rPr>
            </w:pPr>
          </w:p>
          <w:p w:rsidR="003B467B" w:rsidRPr="003B467B" w:rsidRDefault="003B467B" w:rsidP="003B467B">
            <w:pPr>
              <w:spacing w:after="0" w:line="240" w:lineRule="auto"/>
              <w:ind w:left="113" w:right="113"/>
              <w:jc w:val="both"/>
              <w:rPr>
                <w:rFonts w:ascii="Simplified Arabic" w:eastAsia="SimSun" w:hAnsi="Simplified Arabic" w:cs="Simplified Arabic"/>
                <w:b/>
                <w:bCs/>
                <w:sz w:val="26"/>
                <w:szCs w:val="26"/>
                <w:lang w:val="fr-FR" w:eastAsia="zh-CN" w:bidi="ar-DZ"/>
              </w:rPr>
            </w:pPr>
          </w:p>
          <w:p w:rsidR="003B467B" w:rsidRPr="003B467B" w:rsidRDefault="003B467B" w:rsidP="003B467B">
            <w:pPr>
              <w:spacing w:after="0" w:line="240" w:lineRule="auto"/>
              <w:ind w:left="113" w:right="113"/>
              <w:jc w:val="both"/>
              <w:rPr>
                <w:rFonts w:ascii="Simplified Arabic" w:eastAsia="SimSun" w:hAnsi="Simplified Arabic" w:cs="Simplified Arabic"/>
                <w:b/>
                <w:bCs/>
                <w:sz w:val="26"/>
                <w:szCs w:val="26"/>
                <w:lang w:val="fr-FR" w:eastAsia="zh-CN" w:bidi="ar-DZ"/>
              </w:rPr>
            </w:pPr>
          </w:p>
          <w:p w:rsidR="003B467B" w:rsidRPr="003B467B" w:rsidRDefault="003B467B" w:rsidP="003B467B">
            <w:pPr>
              <w:spacing w:after="0" w:line="240" w:lineRule="auto"/>
              <w:ind w:left="113" w:right="113"/>
              <w:jc w:val="both"/>
              <w:rPr>
                <w:rFonts w:ascii="Simplified Arabic" w:eastAsia="SimSun" w:hAnsi="Simplified Arabic" w:cs="Simplified Arabic"/>
                <w:b/>
                <w:bCs/>
                <w:sz w:val="26"/>
                <w:szCs w:val="26"/>
                <w:lang w:val="fr-FR" w:eastAsia="zh-CN" w:bidi="ar-DZ"/>
              </w:rPr>
            </w:pPr>
          </w:p>
          <w:p w:rsidR="003B467B" w:rsidRPr="003B467B" w:rsidRDefault="003B467B" w:rsidP="003B467B">
            <w:pPr>
              <w:spacing w:after="0" w:line="240" w:lineRule="auto"/>
              <w:ind w:left="113" w:right="113"/>
              <w:jc w:val="both"/>
              <w:rPr>
                <w:rFonts w:ascii="Simplified Arabic" w:eastAsia="SimSun" w:hAnsi="Simplified Arabic" w:cs="Simplified Arabic"/>
                <w:b/>
                <w:bCs/>
                <w:sz w:val="26"/>
                <w:szCs w:val="26"/>
                <w:lang w:val="fr-FR" w:eastAsia="zh-CN" w:bidi="ar-DZ"/>
              </w:rPr>
            </w:pPr>
          </w:p>
          <w:p w:rsidR="003B467B" w:rsidRPr="003B467B" w:rsidRDefault="003B467B" w:rsidP="003B467B">
            <w:pPr>
              <w:spacing w:after="0" w:line="240" w:lineRule="auto"/>
              <w:ind w:left="113" w:right="113"/>
              <w:jc w:val="both"/>
              <w:rPr>
                <w:rFonts w:ascii="Simplified Arabic" w:eastAsia="SimSun" w:hAnsi="Simplified Arabic" w:cs="Simplified Arabic"/>
                <w:b/>
                <w:bCs/>
                <w:sz w:val="26"/>
                <w:szCs w:val="26"/>
                <w:lang w:val="fr-FR" w:eastAsia="zh-CN" w:bidi="ar-DZ"/>
              </w:rPr>
            </w:pPr>
          </w:p>
          <w:p w:rsidR="003B467B" w:rsidRPr="003B467B" w:rsidRDefault="003B467B" w:rsidP="003B467B">
            <w:pPr>
              <w:spacing w:after="0" w:line="240" w:lineRule="auto"/>
              <w:ind w:left="113" w:right="113"/>
              <w:jc w:val="both"/>
              <w:rPr>
                <w:rFonts w:ascii="Simplified Arabic" w:eastAsia="SimSun" w:hAnsi="Simplified Arabic" w:cs="Simplified Arabic"/>
                <w:b/>
                <w:bCs/>
                <w:sz w:val="26"/>
                <w:szCs w:val="26"/>
                <w:lang w:val="fr-FR" w:eastAsia="zh-CN" w:bidi="ar-DZ"/>
              </w:rPr>
            </w:pPr>
          </w:p>
          <w:p w:rsidR="003B467B" w:rsidRPr="003B467B" w:rsidRDefault="003B467B" w:rsidP="003B467B">
            <w:pPr>
              <w:spacing w:after="0" w:line="240" w:lineRule="auto"/>
              <w:ind w:left="113" w:right="113"/>
              <w:jc w:val="both"/>
              <w:rPr>
                <w:rFonts w:ascii="Simplified Arabic" w:eastAsia="SimSun" w:hAnsi="Simplified Arabic" w:cs="Simplified Arabic"/>
                <w:b/>
                <w:bCs/>
                <w:sz w:val="26"/>
                <w:szCs w:val="26"/>
                <w:lang w:val="fr-FR" w:eastAsia="zh-CN" w:bidi="ar-DZ"/>
              </w:rPr>
            </w:pPr>
          </w:p>
          <w:p w:rsidR="003B467B" w:rsidRPr="003B467B" w:rsidRDefault="003B467B" w:rsidP="003B467B">
            <w:pPr>
              <w:spacing w:after="0" w:line="240" w:lineRule="auto"/>
              <w:ind w:left="113" w:right="113"/>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r w:rsidRPr="003B467B">
              <w:rPr>
                <w:rFonts w:ascii="Simplified Arabic" w:eastAsia="Times New Roman" w:hAnsi="Simplified Arabic" w:cs="Simplified Arabic"/>
                <w:sz w:val="26"/>
                <w:szCs w:val="26"/>
                <w:rtl/>
                <w:lang w:val="fr-FR" w:eastAsia="fr-FR"/>
              </w:rPr>
              <w:t>الضرائب والرسوم المفروضة على التصدير</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.7222-</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0.88192</w:t>
            </w:r>
          </w:p>
        </w:tc>
      </w:tr>
      <w:tr w:rsidR="003B467B" w:rsidRPr="003B467B" w:rsidTr="008C4D87">
        <w:trPr>
          <w:trHeight w:val="29"/>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r w:rsidRPr="003B467B">
              <w:rPr>
                <w:rFonts w:ascii="Simplified Arabic" w:eastAsia="Times New Roman" w:hAnsi="Simplified Arabic" w:cs="Simplified Arabic"/>
                <w:sz w:val="26"/>
                <w:szCs w:val="26"/>
                <w:rtl/>
                <w:lang w:val="fr-FR" w:eastAsia="fr-FR"/>
              </w:rPr>
              <w:t>تكاليف إجراءات التصدير</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2.5000-</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0.50709</w:t>
            </w:r>
          </w:p>
        </w:tc>
      </w:tr>
      <w:tr w:rsidR="003B467B" w:rsidRPr="003B467B" w:rsidTr="008C4D87">
        <w:trPr>
          <w:trHeight w:val="29"/>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تكاليف مستلزمات الإنتاج المستوردة من الخارج</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2.2778-</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0.84890</w:t>
            </w:r>
          </w:p>
        </w:tc>
      </w:tr>
      <w:tr w:rsidR="003B467B" w:rsidRPr="003B467B" w:rsidTr="008C4D87">
        <w:trPr>
          <w:trHeight w:val="29"/>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عدم استقرار أسعار الصرف</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1.9722-</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0.87786</w:t>
            </w:r>
          </w:p>
        </w:tc>
      </w:tr>
      <w:tr w:rsidR="003B467B" w:rsidRPr="003B467B" w:rsidTr="008C4D87">
        <w:trPr>
          <w:trHeight w:val="29"/>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عدم توفر خطوط الملاحة المنتظمة إلى بعض الأسواق</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1.6944-</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0.88864</w:t>
            </w:r>
          </w:p>
        </w:tc>
      </w:tr>
      <w:tr w:rsidR="003B467B" w:rsidRPr="003B467B" w:rsidTr="008C4D87">
        <w:trPr>
          <w:trHeight w:val="29"/>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الدور الذي تقوم به بعض أجهزة المعاونة في التصدير</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1.6667</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0.89443</w:t>
            </w:r>
          </w:p>
        </w:tc>
      </w:tr>
      <w:tr w:rsidR="003B467B" w:rsidRPr="003B467B" w:rsidTr="008C4D87">
        <w:trPr>
          <w:trHeight w:val="29"/>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مدى توفر وسطاء في أسواق التصدير</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.7222-</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0.65949</w:t>
            </w:r>
          </w:p>
        </w:tc>
      </w:tr>
      <w:tr w:rsidR="003B467B" w:rsidRPr="003B467B" w:rsidTr="008C4D87">
        <w:trPr>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الإجراءات البنكية المرتبطة بعملية التصدير</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1.3056-</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0.85589</w:t>
            </w:r>
          </w:p>
        </w:tc>
      </w:tr>
      <w:tr w:rsidR="003B467B" w:rsidRPr="003B467B" w:rsidTr="008C4D87">
        <w:trPr>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ظروف الطلب على منتجات المؤسسة</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.5000</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1.02817</w:t>
            </w:r>
          </w:p>
        </w:tc>
      </w:tr>
      <w:tr w:rsidR="003B467B" w:rsidRPr="003B467B" w:rsidTr="008C4D87">
        <w:trPr>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تكلفة مصادر التمويل</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1.5000-</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0.73679</w:t>
            </w:r>
          </w:p>
        </w:tc>
      </w:tr>
      <w:tr w:rsidR="003B467B" w:rsidRPr="003B467B" w:rsidTr="008C4D87">
        <w:trPr>
          <w:trHeight w:val="51"/>
          <w:jc w:val="center"/>
        </w:trPr>
        <w:tc>
          <w:tcPr>
            <w:tcW w:w="673" w:type="dxa"/>
            <w:vMerge w:val="restart"/>
            <w:textDirection w:val="btLr"/>
          </w:tcPr>
          <w:p w:rsidR="003B467B" w:rsidRPr="003B467B" w:rsidRDefault="003B467B" w:rsidP="003B467B">
            <w:pPr>
              <w:spacing w:after="0" w:line="240" w:lineRule="auto"/>
              <w:ind w:left="113" w:right="113"/>
              <w:jc w:val="center"/>
              <w:rPr>
                <w:rFonts w:ascii="Simplified Arabic" w:eastAsia="Times New Roman" w:hAnsi="Simplified Arabic" w:cs="Simplified Arabic"/>
                <w:b/>
                <w:bCs/>
                <w:sz w:val="26"/>
                <w:szCs w:val="26"/>
                <w:rtl/>
                <w:lang w:val="fr-FR" w:eastAsia="fr-FR"/>
              </w:rPr>
            </w:pPr>
            <w:r w:rsidRPr="003B467B">
              <w:rPr>
                <w:rFonts w:ascii="Simplified Arabic" w:eastAsia="Times New Roman" w:hAnsi="Simplified Arabic" w:cs="Simplified Arabic"/>
                <w:b/>
                <w:bCs/>
                <w:sz w:val="26"/>
                <w:szCs w:val="26"/>
                <w:rtl/>
                <w:lang w:val="fr-FR" w:eastAsia="fr-FR"/>
              </w:rPr>
              <w:t>التكنولوجية والتنافسية</w:t>
            </w: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صعوبة الحصول على التكنولوجيا الحديثة من الدول المتقدمة</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1.7500-</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0.84092</w:t>
            </w:r>
          </w:p>
        </w:tc>
      </w:tr>
      <w:tr w:rsidR="003B467B" w:rsidRPr="003B467B" w:rsidTr="008C4D87">
        <w:trPr>
          <w:trHeight w:val="49"/>
          <w:jc w:val="center"/>
        </w:trPr>
        <w:tc>
          <w:tcPr>
            <w:tcW w:w="673" w:type="dxa"/>
            <w:vMerge/>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البنية التحتية لتكنولوجيات الإعلام والاتصال في الجزائر</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.2222-</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1.01731</w:t>
            </w:r>
          </w:p>
        </w:tc>
      </w:tr>
      <w:tr w:rsidR="003B467B" w:rsidRPr="003B467B" w:rsidTr="008C4D87">
        <w:trPr>
          <w:trHeight w:val="49"/>
          <w:jc w:val="center"/>
        </w:trPr>
        <w:tc>
          <w:tcPr>
            <w:tcW w:w="673" w:type="dxa"/>
            <w:vMerge/>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الإستراتيجية التسويقية المستخدمة من قبل المنافسين في أسواق التصدير</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1.1667-</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0.97101</w:t>
            </w:r>
          </w:p>
        </w:tc>
      </w:tr>
      <w:tr w:rsidR="003B467B" w:rsidRPr="003B467B" w:rsidTr="008C4D87">
        <w:trPr>
          <w:trHeight w:val="49"/>
          <w:jc w:val="center"/>
        </w:trPr>
        <w:tc>
          <w:tcPr>
            <w:tcW w:w="673" w:type="dxa"/>
            <w:vMerge/>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درجة المنافسة في السوق التصديري</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2.2778-</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0.65949</w:t>
            </w:r>
          </w:p>
        </w:tc>
      </w:tr>
      <w:tr w:rsidR="003B467B" w:rsidRPr="003B467B" w:rsidTr="008C4D87">
        <w:trPr>
          <w:trHeight w:val="35"/>
          <w:jc w:val="center"/>
        </w:trPr>
        <w:tc>
          <w:tcPr>
            <w:tcW w:w="673" w:type="dxa"/>
            <w:vMerge w:val="restart"/>
            <w:textDirection w:val="btLr"/>
          </w:tcPr>
          <w:p w:rsidR="003B467B" w:rsidRPr="003B467B" w:rsidRDefault="003B467B" w:rsidP="003B467B">
            <w:pPr>
              <w:spacing w:after="0" w:line="240" w:lineRule="auto"/>
              <w:ind w:left="113" w:right="113"/>
              <w:jc w:val="center"/>
              <w:rPr>
                <w:rFonts w:ascii="Simplified Arabic" w:eastAsia="SimSun" w:hAnsi="Simplified Arabic" w:cs="Simplified Arabic"/>
                <w:b/>
                <w:bCs/>
                <w:sz w:val="26"/>
                <w:szCs w:val="26"/>
                <w:rtl/>
                <w:lang w:val="fr-FR" w:eastAsia="zh-CN" w:bidi="ar-DZ"/>
              </w:rPr>
            </w:pPr>
            <w:r w:rsidRPr="003B467B">
              <w:rPr>
                <w:rFonts w:ascii="Simplified Arabic" w:eastAsia="SimSun" w:hAnsi="Simplified Arabic" w:cs="Simplified Arabic"/>
                <w:b/>
                <w:bCs/>
                <w:sz w:val="26"/>
                <w:szCs w:val="26"/>
                <w:rtl/>
                <w:lang w:val="fr-FR" w:eastAsia="zh-CN" w:bidi="ar-DZ"/>
              </w:rPr>
              <w:lastRenderedPageBreak/>
              <w:t>الثقافيةوالاجتماعية</w:t>
            </w: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القيم الاجتماعية السائدة في الدول المصدر إليها</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.2500</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0.43916</w:t>
            </w:r>
          </w:p>
        </w:tc>
      </w:tr>
      <w:tr w:rsidR="003B467B" w:rsidRPr="003B467B" w:rsidTr="008C4D87">
        <w:trPr>
          <w:trHeight w:val="34"/>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المعتقدات الدينية السائدة في الدول المصدر إليها</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.1111</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0.31873</w:t>
            </w:r>
          </w:p>
        </w:tc>
      </w:tr>
      <w:tr w:rsidR="003B467B" w:rsidRPr="003B467B" w:rsidTr="008C4D87">
        <w:trPr>
          <w:trHeight w:val="34"/>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اختلاف القدرة الشرائية للمستهلكين في الدول المصدر إليها</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.7500</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0.80623</w:t>
            </w:r>
          </w:p>
        </w:tc>
      </w:tr>
      <w:tr w:rsidR="003B467B" w:rsidRPr="003B467B" w:rsidTr="008C4D87">
        <w:trPr>
          <w:trHeight w:val="34"/>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اختلاف رغبات وحاجات الزبائن من دولة لأخرى</w:t>
            </w:r>
          </w:p>
        </w:tc>
        <w:tc>
          <w:tcPr>
            <w:tcW w:w="1684"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1.1111</w:t>
            </w:r>
          </w:p>
        </w:tc>
        <w:tc>
          <w:tcPr>
            <w:tcW w:w="1701" w:type="dxa"/>
            <w:vAlign w:val="center"/>
          </w:tcPr>
          <w:p w:rsidR="003B467B" w:rsidRPr="003B467B" w:rsidRDefault="003B467B" w:rsidP="003B467B">
            <w:pPr>
              <w:autoSpaceDE w:val="0"/>
              <w:autoSpaceDN w:val="0"/>
              <w:bidi w:val="0"/>
              <w:adjustRightInd w:val="0"/>
              <w:spacing w:after="0" w:line="240" w:lineRule="auto"/>
              <w:ind w:left="60" w:right="60"/>
              <w:jc w:val="right"/>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0.62234</w:t>
            </w:r>
          </w:p>
        </w:tc>
      </w:tr>
      <w:tr w:rsidR="003B467B" w:rsidRPr="003B467B" w:rsidTr="008C4D87">
        <w:trPr>
          <w:trHeight w:val="487"/>
          <w:jc w:val="center"/>
        </w:trPr>
        <w:tc>
          <w:tcPr>
            <w:tcW w:w="673" w:type="dxa"/>
            <w:vMerge w:val="restart"/>
            <w:textDirection w:val="btLr"/>
          </w:tcPr>
          <w:p w:rsidR="003B467B" w:rsidRPr="003B467B" w:rsidRDefault="003B467B" w:rsidP="003B467B">
            <w:pPr>
              <w:spacing w:after="0" w:line="240" w:lineRule="auto"/>
              <w:ind w:left="113" w:right="113"/>
              <w:jc w:val="center"/>
              <w:rPr>
                <w:rFonts w:ascii="Simplified Arabic" w:eastAsia="SimSun" w:hAnsi="Simplified Arabic" w:cs="Simplified Arabic"/>
                <w:b/>
                <w:bCs/>
                <w:sz w:val="26"/>
                <w:szCs w:val="26"/>
                <w:rtl/>
                <w:lang w:val="fr-FR" w:eastAsia="zh-CN" w:bidi="ar-DZ"/>
              </w:rPr>
            </w:pPr>
            <w:r w:rsidRPr="003B467B">
              <w:rPr>
                <w:rFonts w:ascii="Simplified Arabic" w:eastAsia="SimSun" w:hAnsi="Simplified Arabic" w:cs="Simplified Arabic"/>
                <w:b/>
                <w:bCs/>
                <w:sz w:val="26"/>
                <w:szCs w:val="26"/>
                <w:rtl/>
                <w:lang w:val="fr-FR" w:eastAsia="zh-CN" w:bidi="ar-DZ"/>
              </w:rPr>
              <w:t>البيئة الداخلية</w:t>
            </w: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موارد الشركة المالية</w:t>
            </w:r>
          </w:p>
        </w:tc>
        <w:tc>
          <w:tcPr>
            <w:tcW w:w="1684" w:type="dxa"/>
            <w:vAlign w:val="center"/>
          </w:tcPr>
          <w:p w:rsidR="003B467B" w:rsidRPr="003B467B" w:rsidRDefault="003B467B" w:rsidP="003B467B">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.9167-</w:t>
            </w:r>
          </w:p>
        </w:tc>
        <w:tc>
          <w:tcPr>
            <w:tcW w:w="1701" w:type="dxa"/>
            <w:vAlign w:val="center"/>
          </w:tcPr>
          <w:p w:rsidR="003B467B" w:rsidRPr="003B467B" w:rsidRDefault="003B467B" w:rsidP="003B467B">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1.07902</w:t>
            </w:r>
          </w:p>
        </w:tc>
      </w:tr>
      <w:tr w:rsidR="003B467B" w:rsidRPr="003B467B" w:rsidTr="008C4D87">
        <w:trPr>
          <w:jc w:val="center"/>
        </w:trPr>
        <w:tc>
          <w:tcPr>
            <w:tcW w:w="673" w:type="dxa"/>
            <w:vMerge/>
            <w:textDirection w:val="btLr"/>
          </w:tcPr>
          <w:p w:rsidR="003B467B" w:rsidRPr="003B467B" w:rsidRDefault="003B467B" w:rsidP="003B467B">
            <w:pPr>
              <w:spacing w:after="0" w:line="240" w:lineRule="auto"/>
              <w:ind w:left="113" w:right="113"/>
              <w:jc w:val="center"/>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المستوى التكنولوجي المستخدم في العملية الإنتاجية للشركة</w:t>
            </w:r>
          </w:p>
        </w:tc>
        <w:tc>
          <w:tcPr>
            <w:tcW w:w="1684" w:type="dxa"/>
            <w:vAlign w:val="center"/>
          </w:tcPr>
          <w:p w:rsidR="003B467B" w:rsidRPr="003B467B" w:rsidRDefault="003B467B" w:rsidP="003B467B">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.6389-</w:t>
            </w:r>
          </w:p>
        </w:tc>
        <w:tc>
          <w:tcPr>
            <w:tcW w:w="1701" w:type="dxa"/>
            <w:vAlign w:val="center"/>
          </w:tcPr>
          <w:p w:rsidR="003B467B" w:rsidRPr="003B467B" w:rsidRDefault="003B467B" w:rsidP="003B467B">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1.58840</w:t>
            </w:r>
          </w:p>
        </w:tc>
      </w:tr>
      <w:tr w:rsidR="003B467B" w:rsidRPr="003B467B" w:rsidTr="008C4D87">
        <w:trPr>
          <w:jc w:val="center"/>
        </w:trPr>
        <w:tc>
          <w:tcPr>
            <w:tcW w:w="673" w:type="dxa"/>
            <w:vMerge/>
            <w:textDirection w:val="btLr"/>
          </w:tcPr>
          <w:p w:rsidR="003B467B" w:rsidRPr="003B467B" w:rsidRDefault="003B467B" w:rsidP="003B467B">
            <w:pPr>
              <w:spacing w:after="0" w:line="240" w:lineRule="auto"/>
              <w:ind w:left="113" w:right="113"/>
              <w:jc w:val="center"/>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الموارد البشرية للشركة</w:t>
            </w:r>
          </w:p>
        </w:tc>
        <w:tc>
          <w:tcPr>
            <w:tcW w:w="1684" w:type="dxa"/>
            <w:vAlign w:val="center"/>
          </w:tcPr>
          <w:p w:rsidR="003B467B" w:rsidRPr="003B467B" w:rsidRDefault="003B467B" w:rsidP="003B467B">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1.6389</w:t>
            </w:r>
          </w:p>
        </w:tc>
        <w:tc>
          <w:tcPr>
            <w:tcW w:w="1701" w:type="dxa"/>
            <w:vAlign w:val="center"/>
          </w:tcPr>
          <w:p w:rsidR="003B467B" w:rsidRPr="003B467B" w:rsidRDefault="003B467B" w:rsidP="003B467B">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.72320</w:t>
            </w:r>
          </w:p>
        </w:tc>
      </w:tr>
      <w:tr w:rsidR="003B467B" w:rsidRPr="003B467B" w:rsidTr="008C4D87">
        <w:trPr>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طبيعة منتجات الشركة من حيث سرعة التلف</w:t>
            </w:r>
          </w:p>
        </w:tc>
        <w:tc>
          <w:tcPr>
            <w:tcW w:w="1684" w:type="dxa"/>
            <w:vAlign w:val="center"/>
          </w:tcPr>
          <w:p w:rsidR="003B467B" w:rsidRPr="003B467B" w:rsidRDefault="003B467B" w:rsidP="003B467B">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1.5833-</w:t>
            </w:r>
          </w:p>
        </w:tc>
        <w:tc>
          <w:tcPr>
            <w:tcW w:w="1701" w:type="dxa"/>
            <w:vAlign w:val="center"/>
          </w:tcPr>
          <w:p w:rsidR="003B467B" w:rsidRPr="003B467B" w:rsidRDefault="003B467B" w:rsidP="003B467B">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.84092</w:t>
            </w:r>
          </w:p>
        </w:tc>
      </w:tr>
      <w:tr w:rsidR="003B467B" w:rsidRPr="003B467B" w:rsidTr="008C4D87">
        <w:trPr>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المكائن والآلات المستخدمة في العملية الإنتاجية</w:t>
            </w:r>
          </w:p>
        </w:tc>
        <w:tc>
          <w:tcPr>
            <w:tcW w:w="1684" w:type="dxa"/>
            <w:vAlign w:val="center"/>
          </w:tcPr>
          <w:p w:rsidR="003B467B" w:rsidRPr="003B467B" w:rsidRDefault="003B467B" w:rsidP="003B467B">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.1389</w:t>
            </w:r>
          </w:p>
        </w:tc>
        <w:tc>
          <w:tcPr>
            <w:tcW w:w="1701" w:type="dxa"/>
            <w:vAlign w:val="center"/>
          </w:tcPr>
          <w:p w:rsidR="003B467B" w:rsidRPr="003B467B" w:rsidRDefault="003B467B" w:rsidP="003B467B">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.93052</w:t>
            </w:r>
          </w:p>
        </w:tc>
      </w:tr>
      <w:tr w:rsidR="003B467B" w:rsidRPr="003B467B" w:rsidTr="008C4D87">
        <w:trPr>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البنية التنظيمية لمختلف العمليات والأنشطة في المؤسسة</w:t>
            </w:r>
          </w:p>
        </w:tc>
        <w:tc>
          <w:tcPr>
            <w:tcW w:w="1684" w:type="dxa"/>
            <w:vAlign w:val="center"/>
          </w:tcPr>
          <w:p w:rsidR="003B467B" w:rsidRPr="003B467B" w:rsidRDefault="003B467B" w:rsidP="003B467B">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1.6111</w:t>
            </w:r>
          </w:p>
        </w:tc>
        <w:tc>
          <w:tcPr>
            <w:tcW w:w="1701" w:type="dxa"/>
            <w:vAlign w:val="center"/>
          </w:tcPr>
          <w:p w:rsidR="003B467B" w:rsidRPr="003B467B" w:rsidRDefault="003B467B" w:rsidP="003B467B">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.72812</w:t>
            </w:r>
          </w:p>
        </w:tc>
      </w:tr>
      <w:tr w:rsidR="003B467B" w:rsidRPr="003B467B" w:rsidTr="008C4D87">
        <w:trPr>
          <w:jc w:val="center"/>
        </w:trPr>
        <w:tc>
          <w:tcPr>
            <w:tcW w:w="673" w:type="dxa"/>
            <w:vMerge/>
          </w:tcPr>
          <w:p w:rsidR="003B467B" w:rsidRPr="003B467B" w:rsidRDefault="003B467B" w:rsidP="003B467B">
            <w:pPr>
              <w:spacing w:after="0" w:line="240" w:lineRule="auto"/>
              <w:jc w:val="both"/>
              <w:rPr>
                <w:rFonts w:ascii="Simplified Arabic" w:eastAsia="SimSun" w:hAnsi="Simplified Arabic" w:cs="Simplified Arabic"/>
                <w:b/>
                <w:bCs/>
                <w:sz w:val="26"/>
                <w:szCs w:val="26"/>
                <w:rtl/>
                <w:lang w:val="fr-FR" w:eastAsia="zh-CN" w:bidi="ar-DZ"/>
              </w:rPr>
            </w:pPr>
          </w:p>
        </w:tc>
        <w:tc>
          <w:tcPr>
            <w:tcW w:w="4978" w:type="dxa"/>
          </w:tcPr>
          <w:p w:rsidR="003B467B" w:rsidRPr="003B467B" w:rsidRDefault="003B467B" w:rsidP="003B467B">
            <w:pPr>
              <w:spacing w:after="0" w:line="240" w:lineRule="auto"/>
              <w:jc w:val="both"/>
              <w:rPr>
                <w:rFonts w:ascii="Simplified Arabic" w:eastAsia="Times New Roman" w:hAnsi="Simplified Arabic" w:cs="Simplified Arabic"/>
                <w:sz w:val="26"/>
                <w:szCs w:val="26"/>
                <w:rtl/>
                <w:lang w:val="fr-FR" w:eastAsia="fr-FR"/>
              </w:rPr>
            </w:pPr>
            <w:r w:rsidRPr="003B467B">
              <w:rPr>
                <w:rFonts w:ascii="Simplified Arabic" w:eastAsia="Times New Roman" w:hAnsi="Simplified Arabic" w:cs="Simplified Arabic"/>
                <w:sz w:val="26"/>
                <w:szCs w:val="26"/>
                <w:rtl/>
                <w:lang w:val="fr-FR" w:eastAsia="fr-FR"/>
              </w:rPr>
              <w:t>خلية البحث والتطوير بالمؤسسة</w:t>
            </w:r>
          </w:p>
        </w:tc>
        <w:tc>
          <w:tcPr>
            <w:tcW w:w="1684" w:type="dxa"/>
            <w:vAlign w:val="center"/>
          </w:tcPr>
          <w:p w:rsidR="003B467B" w:rsidRPr="003B467B" w:rsidRDefault="003B467B" w:rsidP="003B467B">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rtl/>
                <w:lang w:val="fr-FR" w:eastAsia="zh-CN"/>
              </w:rPr>
              <w:t>0</w:t>
            </w:r>
            <w:r w:rsidRPr="003B467B">
              <w:rPr>
                <w:rFonts w:ascii="Simplified Arabic" w:eastAsia="SimSun" w:hAnsi="Simplified Arabic" w:cs="Simplified Arabic"/>
                <w:color w:val="000000"/>
                <w:sz w:val="26"/>
                <w:szCs w:val="26"/>
                <w:lang w:val="fr-FR" w:eastAsia="zh-CN"/>
              </w:rPr>
              <w:t>.7500</w:t>
            </w:r>
          </w:p>
        </w:tc>
        <w:tc>
          <w:tcPr>
            <w:tcW w:w="1701" w:type="dxa"/>
            <w:vAlign w:val="center"/>
          </w:tcPr>
          <w:p w:rsidR="003B467B" w:rsidRPr="003B467B" w:rsidRDefault="003B467B" w:rsidP="003B467B">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3B467B">
              <w:rPr>
                <w:rFonts w:ascii="Simplified Arabic" w:eastAsia="SimSun" w:hAnsi="Simplified Arabic" w:cs="Simplified Arabic"/>
                <w:color w:val="000000"/>
                <w:sz w:val="26"/>
                <w:szCs w:val="26"/>
                <w:lang w:val="fr-FR" w:eastAsia="zh-CN"/>
              </w:rPr>
              <w:t>1.51893</w:t>
            </w:r>
          </w:p>
        </w:tc>
      </w:tr>
    </w:tbl>
    <w:p w:rsidR="003B467B" w:rsidRDefault="003B467B" w:rsidP="00D05A86">
      <w:pPr>
        <w:spacing w:after="0" w:line="240" w:lineRule="auto"/>
        <w:jc w:val="center"/>
        <w:rPr>
          <w:rFonts w:ascii="Simplified Arabic" w:eastAsia="SimSun" w:hAnsi="Simplified Arabic" w:cs="Simplified Arabic"/>
          <w:sz w:val="24"/>
          <w:szCs w:val="24"/>
          <w:rtl/>
          <w:lang w:val="fr-FR" w:eastAsia="zh-CN" w:bidi="ar-DZ"/>
        </w:rPr>
      </w:pPr>
      <w:r w:rsidRPr="003B65BA">
        <w:rPr>
          <w:rFonts w:ascii="Simplified Arabic" w:eastAsia="SimSun" w:hAnsi="Simplified Arabic" w:cs="Simplified Arabic"/>
          <w:b/>
          <w:bCs/>
          <w:sz w:val="24"/>
          <w:szCs w:val="24"/>
          <w:rtl/>
          <w:lang w:val="fr-FR" w:eastAsia="zh-CN" w:bidi="ar-DZ"/>
        </w:rPr>
        <w:t>المصدر:</w:t>
      </w:r>
      <w:r w:rsidRPr="003B65BA">
        <w:rPr>
          <w:rFonts w:ascii="Simplified Arabic" w:eastAsia="SimSun" w:hAnsi="Simplified Arabic" w:cs="Simplified Arabic"/>
          <w:sz w:val="24"/>
          <w:szCs w:val="24"/>
          <w:rtl/>
          <w:lang w:val="fr-FR" w:eastAsia="zh-CN" w:bidi="ar-DZ"/>
        </w:rPr>
        <w:t xml:space="preserve"> من اعداد </w:t>
      </w:r>
      <w:r w:rsidR="00D05A86" w:rsidRPr="00773F7E">
        <w:rPr>
          <w:rFonts w:ascii="Simplified Arabic" w:eastAsia="SimSun" w:hAnsi="Simplified Arabic"/>
          <w:sz w:val="24"/>
          <w:szCs w:val="24"/>
          <w:rtl/>
          <w:lang w:eastAsia="zh-CN"/>
        </w:rPr>
        <w:t>الباحث</w:t>
      </w:r>
      <w:r w:rsidR="00D05A86">
        <w:rPr>
          <w:rFonts w:ascii="Simplified Arabic" w:eastAsia="SimSun" w:hAnsi="Simplified Arabic" w:hint="cs"/>
          <w:sz w:val="24"/>
          <w:szCs w:val="24"/>
          <w:rtl/>
          <w:lang w:eastAsia="zh-CN"/>
        </w:rPr>
        <w:t>ين</w:t>
      </w:r>
      <w:r w:rsidR="00D05A86" w:rsidRPr="00773F7E">
        <w:rPr>
          <w:rFonts w:ascii="Simplified Arabic" w:eastAsia="SimSun" w:hAnsi="Simplified Arabic"/>
          <w:sz w:val="24"/>
          <w:szCs w:val="24"/>
          <w:rtl/>
          <w:lang w:eastAsia="zh-CN"/>
        </w:rPr>
        <w:t xml:space="preserve"> </w:t>
      </w:r>
      <w:r w:rsidRPr="003B65BA">
        <w:rPr>
          <w:rFonts w:ascii="Simplified Arabic" w:eastAsia="SimSun" w:hAnsi="Simplified Arabic" w:cs="Simplified Arabic"/>
          <w:sz w:val="24"/>
          <w:szCs w:val="24"/>
          <w:rtl/>
          <w:lang w:val="fr-FR" w:eastAsia="zh-CN" w:bidi="ar-DZ"/>
        </w:rPr>
        <w:t xml:space="preserve">بالاعتماد على مخرجات </w:t>
      </w:r>
      <w:r w:rsidRPr="003B65BA">
        <w:rPr>
          <w:rFonts w:ascii="Simplified Arabic" w:eastAsia="SimSun" w:hAnsi="Simplified Arabic" w:cs="Simplified Arabic"/>
          <w:sz w:val="24"/>
          <w:szCs w:val="24"/>
          <w:lang w:val="fr-CA" w:eastAsia="zh-CN"/>
        </w:rPr>
        <w:t>spss</w:t>
      </w:r>
      <w:r w:rsidRPr="003B65BA">
        <w:rPr>
          <w:rFonts w:ascii="Simplified Arabic" w:eastAsia="SimSun" w:hAnsi="Simplified Arabic" w:cs="Simplified Arabic"/>
          <w:sz w:val="24"/>
          <w:szCs w:val="24"/>
          <w:rtl/>
          <w:lang w:val="fr-FR" w:eastAsia="zh-CN" w:bidi="ar-DZ"/>
        </w:rPr>
        <w:t>.</w:t>
      </w:r>
    </w:p>
    <w:p w:rsidR="006147A6" w:rsidRPr="006147A6" w:rsidRDefault="006147A6" w:rsidP="003219F5">
      <w:pPr>
        <w:tabs>
          <w:tab w:val="left" w:pos="473"/>
        </w:tabs>
        <w:spacing w:after="0"/>
        <w:rPr>
          <w:rFonts w:ascii="Simplified Arabic" w:eastAsia="Times New Roman" w:hAnsi="Simplified Arabic" w:cs="Simplified Arabic"/>
          <w:b/>
          <w:sz w:val="28"/>
          <w:szCs w:val="28"/>
          <w:rtl/>
          <w:lang w:eastAsia="fr-FR" w:bidi="ar-EG"/>
        </w:rPr>
      </w:pPr>
    </w:p>
    <w:p w:rsidR="008C4D87" w:rsidRDefault="008C4D87" w:rsidP="008C4D87">
      <w:pPr>
        <w:pStyle w:val="Normalcentr"/>
        <w:numPr>
          <w:ilvl w:val="0"/>
          <w:numId w:val="38"/>
        </w:numPr>
        <w:spacing w:line="276" w:lineRule="auto"/>
        <w:jc w:val="left"/>
        <w:rPr>
          <w:b/>
          <w:bCs/>
        </w:rPr>
      </w:pPr>
      <w:r w:rsidRPr="008C4D87">
        <w:rPr>
          <w:rFonts w:hint="cs"/>
          <w:b/>
          <w:bCs/>
          <w:rtl/>
        </w:rPr>
        <w:t>البيئة القانونية والسياسية</w:t>
      </w:r>
    </w:p>
    <w:p w:rsidR="008C4D87" w:rsidRPr="008C4D87" w:rsidRDefault="008C4D87" w:rsidP="00F21091">
      <w:pPr>
        <w:spacing w:after="0"/>
        <w:ind w:firstLine="282"/>
        <w:jc w:val="both"/>
        <w:rPr>
          <w:rFonts w:ascii="Simplified Arabic" w:eastAsia="Times New Roman" w:hAnsi="Simplified Arabic" w:cs="Simplified Arabic"/>
          <w:b/>
          <w:sz w:val="28"/>
          <w:szCs w:val="28"/>
          <w:rtl/>
          <w:lang w:eastAsia="fr-FR" w:bidi="ar-DZ"/>
        </w:rPr>
      </w:pPr>
      <w:r w:rsidRPr="008C4D87">
        <w:rPr>
          <w:rFonts w:ascii="Simplified Arabic" w:eastAsia="Times New Roman" w:hAnsi="Simplified Arabic" w:cs="Simplified Arabic" w:hint="cs"/>
          <w:b/>
          <w:sz w:val="28"/>
          <w:szCs w:val="28"/>
          <w:rtl/>
          <w:lang w:eastAsia="fr-FR" w:bidi="ar-DZ"/>
        </w:rPr>
        <w:t>يتبين</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من</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الجدول</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رقم</w:t>
      </w:r>
      <w:r w:rsidR="00F21091">
        <w:rPr>
          <w:rFonts w:ascii="Simplified Arabic" w:eastAsia="Times New Roman" w:hAnsi="Simplified Arabic" w:cs="Simplified Arabic" w:hint="cs"/>
          <w:b/>
          <w:sz w:val="28"/>
          <w:szCs w:val="28"/>
          <w:rtl/>
          <w:lang w:eastAsia="fr-FR" w:bidi="ar-DZ"/>
        </w:rPr>
        <w:t xml:space="preserve"> 9</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والذي</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يوضح</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أراء</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مسؤولي</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التصدير</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بمؤسسات</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العينة</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محل</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الدراسة</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حول</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أثر</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البيئة</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التسويقية</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على</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سياسات</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التسعير</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الدولي،</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وقد</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اتفق</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هؤلاء</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المسؤولون</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حول</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أثر</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متغيرات</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البيئة</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السياسية</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والقانونية</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على</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سياسات</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التسعير</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الدولي</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وكانت</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النتائج</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كمايلي</w:t>
      </w:r>
      <w:r w:rsidRPr="008C4D87">
        <w:rPr>
          <w:rFonts w:ascii="Simplified Arabic" w:eastAsia="Times New Roman" w:hAnsi="Simplified Arabic" w:cs="Simplified Arabic"/>
          <w:b/>
          <w:sz w:val="28"/>
          <w:szCs w:val="28"/>
          <w:rtl/>
          <w:lang w:eastAsia="fr-FR" w:bidi="ar-DZ"/>
        </w:rPr>
        <w:t>:</w:t>
      </w:r>
    </w:p>
    <w:p w:rsidR="008C4D87" w:rsidRPr="008C4D87" w:rsidRDefault="008C4D87" w:rsidP="003219F5">
      <w:pPr>
        <w:spacing w:after="0"/>
        <w:ind w:firstLine="282"/>
        <w:jc w:val="both"/>
        <w:rPr>
          <w:rFonts w:ascii="Simplified Arabic" w:eastAsia="Times New Roman" w:hAnsi="Simplified Arabic" w:cs="Simplified Arabic"/>
          <w:b/>
          <w:sz w:val="28"/>
          <w:szCs w:val="28"/>
          <w:rtl/>
          <w:lang w:eastAsia="fr-FR" w:bidi="ar-DZ"/>
        </w:rPr>
      </w:pPr>
      <w:r w:rsidRPr="008C4D87">
        <w:rPr>
          <w:rFonts w:ascii="Simplified Arabic" w:eastAsia="Times New Roman" w:hAnsi="Simplified Arabic" w:cs="Simplified Arabic"/>
          <w:b/>
          <w:sz w:val="28"/>
          <w:szCs w:val="28"/>
          <w:rtl/>
          <w:lang w:eastAsia="fr-FR" w:bidi="ar-DZ"/>
        </w:rPr>
        <w:t>-</w:t>
      </w:r>
      <w:r w:rsidR="003219F5">
        <w:rPr>
          <w:rFonts w:ascii="Simplified Arabic" w:eastAsia="Times New Roman" w:hAnsi="Simplified Arabic" w:cs="Simplified Arabic" w:hint="cs"/>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اتفق</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مسؤولو</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التصدير</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على</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أثر</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كل</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من</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القوانين</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المنظمة</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لنشاط</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التصدير</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في</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الجزائروالقوانين</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المعمول</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بها</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في</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البلد</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المصدر</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إليه،</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التكتلات</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الاقتصادية</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على</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سياسة</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التسعير</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الدولي</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حيث</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بلغ</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المتوسط</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الحسابي</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على</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التوالي</w:t>
      </w:r>
      <w:r w:rsidRPr="008C4D87">
        <w:rPr>
          <w:rFonts w:ascii="Simplified Arabic" w:eastAsia="Times New Roman" w:hAnsi="Simplified Arabic" w:cs="Simplified Arabic"/>
          <w:b/>
          <w:sz w:val="28"/>
          <w:szCs w:val="28"/>
          <w:rtl/>
          <w:lang w:eastAsia="fr-FR" w:bidi="ar-DZ"/>
        </w:rPr>
        <w:t xml:space="preserve"> (0.6111-)</w:t>
      </w:r>
      <w:r w:rsidRPr="008C4D87">
        <w:rPr>
          <w:rFonts w:ascii="Simplified Arabic" w:eastAsia="Times New Roman" w:hAnsi="Simplified Arabic" w:cs="Simplified Arabic" w:hint="cs"/>
          <w:b/>
          <w:sz w:val="28"/>
          <w:szCs w:val="28"/>
          <w:rtl/>
          <w:lang w:eastAsia="fr-FR" w:bidi="ar-DZ"/>
        </w:rPr>
        <w:t>،</w:t>
      </w:r>
      <w:r w:rsidRPr="008C4D87">
        <w:rPr>
          <w:rFonts w:ascii="Simplified Arabic" w:eastAsia="Times New Roman" w:hAnsi="Simplified Arabic" w:cs="Simplified Arabic"/>
          <w:b/>
          <w:sz w:val="28"/>
          <w:szCs w:val="28"/>
          <w:rtl/>
          <w:lang w:eastAsia="fr-FR" w:bidi="ar-DZ"/>
        </w:rPr>
        <w:t xml:space="preserve"> (0.6944-)</w:t>
      </w:r>
      <w:r w:rsidRPr="008C4D87">
        <w:rPr>
          <w:rFonts w:ascii="Simplified Arabic" w:eastAsia="Times New Roman" w:hAnsi="Simplified Arabic" w:cs="Simplified Arabic" w:hint="cs"/>
          <w:b/>
          <w:sz w:val="28"/>
          <w:szCs w:val="28"/>
          <w:rtl/>
          <w:lang w:eastAsia="fr-FR" w:bidi="ar-DZ"/>
        </w:rPr>
        <w:t>،</w:t>
      </w:r>
      <w:r w:rsidRPr="008C4D87">
        <w:rPr>
          <w:rFonts w:ascii="Simplified Arabic" w:eastAsia="Times New Roman" w:hAnsi="Simplified Arabic" w:cs="Simplified Arabic"/>
          <w:b/>
          <w:sz w:val="28"/>
          <w:szCs w:val="28"/>
          <w:rtl/>
          <w:lang w:eastAsia="fr-FR" w:bidi="ar-DZ"/>
        </w:rPr>
        <w:t xml:space="preserve"> (-1.2500) </w:t>
      </w:r>
      <w:r w:rsidRPr="008C4D87">
        <w:rPr>
          <w:rFonts w:ascii="Simplified Arabic" w:eastAsia="Times New Roman" w:hAnsi="Simplified Arabic" w:cs="Simplified Arabic" w:hint="cs"/>
          <w:b/>
          <w:sz w:val="28"/>
          <w:szCs w:val="28"/>
          <w:rtl/>
          <w:lang w:eastAsia="fr-FR" w:bidi="ar-DZ"/>
        </w:rPr>
        <w:t>وهذا</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يدل</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أن</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لهذه</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المتغيرات</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البيئية</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تأثير</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سلبي</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ضعيف</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على</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سياسة</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التسعير</w:t>
      </w:r>
      <w:r w:rsidRPr="008C4D87">
        <w:rPr>
          <w:rFonts w:ascii="Simplified Arabic" w:eastAsia="Times New Roman" w:hAnsi="Simplified Arabic" w:cs="Simplified Arabic"/>
          <w:b/>
          <w:sz w:val="28"/>
          <w:szCs w:val="28"/>
          <w:rtl/>
          <w:lang w:eastAsia="fr-FR" w:bidi="ar-DZ"/>
        </w:rPr>
        <w:t>.</w:t>
      </w:r>
    </w:p>
    <w:p w:rsidR="008C4D87" w:rsidRPr="008C4D87" w:rsidRDefault="008C4D87" w:rsidP="003219F5">
      <w:pPr>
        <w:spacing w:after="0"/>
        <w:ind w:firstLine="282"/>
        <w:jc w:val="both"/>
        <w:rPr>
          <w:rFonts w:ascii="Simplified Arabic" w:eastAsia="Times New Roman" w:hAnsi="Simplified Arabic" w:cs="Simplified Arabic"/>
          <w:b/>
          <w:sz w:val="28"/>
          <w:szCs w:val="28"/>
          <w:rtl/>
          <w:lang w:eastAsia="fr-FR" w:bidi="ar-DZ"/>
        </w:rPr>
      </w:pPr>
      <w:r w:rsidRPr="008C4D87">
        <w:rPr>
          <w:rFonts w:ascii="Simplified Arabic" w:eastAsia="Times New Roman" w:hAnsi="Simplified Arabic" w:cs="Simplified Arabic"/>
          <w:b/>
          <w:sz w:val="28"/>
          <w:szCs w:val="28"/>
          <w:rtl/>
          <w:lang w:eastAsia="fr-FR" w:bidi="ar-DZ"/>
        </w:rPr>
        <w:t>-</w:t>
      </w:r>
      <w:r w:rsidR="003219F5">
        <w:rPr>
          <w:rFonts w:ascii="Simplified Arabic" w:eastAsia="Times New Roman" w:hAnsi="Simplified Arabic" w:cs="Simplified Arabic" w:hint="cs"/>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اتفق</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مسؤولو</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التصدير</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على</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أثرمعايير</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الجودة</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العالمية</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أيزو</w:t>
      </w:r>
      <w:r w:rsidRPr="008C4D87">
        <w:rPr>
          <w:rFonts w:ascii="Simplified Arabic" w:eastAsia="Times New Roman" w:hAnsi="Simplified Arabic" w:cs="Simplified Arabic"/>
          <w:b/>
          <w:sz w:val="28"/>
          <w:szCs w:val="28"/>
          <w:rtl/>
          <w:lang w:eastAsia="fr-FR" w:bidi="ar-DZ"/>
        </w:rPr>
        <w:t xml:space="preserve"> 9000-</w:t>
      </w:r>
      <w:r w:rsidRPr="008C4D87">
        <w:rPr>
          <w:rFonts w:ascii="Simplified Arabic" w:eastAsia="Times New Roman" w:hAnsi="Simplified Arabic" w:cs="Simplified Arabic" w:hint="cs"/>
          <w:b/>
          <w:sz w:val="28"/>
          <w:szCs w:val="28"/>
          <w:rtl/>
          <w:lang w:eastAsia="fr-FR" w:bidi="ar-DZ"/>
        </w:rPr>
        <w:t>أيزو</w:t>
      </w:r>
      <w:r w:rsidRPr="008C4D87">
        <w:rPr>
          <w:rFonts w:ascii="Simplified Arabic" w:eastAsia="Times New Roman" w:hAnsi="Simplified Arabic" w:cs="Simplified Arabic"/>
          <w:b/>
          <w:sz w:val="28"/>
          <w:szCs w:val="28"/>
          <w:rtl/>
          <w:lang w:eastAsia="fr-FR" w:bidi="ar-DZ"/>
        </w:rPr>
        <w:t xml:space="preserve"> 14000) </w:t>
      </w:r>
      <w:r w:rsidRPr="008C4D87">
        <w:rPr>
          <w:rFonts w:ascii="Simplified Arabic" w:eastAsia="Times New Roman" w:hAnsi="Simplified Arabic" w:cs="Simplified Arabic" w:hint="cs"/>
          <w:b/>
          <w:sz w:val="28"/>
          <w:szCs w:val="28"/>
          <w:rtl/>
          <w:lang w:eastAsia="fr-FR" w:bidi="ar-DZ"/>
        </w:rPr>
        <w:t>على</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سياسة</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التسعير</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الدولي</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حيث</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بلغ</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المتوسط</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الحسابي</w:t>
      </w:r>
      <w:r w:rsidRPr="008C4D87">
        <w:rPr>
          <w:rFonts w:ascii="Simplified Arabic" w:eastAsia="Times New Roman" w:hAnsi="Simplified Arabic" w:cs="Simplified Arabic"/>
          <w:b/>
          <w:sz w:val="28"/>
          <w:szCs w:val="28"/>
          <w:rtl/>
          <w:lang w:eastAsia="fr-FR" w:bidi="ar-DZ"/>
        </w:rPr>
        <w:t xml:space="preserve"> (1.3333-) </w:t>
      </w:r>
      <w:r w:rsidRPr="008C4D87">
        <w:rPr>
          <w:rFonts w:ascii="Simplified Arabic" w:eastAsia="Times New Roman" w:hAnsi="Simplified Arabic" w:cs="Simplified Arabic" w:hint="cs"/>
          <w:b/>
          <w:sz w:val="28"/>
          <w:szCs w:val="28"/>
          <w:rtl/>
          <w:lang w:eastAsia="fr-FR" w:bidi="ar-DZ"/>
        </w:rPr>
        <w:t>وبلغ</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الانحراف</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المعياري</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قدره</w:t>
      </w:r>
      <w:r w:rsidRPr="008C4D87">
        <w:rPr>
          <w:rFonts w:ascii="Simplified Arabic" w:eastAsia="Times New Roman" w:hAnsi="Simplified Arabic" w:cs="Simplified Arabic"/>
          <w:b/>
          <w:sz w:val="28"/>
          <w:szCs w:val="28"/>
          <w:rtl/>
          <w:lang w:eastAsia="fr-FR" w:bidi="ar-DZ"/>
        </w:rPr>
        <w:t xml:space="preserve"> (1.91237) </w:t>
      </w:r>
      <w:r w:rsidRPr="008C4D87">
        <w:rPr>
          <w:rFonts w:ascii="Simplified Arabic" w:eastAsia="Times New Roman" w:hAnsi="Simplified Arabic" w:cs="Simplified Arabic" w:hint="cs"/>
          <w:b/>
          <w:sz w:val="28"/>
          <w:szCs w:val="28"/>
          <w:rtl/>
          <w:lang w:eastAsia="fr-FR" w:bidi="ar-DZ"/>
        </w:rPr>
        <w:t>وهو</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تأثير</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سلبي</w:t>
      </w:r>
      <w:r w:rsidRPr="008C4D87">
        <w:rPr>
          <w:rFonts w:ascii="Simplified Arabic" w:eastAsia="Times New Roman" w:hAnsi="Simplified Arabic" w:cs="Simplified Arabic"/>
          <w:b/>
          <w:sz w:val="28"/>
          <w:szCs w:val="28"/>
          <w:rtl/>
          <w:lang w:eastAsia="fr-FR" w:bidi="ar-DZ"/>
        </w:rPr>
        <w:t xml:space="preserve"> </w:t>
      </w:r>
      <w:r w:rsidRPr="008C4D87">
        <w:rPr>
          <w:rFonts w:ascii="Simplified Arabic" w:eastAsia="Times New Roman" w:hAnsi="Simplified Arabic" w:cs="Simplified Arabic" w:hint="cs"/>
          <w:b/>
          <w:sz w:val="28"/>
          <w:szCs w:val="28"/>
          <w:rtl/>
          <w:lang w:eastAsia="fr-FR" w:bidi="ar-DZ"/>
        </w:rPr>
        <w:t>متوسط</w:t>
      </w:r>
      <w:r w:rsidRPr="008C4D87">
        <w:rPr>
          <w:rFonts w:ascii="Simplified Arabic" w:eastAsia="Times New Roman" w:hAnsi="Simplified Arabic" w:cs="Simplified Arabic"/>
          <w:b/>
          <w:sz w:val="28"/>
          <w:szCs w:val="28"/>
          <w:rtl/>
          <w:lang w:eastAsia="fr-FR" w:bidi="ar-DZ"/>
        </w:rPr>
        <w:t>.</w:t>
      </w:r>
    </w:p>
    <w:p w:rsidR="008C4D87" w:rsidRDefault="003219F5" w:rsidP="003219F5">
      <w:pPr>
        <w:spacing w:after="0"/>
        <w:ind w:firstLine="282"/>
        <w:jc w:val="both"/>
        <w:rPr>
          <w:rFonts w:ascii="Simplified Arabic" w:eastAsia="Times New Roman" w:hAnsi="Simplified Arabic" w:cs="Simplified Arabic"/>
          <w:b/>
          <w:sz w:val="28"/>
          <w:szCs w:val="28"/>
          <w:rtl/>
          <w:lang w:eastAsia="fr-FR" w:bidi="ar-DZ"/>
        </w:rPr>
      </w:pPr>
      <w:r>
        <w:rPr>
          <w:rFonts w:ascii="Simplified Arabic" w:eastAsia="Times New Roman" w:hAnsi="Simplified Arabic" w:cs="Simplified Arabic" w:hint="cs"/>
          <w:b/>
          <w:sz w:val="28"/>
          <w:szCs w:val="28"/>
          <w:rtl/>
          <w:lang w:eastAsia="fr-FR" w:bidi="ar-DZ"/>
        </w:rPr>
        <w:lastRenderedPageBreak/>
        <w:t xml:space="preserve">- </w:t>
      </w:r>
      <w:r w:rsidR="008C4D87" w:rsidRPr="008C4D87">
        <w:rPr>
          <w:rFonts w:ascii="Simplified Arabic" w:eastAsia="Times New Roman" w:hAnsi="Simplified Arabic" w:cs="Simplified Arabic" w:hint="cs"/>
          <w:b/>
          <w:sz w:val="28"/>
          <w:szCs w:val="28"/>
          <w:rtl/>
          <w:lang w:eastAsia="fr-FR" w:bidi="ar-DZ"/>
        </w:rPr>
        <w:t>أما</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بقية</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عناصر</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البيئة</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السياسية</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والقانونية</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فكان</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تأثيرها</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حسب</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المتوسطات</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الحسابية</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على</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النحو</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التالي</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الاتفاقيات</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الدولية</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والإقليمية</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مع</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الجزائر</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تأثير</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ايجابي</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ضعيف</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بمتوسط</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قدره</w:t>
      </w:r>
      <w:r w:rsidR="008C4D87" w:rsidRPr="008C4D87">
        <w:rPr>
          <w:rFonts w:ascii="Simplified Arabic" w:eastAsia="Times New Roman" w:hAnsi="Simplified Arabic" w:cs="Simplified Arabic"/>
          <w:b/>
          <w:sz w:val="28"/>
          <w:szCs w:val="28"/>
          <w:rtl/>
          <w:lang w:eastAsia="fr-FR" w:bidi="ar-DZ"/>
        </w:rPr>
        <w:t>(0.8611)</w:t>
      </w:r>
      <w:r w:rsidR="008C4D87" w:rsidRPr="008C4D87">
        <w:rPr>
          <w:rFonts w:ascii="Simplified Arabic" w:eastAsia="Times New Roman" w:hAnsi="Simplified Arabic" w:cs="Simplified Arabic" w:hint="cs"/>
          <w:b/>
          <w:sz w:val="28"/>
          <w:szCs w:val="28"/>
          <w:rtl/>
          <w:lang w:eastAsia="fr-FR" w:bidi="ar-DZ"/>
        </w:rPr>
        <w:t>،</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العلاقات</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السياسية</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للجزائر</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مع</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الدول</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المصدر</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إليها</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لا</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يوجد</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تأثير</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بمتوسط</w:t>
      </w:r>
      <w:r w:rsidR="008C4D87" w:rsidRPr="008C4D87">
        <w:rPr>
          <w:rFonts w:ascii="Simplified Arabic" w:eastAsia="Times New Roman" w:hAnsi="Simplified Arabic" w:cs="Simplified Arabic"/>
          <w:b/>
          <w:sz w:val="28"/>
          <w:szCs w:val="28"/>
          <w:rtl/>
          <w:lang w:eastAsia="fr-FR" w:bidi="ar-DZ"/>
        </w:rPr>
        <w:t xml:space="preserve"> </w:t>
      </w:r>
      <w:r w:rsidR="008C4D87" w:rsidRPr="008C4D87">
        <w:rPr>
          <w:rFonts w:ascii="Simplified Arabic" w:eastAsia="Times New Roman" w:hAnsi="Simplified Arabic" w:cs="Simplified Arabic" w:hint="cs"/>
          <w:b/>
          <w:sz w:val="28"/>
          <w:szCs w:val="28"/>
          <w:rtl/>
          <w:lang w:eastAsia="fr-FR" w:bidi="ar-DZ"/>
        </w:rPr>
        <w:t>قدره</w:t>
      </w:r>
      <w:r w:rsidR="008C4D87" w:rsidRPr="008C4D87">
        <w:rPr>
          <w:rFonts w:ascii="Simplified Arabic" w:eastAsia="Times New Roman" w:hAnsi="Simplified Arabic" w:cs="Simplified Arabic"/>
          <w:b/>
          <w:sz w:val="28"/>
          <w:szCs w:val="28"/>
          <w:rtl/>
          <w:lang w:eastAsia="fr-FR" w:bidi="ar-DZ"/>
        </w:rPr>
        <w:t xml:space="preserve"> (0.2222).</w:t>
      </w:r>
    </w:p>
    <w:p w:rsidR="008C4D87" w:rsidRPr="003219F5" w:rsidRDefault="003219F5" w:rsidP="003219F5">
      <w:pPr>
        <w:pStyle w:val="Normalcentr"/>
        <w:spacing w:line="276" w:lineRule="auto"/>
        <w:ind w:left="-1" w:firstLine="283"/>
        <w:jc w:val="left"/>
        <w:rPr>
          <w:rFonts w:ascii="Simplified Arabic" w:eastAsia="SimSun" w:hAnsi="Simplified Arabic"/>
          <w:b/>
          <w:bCs/>
          <w:rtl/>
          <w:lang w:eastAsia="zh-CN"/>
        </w:rPr>
      </w:pPr>
      <w:r w:rsidRPr="003219F5">
        <w:rPr>
          <w:rFonts w:ascii="Simplified Arabic" w:eastAsia="SimSun" w:hAnsi="Simplified Arabic"/>
          <w:b/>
          <w:bCs/>
          <w:rtl/>
          <w:lang w:eastAsia="zh-CN"/>
        </w:rPr>
        <w:t>ب. البيئة الاقتصادية:</w:t>
      </w:r>
    </w:p>
    <w:p w:rsidR="003219F5" w:rsidRPr="003219F5" w:rsidRDefault="003219F5" w:rsidP="00F21091">
      <w:pPr>
        <w:spacing w:after="0"/>
        <w:ind w:firstLine="707"/>
        <w:jc w:val="both"/>
        <w:rPr>
          <w:rFonts w:ascii="Simplified Arabic" w:eastAsia="Times New Roman" w:hAnsi="Simplified Arabic" w:cs="Simplified Arabic"/>
          <w:b/>
          <w:sz w:val="28"/>
          <w:szCs w:val="28"/>
          <w:rtl/>
          <w:lang w:eastAsia="fr-FR" w:bidi="ar-DZ"/>
        </w:rPr>
      </w:pPr>
      <w:r w:rsidRPr="003219F5">
        <w:rPr>
          <w:rFonts w:ascii="Simplified Arabic" w:eastAsia="Times New Roman" w:hAnsi="Simplified Arabic" w:cs="Simplified Arabic" w:hint="cs"/>
          <w:b/>
          <w:sz w:val="28"/>
          <w:szCs w:val="28"/>
          <w:rtl/>
          <w:lang w:eastAsia="fr-FR" w:bidi="ar-DZ"/>
        </w:rPr>
        <w:t>يتبين من الجدول</w:t>
      </w:r>
      <w:r w:rsidR="00F21091">
        <w:rPr>
          <w:rFonts w:ascii="Simplified Arabic" w:eastAsia="Times New Roman" w:hAnsi="Simplified Arabic" w:cs="Simplified Arabic" w:hint="cs"/>
          <w:b/>
          <w:sz w:val="28"/>
          <w:szCs w:val="28"/>
          <w:rtl/>
          <w:lang w:eastAsia="fr-FR" w:bidi="ar-DZ"/>
        </w:rPr>
        <w:t xml:space="preserve"> 9</w:t>
      </w:r>
      <w:r w:rsidRPr="003219F5">
        <w:rPr>
          <w:rFonts w:ascii="Simplified Arabic" w:eastAsia="Times New Roman" w:hAnsi="Simplified Arabic" w:cs="Simplified Arabic" w:hint="cs"/>
          <w:b/>
          <w:sz w:val="28"/>
          <w:szCs w:val="28"/>
          <w:rtl/>
          <w:lang w:eastAsia="fr-FR" w:bidi="ar-DZ"/>
        </w:rPr>
        <w:t xml:space="preserve"> رقم والذي يوضح آراء مسؤولي التصدير بمؤسسات العينة محل الدراسة حول أثر البيئة التسويقية على سياسات المنتج الدولي،وقد اتفق هؤلاء المسؤولون حول أثر متغيرات البيئة الاقتصادية على سياسات التسعير الدولي وكانت النتائج كمايلي:</w:t>
      </w:r>
    </w:p>
    <w:p w:rsidR="003219F5" w:rsidRPr="003219F5" w:rsidRDefault="003219F5" w:rsidP="00F21091">
      <w:pPr>
        <w:numPr>
          <w:ilvl w:val="0"/>
          <w:numId w:val="39"/>
        </w:numPr>
        <w:spacing w:after="0" w:line="240" w:lineRule="auto"/>
        <w:ind w:left="-1" w:firstLine="348"/>
        <w:contextualSpacing/>
        <w:jc w:val="both"/>
        <w:rPr>
          <w:rFonts w:ascii="Simplified Arabic" w:eastAsia="Times New Roman" w:hAnsi="Simplified Arabic" w:cs="Simplified Arabic"/>
          <w:b/>
          <w:sz w:val="28"/>
          <w:szCs w:val="28"/>
          <w:lang w:eastAsia="fr-FR" w:bidi="ar-DZ"/>
        </w:rPr>
      </w:pPr>
      <w:r w:rsidRPr="003219F5">
        <w:rPr>
          <w:rFonts w:ascii="Simplified Arabic" w:eastAsia="Times New Roman" w:hAnsi="Simplified Arabic" w:cs="Simplified Arabic" w:hint="cs"/>
          <w:b/>
          <w:sz w:val="28"/>
          <w:szCs w:val="28"/>
          <w:rtl/>
          <w:lang w:eastAsia="fr-FR" w:bidi="ar-DZ"/>
        </w:rPr>
        <w:t xml:space="preserve">اتفق مسؤولو التصدير على الأثر السلبي المتوسط لكل من </w:t>
      </w:r>
      <w:r w:rsidRPr="003219F5">
        <w:rPr>
          <w:rFonts w:ascii="Simplified Arabic" w:eastAsia="Times New Roman" w:hAnsi="Simplified Arabic" w:cs="Simplified Arabic"/>
          <w:b/>
          <w:sz w:val="28"/>
          <w:szCs w:val="28"/>
          <w:rtl/>
          <w:lang w:eastAsia="fr-FR" w:bidi="ar-DZ"/>
        </w:rPr>
        <w:t xml:space="preserve">الضرائب والرسوم المفروضة على </w:t>
      </w:r>
      <w:r w:rsidRPr="003219F5">
        <w:rPr>
          <w:rFonts w:ascii="Simplified Arabic" w:eastAsia="Times New Roman" w:hAnsi="Simplified Arabic" w:cs="Simplified Arabic" w:hint="cs"/>
          <w:b/>
          <w:sz w:val="28"/>
          <w:szCs w:val="28"/>
          <w:rtl/>
          <w:lang w:eastAsia="fr-FR" w:bidi="ar-DZ"/>
        </w:rPr>
        <w:t>التصدير،</w:t>
      </w:r>
      <w:r w:rsidRPr="003219F5">
        <w:rPr>
          <w:rFonts w:ascii="Simplified Arabic" w:eastAsia="Times New Roman" w:hAnsi="Simplified Arabic" w:cs="Simplified Arabic"/>
          <w:b/>
          <w:sz w:val="28"/>
          <w:szCs w:val="28"/>
          <w:rtl/>
          <w:lang w:eastAsia="fr-FR" w:bidi="ar-DZ"/>
        </w:rPr>
        <w:t xml:space="preserve"> تكاليف </w:t>
      </w:r>
      <w:r w:rsidRPr="003219F5">
        <w:rPr>
          <w:rFonts w:ascii="Simplified Arabic" w:eastAsia="Times New Roman" w:hAnsi="Simplified Arabic" w:cs="Simplified Arabic" w:hint="cs"/>
          <w:b/>
          <w:sz w:val="28"/>
          <w:szCs w:val="28"/>
          <w:rtl/>
          <w:lang w:eastAsia="fr-FR" w:bidi="ar-DZ"/>
        </w:rPr>
        <w:t>إجراءات</w:t>
      </w:r>
      <w:r w:rsidRPr="003219F5">
        <w:rPr>
          <w:rFonts w:ascii="Simplified Arabic" w:eastAsia="Times New Roman" w:hAnsi="Simplified Arabic" w:cs="Simplified Arabic"/>
          <w:b/>
          <w:sz w:val="28"/>
          <w:szCs w:val="28"/>
          <w:rtl/>
          <w:lang w:eastAsia="fr-FR" w:bidi="ar-DZ"/>
        </w:rPr>
        <w:t xml:space="preserve"> التصدير</w:t>
      </w:r>
      <w:r w:rsidRPr="003219F5">
        <w:rPr>
          <w:rFonts w:ascii="Simplified Arabic" w:eastAsia="Times New Roman" w:hAnsi="Simplified Arabic" w:cs="Simplified Arabic" w:hint="cs"/>
          <w:b/>
          <w:sz w:val="28"/>
          <w:szCs w:val="28"/>
          <w:rtl/>
          <w:lang w:eastAsia="fr-FR" w:bidi="ar-DZ"/>
        </w:rPr>
        <w:t>،</w:t>
      </w:r>
      <w:r w:rsidRPr="003219F5">
        <w:rPr>
          <w:rFonts w:ascii="Simplified Arabic" w:eastAsia="Times New Roman" w:hAnsi="Simplified Arabic" w:cs="Simplified Arabic"/>
          <w:b/>
          <w:sz w:val="28"/>
          <w:szCs w:val="28"/>
          <w:rtl/>
          <w:lang w:eastAsia="fr-FR" w:bidi="ar-DZ"/>
        </w:rPr>
        <w:t xml:space="preserve"> تكاليف مستلزمات </w:t>
      </w:r>
      <w:r w:rsidRPr="003219F5">
        <w:rPr>
          <w:rFonts w:ascii="Simplified Arabic" w:eastAsia="Times New Roman" w:hAnsi="Simplified Arabic" w:cs="Simplified Arabic" w:hint="cs"/>
          <w:b/>
          <w:sz w:val="28"/>
          <w:szCs w:val="28"/>
          <w:rtl/>
          <w:lang w:eastAsia="fr-FR" w:bidi="ar-DZ"/>
        </w:rPr>
        <w:t>الإنتاج</w:t>
      </w:r>
      <w:r w:rsidRPr="003219F5">
        <w:rPr>
          <w:rFonts w:ascii="Simplified Arabic" w:eastAsia="Times New Roman" w:hAnsi="Simplified Arabic" w:cs="Simplified Arabic"/>
          <w:b/>
          <w:sz w:val="28"/>
          <w:szCs w:val="28"/>
          <w:rtl/>
          <w:lang w:eastAsia="fr-FR" w:bidi="ar-DZ"/>
        </w:rPr>
        <w:t xml:space="preserve"> المستوردة من الخارج</w:t>
      </w:r>
      <w:r w:rsidRPr="003219F5">
        <w:rPr>
          <w:rFonts w:ascii="Simplified Arabic" w:eastAsia="Times New Roman" w:hAnsi="Simplified Arabic" w:cs="Simplified Arabic" w:hint="cs"/>
          <w:b/>
          <w:sz w:val="28"/>
          <w:szCs w:val="28"/>
          <w:rtl/>
          <w:lang w:eastAsia="fr-FR" w:bidi="ar-DZ"/>
        </w:rPr>
        <w:t>،</w:t>
      </w:r>
      <w:r w:rsidRPr="003219F5">
        <w:rPr>
          <w:rFonts w:ascii="Simplified Arabic" w:eastAsia="Times New Roman" w:hAnsi="Simplified Arabic" w:cs="Simplified Arabic"/>
          <w:b/>
          <w:sz w:val="28"/>
          <w:szCs w:val="28"/>
          <w:rtl/>
          <w:lang w:eastAsia="fr-FR" w:bidi="ar-DZ"/>
        </w:rPr>
        <w:t xml:space="preserve"> عدم استقرار </w:t>
      </w:r>
      <w:r w:rsidRPr="003219F5">
        <w:rPr>
          <w:rFonts w:ascii="Simplified Arabic" w:eastAsia="Times New Roman" w:hAnsi="Simplified Arabic" w:cs="Simplified Arabic" w:hint="cs"/>
          <w:b/>
          <w:sz w:val="28"/>
          <w:szCs w:val="28"/>
          <w:rtl/>
          <w:lang w:eastAsia="fr-FR" w:bidi="ar-DZ"/>
        </w:rPr>
        <w:t>أسعار</w:t>
      </w:r>
      <w:r w:rsidRPr="003219F5">
        <w:rPr>
          <w:rFonts w:ascii="Simplified Arabic" w:eastAsia="Times New Roman" w:hAnsi="Simplified Arabic" w:cs="Simplified Arabic"/>
          <w:b/>
          <w:sz w:val="28"/>
          <w:szCs w:val="28"/>
          <w:rtl/>
          <w:lang w:eastAsia="fr-FR" w:bidi="ar-DZ"/>
        </w:rPr>
        <w:t xml:space="preserve"> الصرف</w:t>
      </w:r>
      <w:r w:rsidRPr="003219F5">
        <w:rPr>
          <w:rFonts w:ascii="Simplified Arabic" w:eastAsia="Times New Roman" w:hAnsi="Simplified Arabic" w:cs="Simplified Arabic" w:hint="cs"/>
          <w:b/>
          <w:sz w:val="28"/>
          <w:szCs w:val="28"/>
          <w:rtl/>
          <w:lang w:eastAsia="fr-FR" w:bidi="ar-DZ"/>
        </w:rPr>
        <w:t>.</w:t>
      </w:r>
    </w:p>
    <w:p w:rsidR="003219F5" w:rsidRPr="003219F5" w:rsidRDefault="003219F5" w:rsidP="00F21091">
      <w:pPr>
        <w:numPr>
          <w:ilvl w:val="0"/>
          <w:numId w:val="39"/>
        </w:numPr>
        <w:spacing w:after="0" w:line="240" w:lineRule="auto"/>
        <w:ind w:left="-1" w:firstLine="348"/>
        <w:contextualSpacing/>
        <w:jc w:val="both"/>
        <w:rPr>
          <w:rFonts w:ascii="Simplified Arabic" w:eastAsia="Times New Roman" w:hAnsi="Simplified Arabic" w:cs="Simplified Arabic"/>
          <w:b/>
          <w:sz w:val="28"/>
          <w:szCs w:val="28"/>
          <w:lang w:eastAsia="fr-FR" w:bidi="ar-DZ"/>
        </w:rPr>
      </w:pPr>
      <w:r w:rsidRPr="003219F5">
        <w:rPr>
          <w:rFonts w:ascii="Simplified Arabic" w:eastAsia="Times New Roman" w:hAnsi="Simplified Arabic" w:cs="Simplified Arabic" w:hint="cs"/>
          <w:b/>
          <w:sz w:val="28"/>
          <w:szCs w:val="28"/>
          <w:rtl/>
          <w:lang w:eastAsia="fr-FR" w:bidi="ar-DZ"/>
        </w:rPr>
        <w:t xml:space="preserve">اتفق مسؤولو التصدير على الأثر السلبي الضعيف لكل من </w:t>
      </w:r>
      <w:r w:rsidRPr="003219F5">
        <w:rPr>
          <w:rFonts w:ascii="Simplified Arabic" w:eastAsia="Times New Roman" w:hAnsi="Simplified Arabic" w:cs="Simplified Arabic"/>
          <w:b/>
          <w:sz w:val="28"/>
          <w:szCs w:val="28"/>
          <w:rtl/>
          <w:lang w:eastAsia="fr-FR" w:bidi="ar-DZ"/>
        </w:rPr>
        <w:t xml:space="preserve">عدم توفر خطوط الملاحة المنتظمة </w:t>
      </w:r>
      <w:r w:rsidRPr="003219F5">
        <w:rPr>
          <w:rFonts w:ascii="Simplified Arabic" w:eastAsia="Times New Roman" w:hAnsi="Simplified Arabic" w:cs="Simplified Arabic" w:hint="cs"/>
          <w:b/>
          <w:sz w:val="28"/>
          <w:szCs w:val="28"/>
          <w:rtl/>
          <w:lang w:eastAsia="fr-FR" w:bidi="ar-DZ"/>
        </w:rPr>
        <w:t>إلى</w:t>
      </w:r>
      <w:r w:rsidRPr="003219F5">
        <w:rPr>
          <w:rFonts w:ascii="Simplified Arabic" w:eastAsia="Times New Roman" w:hAnsi="Simplified Arabic" w:cs="Simplified Arabic"/>
          <w:b/>
          <w:sz w:val="28"/>
          <w:szCs w:val="28"/>
          <w:rtl/>
          <w:lang w:eastAsia="fr-FR" w:bidi="ar-DZ"/>
        </w:rPr>
        <w:t xml:space="preserve"> بعض </w:t>
      </w:r>
      <w:r w:rsidRPr="003219F5">
        <w:rPr>
          <w:rFonts w:ascii="Simplified Arabic" w:eastAsia="Times New Roman" w:hAnsi="Simplified Arabic" w:cs="Simplified Arabic" w:hint="cs"/>
          <w:b/>
          <w:sz w:val="28"/>
          <w:szCs w:val="28"/>
          <w:rtl/>
          <w:lang w:eastAsia="fr-FR" w:bidi="ar-DZ"/>
        </w:rPr>
        <w:t>الأسواق،</w:t>
      </w:r>
      <w:r w:rsidRPr="003219F5">
        <w:rPr>
          <w:rFonts w:ascii="Simplified Arabic" w:eastAsia="Times New Roman" w:hAnsi="Simplified Arabic" w:cs="Simplified Arabic"/>
          <w:b/>
          <w:sz w:val="28"/>
          <w:szCs w:val="28"/>
          <w:rtl/>
          <w:lang w:eastAsia="fr-FR" w:bidi="ar-DZ"/>
        </w:rPr>
        <w:t xml:space="preserve"> مدى توفر </w:t>
      </w:r>
      <w:r w:rsidRPr="003219F5">
        <w:rPr>
          <w:rFonts w:ascii="Simplified Arabic" w:eastAsia="Times New Roman" w:hAnsi="Simplified Arabic" w:cs="Simplified Arabic" w:hint="cs"/>
          <w:b/>
          <w:sz w:val="28"/>
          <w:szCs w:val="28"/>
          <w:rtl/>
          <w:lang w:eastAsia="fr-FR" w:bidi="ar-DZ"/>
        </w:rPr>
        <w:t>و</w:t>
      </w:r>
      <w:r w:rsidRPr="003219F5">
        <w:rPr>
          <w:rFonts w:ascii="Simplified Arabic" w:eastAsia="Times New Roman" w:hAnsi="Simplified Arabic" w:cs="Simplified Arabic"/>
          <w:b/>
          <w:sz w:val="28"/>
          <w:szCs w:val="28"/>
          <w:rtl/>
          <w:lang w:eastAsia="fr-FR" w:bidi="ar-DZ"/>
        </w:rPr>
        <w:t>سطاء في أسواق التصدير</w:t>
      </w:r>
      <w:r w:rsidRPr="003219F5">
        <w:rPr>
          <w:rFonts w:ascii="Simplified Arabic" w:eastAsia="Times New Roman" w:hAnsi="Simplified Arabic" w:cs="Simplified Arabic" w:hint="cs"/>
          <w:b/>
          <w:sz w:val="28"/>
          <w:szCs w:val="28"/>
          <w:rtl/>
          <w:lang w:eastAsia="fr-FR" w:bidi="ar-DZ"/>
        </w:rPr>
        <w:t>، الإجراءات</w:t>
      </w:r>
      <w:r w:rsidRPr="003219F5">
        <w:rPr>
          <w:rFonts w:ascii="Simplified Arabic" w:eastAsia="Times New Roman" w:hAnsi="Simplified Arabic" w:cs="Simplified Arabic"/>
          <w:b/>
          <w:sz w:val="28"/>
          <w:szCs w:val="28"/>
          <w:rtl/>
          <w:lang w:eastAsia="fr-FR" w:bidi="ar-DZ"/>
        </w:rPr>
        <w:t xml:space="preserve"> البنكية المرتبطة بعملية التصدير</w:t>
      </w:r>
      <w:r w:rsidRPr="003219F5">
        <w:rPr>
          <w:rFonts w:ascii="Simplified Arabic" w:eastAsia="Times New Roman" w:hAnsi="Simplified Arabic" w:cs="Simplified Arabic" w:hint="cs"/>
          <w:b/>
          <w:sz w:val="28"/>
          <w:szCs w:val="28"/>
          <w:rtl/>
          <w:lang w:eastAsia="fr-FR" w:bidi="ar-DZ"/>
        </w:rPr>
        <w:t>،</w:t>
      </w:r>
      <w:r w:rsidRPr="003219F5">
        <w:rPr>
          <w:rFonts w:ascii="Simplified Arabic" w:eastAsia="Times New Roman" w:hAnsi="Simplified Arabic" w:cs="Simplified Arabic"/>
          <w:b/>
          <w:sz w:val="28"/>
          <w:szCs w:val="28"/>
          <w:rtl/>
          <w:lang w:eastAsia="fr-FR" w:bidi="ar-DZ"/>
        </w:rPr>
        <w:t xml:space="preserve"> تكلفة مصادر التمويل</w:t>
      </w:r>
      <w:r w:rsidRPr="003219F5">
        <w:rPr>
          <w:rFonts w:ascii="Simplified Arabic" w:eastAsia="Times New Roman" w:hAnsi="Simplified Arabic" w:cs="Simplified Arabic" w:hint="cs"/>
          <w:b/>
          <w:sz w:val="28"/>
          <w:szCs w:val="28"/>
          <w:rtl/>
          <w:lang w:eastAsia="fr-FR" w:bidi="ar-DZ"/>
        </w:rPr>
        <w:t>.</w:t>
      </w:r>
    </w:p>
    <w:p w:rsidR="003219F5" w:rsidRPr="003219F5" w:rsidRDefault="003219F5" w:rsidP="00F21091">
      <w:pPr>
        <w:numPr>
          <w:ilvl w:val="0"/>
          <w:numId w:val="39"/>
        </w:numPr>
        <w:spacing w:after="0" w:line="240" w:lineRule="auto"/>
        <w:ind w:left="-1" w:firstLine="348"/>
        <w:contextualSpacing/>
        <w:jc w:val="both"/>
        <w:rPr>
          <w:rFonts w:ascii="Simplified Arabic" w:eastAsia="Times New Roman" w:hAnsi="Simplified Arabic" w:cs="Simplified Arabic"/>
          <w:b/>
          <w:sz w:val="28"/>
          <w:szCs w:val="28"/>
          <w:lang w:eastAsia="fr-FR" w:bidi="ar-DZ"/>
        </w:rPr>
      </w:pPr>
      <w:r w:rsidRPr="003219F5">
        <w:rPr>
          <w:rFonts w:ascii="Simplified Arabic" w:eastAsia="Times New Roman" w:hAnsi="Simplified Arabic" w:cs="Simplified Arabic" w:hint="cs"/>
          <w:b/>
          <w:sz w:val="28"/>
          <w:szCs w:val="28"/>
          <w:rtl/>
          <w:lang w:eastAsia="fr-FR" w:bidi="ar-DZ"/>
        </w:rPr>
        <w:t>اتفق مسؤولو التصدير على الأثر الايجابي الضعيف للدور</w:t>
      </w:r>
      <w:r w:rsidRPr="003219F5">
        <w:rPr>
          <w:rFonts w:ascii="Simplified Arabic" w:eastAsia="Times New Roman" w:hAnsi="Simplified Arabic" w:cs="Simplified Arabic"/>
          <w:b/>
          <w:sz w:val="28"/>
          <w:szCs w:val="28"/>
          <w:rtl/>
          <w:lang w:eastAsia="fr-FR" w:bidi="ar-DZ"/>
        </w:rPr>
        <w:t xml:space="preserve"> الذي تقوم به بعض </w:t>
      </w:r>
      <w:r w:rsidRPr="003219F5">
        <w:rPr>
          <w:rFonts w:ascii="Simplified Arabic" w:eastAsia="Times New Roman" w:hAnsi="Simplified Arabic" w:cs="Simplified Arabic" w:hint="cs"/>
          <w:b/>
          <w:sz w:val="28"/>
          <w:szCs w:val="28"/>
          <w:rtl/>
          <w:lang w:eastAsia="fr-FR" w:bidi="ar-DZ"/>
        </w:rPr>
        <w:t>أجهزة</w:t>
      </w:r>
      <w:r w:rsidRPr="003219F5">
        <w:rPr>
          <w:rFonts w:ascii="Simplified Arabic" w:eastAsia="Times New Roman" w:hAnsi="Simplified Arabic" w:cs="Simplified Arabic"/>
          <w:b/>
          <w:sz w:val="28"/>
          <w:szCs w:val="28"/>
          <w:rtl/>
          <w:lang w:eastAsia="fr-FR" w:bidi="ar-DZ"/>
        </w:rPr>
        <w:t xml:space="preserve"> المعاونة في التصدير</w:t>
      </w:r>
      <w:r w:rsidRPr="003219F5">
        <w:rPr>
          <w:rFonts w:ascii="Simplified Arabic" w:eastAsia="Times New Roman" w:hAnsi="Simplified Arabic" w:cs="Simplified Arabic" w:hint="cs"/>
          <w:b/>
          <w:sz w:val="28"/>
          <w:szCs w:val="28"/>
          <w:rtl/>
          <w:lang w:eastAsia="fr-FR" w:bidi="ar-DZ"/>
        </w:rPr>
        <w:t>.</w:t>
      </w:r>
    </w:p>
    <w:p w:rsidR="003219F5" w:rsidRPr="003219F5" w:rsidRDefault="003219F5" w:rsidP="00F21091">
      <w:pPr>
        <w:numPr>
          <w:ilvl w:val="0"/>
          <w:numId w:val="39"/>
        </w:numPr>
        <w:spacing w:after="0" w:line="240" w:lineRule="auto"/>
        <w:ind w:left="-1" w:firstLine="348"/>
        <w:contextualSpacing/>
        <w:jc w:val="both"/>
        <w:rPr>
          <w:rFonts w:ascii="Simplified Arabic" w:eastAsia="Times New Roman" w:hAnsi="Simplified Arabic" w:cs="Simplified Arabic"/>
          <w:b/>
          <w:sz w:val="28"/>
          <w:szCs w:val="28"/>
          <w:lang w:eastAsia="fr-FR" w:bidi="ar-DZ"/>
        </w:rPr>
      </w:pPr>
      <w:r w:rsidRPr="003219F5">
        <w:rPr>
          <w:rFonts w:ascii="Simplified Arabic" w:eastAsia="Times New Roman" w:hAnsi="Simplified Arabic" w:cs="Simplified Arabic" w:hint="cs"/>
          <w:b/>
          <w:sz w:val="28"/>
          <w:szCs w:val="28"/>
          <w:rtl/>
          <w:lang w:eastAsia="fr-FR" w:bidi="ar-DZ"/>
        </w:rPr>
        <w:t>اتفق مسؤولو التصدير على انه لا يوجد أثر لظروف</w:t>
      </w:r>
      <w:r w:rsidRPr="003219F5">
        <w:rPr>
          <w:rFonts w:ascii="Simplified Arabic" w:eastAsia="Times New Roman" w:hAnsi="Simplified Arabic" w:cs="Simplified Arabic"/>
          <w:b/>
          <w:sz w:val="28"/>
          <w:szCs w:val="28"/>
          <w:rtl/>
          <w:lang w:eastAsia="fr-FR" w:bidi="ar-DZ"/>
        </w:rPr>
        <w:t xml:space="preserve"> الطلب على منتجات المؤسسة</w:t>
      </w:r>
      <w:r w:rsidRPr="003219F5">
        <w:rPr>
          <w:rFonts w:ascii="Simplified Arabic" w:eastAsia="Times New Roman" w:hAnsi="Simplified Arabic" w:cs="Simplified Arabic" w:hint="cs"/>
          <w:b/>
          <w:sz w:val="28"/>
          <w:szCs w:val="28"/>
          <w:rtl/>
          <w:lang w:eastAsia="fr-FR" w:bidi="ar-DZ"/>
        </w:rPr>
        <w:t>.</w:t>
      </w:r>
    </w:p>
    <w:p w:rsidR="003219F5" w:rsidRDefault="003219F5" w:rsidP="00F21091">
      <w:pPr>
        <w:pStyle w:val="Normalcentr"/>
        <w:spacing w:line="276" w:lineRule="auto"/>
        <w:ind w:left="-1" w:firstLine="283"/>
        <w:jc w:val="both"/>
        <w:rPr>
          <w:rFonts w:ascii="Simplified Arabic" w:eastAsia="SimSun" w:hAnsi="Simplified Arabic"/>
          <w:b/>
          <w:bCs/>
          <w:rtl/>
          <w:lang w:eastAsia="zh-CN"/>
        </w:rPr>
      </w:pPr>
      <w:r w:rsidRPr="003219F5">
        <w:rPr>
          <w:rFonts w:ascii="Simplified Arabic" w:eastAsia="SimSun" w:hAnsi="Simplified Arabic" w:hint="cs"/>
          <w:b/>
          <w:bCs/>
          <w:rtl/>
          <w:lang w:eastAsia="zh-CN"/>
        </w:rPr>
        <w:t>ج.</w:t>
      </w:r>
      <w:r w:rsidR="00423949">
        <w:rPr>
          <w:rFonts w:ascii="Simplified Arabic" w:eastAsia="SimSun" w:hAnsi="Simplified Arabic" w:hint="cs"/>
          <w:b/>
          <w:bCs/>
          <w:rtl/>
          <w:lang w:eastAsia="zh-CN"/>
        </w:rPr>
        <w:t xml:space="preserve"> </w:t>
      </w:r>
      <w:r w:rsidRPr="003219F5">
        <w:rPr>
          <w:rFonts w:ascii="Simplified Arabic" w:eastAsia="SimSun" w:hAnsi="Simplified Arabic" w:hint="cs"/>
          <w:b/>
          <w:bCs/>
          <w:rtl/>
          <w:lang w:eastAsia="zh-CN"/>
        </w:rPr>
        <w:t>البيئة التكنولوجية والتنافسية:</w:t>
      </w:r>
    </w:p>
    <w:p w:rsidR="00F21091" w:rsidRPr="00F21091" w:rsidRDefault="00F21091" w:rsidP="00F21091">
      <w:pPr>
        <w:spacing w:after="0"/>
        <w:ind w:firstLine="707"/>
        <w:jc w:val="both"/>
        <w:rPr>
          <w:rFonts w:ascii="Simplified Arabic" w:eastAsia="Times New Roman" w:hAnsi="Simplified Arabic" w:cs="Simplified Arabic"/>
          <w:b/>
          <w:sz w:val="28"/>
          <w:szCs w:val="28"/>
          <w:rtl/>
          <w:lang w:eastAsia="fr-FR" w:bidi="ar-DZ"/>
        </w:rPr>
      </w:pPr>
      <w:r w:rsidRPr="00F21091">
        <w:rPr>
          <w:rFonts w:ascii="Simplified Arabic" w:eastAsia="Times New Roman" w:hAnsi="Simplified Arabic" w:cs="Simplified Arabic" w:hint="cs"/>
          <w:b/>
          <w:sz w:val="28"/>
          <w:szCs w:val="28"/>
          <w:rtl/>
          <w:lang w:eastAsia="fr-FR" w:bidi="ar-DZ"/>
        </w:rPr>
        <w:t>يتبين من الجدول رقم</w:t>
      </w:r>
      <w:r>
        <w:rPr>
          <w:rFonts w:ascii="Simplified Arabic" w:eastAsia="Times New Roman" w:hAnsi="Simplified Arabic" w:cs="Simplified Arabic" w:hint="cs"/>
          <w:b/>
          <w:sz w:val="28"/>
          <w:szCs w:val="28"/>
          <w:rtl/>
          <w:lang w:eastAsia="fr-FR" w:bidi="ar-DZ"/>
        </w:rPr>
        <w:t xml:space="preserve"> 9</w:t>
      </w:r>
      <w:r w:rsidRPr="00F21091">
        <w:rPr>
          <w:rFonts w:ascii="Simplified Arabic" w:eastAsia="Times New Roman" w:hAnsi="Simplified Arabic" w:cs="Simplified Arabic" w:hint="cs"/>
          <w:b/>
          <w:sz w:val="28"/>
          <w:szCs w:val="28"/>
          <w:rtl/>
          <w:lang w:eastAsia="fr-FR" w:bidi="ar-DZ"/>
        </w:rPr>
        <w:t xml:space="preserve"> والذي يوضح أراء مسؤولي التصدير بمؤسسات العينة محل الدراسة حول أثر البيئة التسويقية على سياسات التسعير الدولي،وقد اتفق هؤلاء المسؤولون حول أثرالبيئة التكنولوجية والتنافسية على سياسات التسعير الدولي وكانت النتائج كمايلي:</w:t>
      </w:r>
    </w:p>
    <w:p w:rsidR="00F21091" w:rsidRPr="00F21091" w:rsidRDefault="00F21091" w:rsidP="00F21091">
      <w:pPr>
        <w:numPr>
          <w:ilvl w:val="0"/>
          <w:numId w:val="39"/>
        </w:numPr>
        <w:spacing w:after="0"/>
        <w:ind w:left="-1" w:firstLine="76"/>
        <w:jc w:val="both"/>
        <w:rPr>
          <w:rFonts w:ascii="Simplified Arabic" w:eastAsia="Times New Roman" w:hAnsi="Simplified Arabic" w:cs="Simplified Arabic"/>
          <w:b/>
          <w:sz w:val="28"/>
          <w:szCs w:val="28"/>
          <w:lang w:eastAsia="fr-FR" w:bidi="ar-DZ"/>
        </w:rPr>
      </w:pPr>
      <w:r w:rsidRPr="00F21091">
        <w:rPr>
          <w:rFonts w:ascii="Simplified Arabic" w:eastAsia="Times New Roman" w:hAnsi="Simplified Arabic" w:cs="Simplified Arabic" w:hint="cs"/>
          <w:b/>
          <w:sz w:val="28"/>
          <w:szCs w:val="28"/>
          <w:rtl/>
          <w:lang w:eastAsia="fr-FR" w:bidi="ar-DZ"/>
        </w:rPr>
        <w:t>اتفق مسؤولي التصدير على أثر كل من (</w:t>
      </w:r>
      <w:r w:rsidRPr="00F21091">
        <w:rPr>
          <w:rFonts w:ascii="Simplified Arabic" w:eastAsia="Times New Roman" w:hAnsi="Simplified Arabic" w:cs="Simplified Arabic"/>
          <w:b/>
          <w:sz w:val="28"/>
          <w:szCs w:val="28"/>
          <w:rtl/>
          <w:lang w:eastAsia="fr-FR" w:bidi="ar-DZ"/>
        </w:rPr>
        <w:t>صعوبة الحصول على التكنولوجيا الحديثة من الدول المتقدمة</w:t>
      </w:r>
      <w:r>
        <w:rPr>
          <w:rFonts w:ascii="Simplified Arabic" w:eastAsia="Times New Roman" w:hAnsi="Simplified Arabic" w:cs="Simplified Arabic" w:hint="cs"/>
          <w:b/>
          <w:sz w:val="28"/>
          <w:szCs w:val="28"/>
          <w:rtl/>
          <w:lang w:eastAsia="fr-FR" w:bidi="ar-DZ"/>
        </w:rPr>
        <w:t xml:space="preserve"> </w:t>
      </w:r>
      <w:r w:rsidRPr="00F21091">
        <w:rPr>
          <w:rFonts w:ascii="Simplified Arabic" w:eastAsia="Times New Roman" w:hAnsi="Simplified Arabic" w:cs="Simplified Arabic" w:hint="cs"/>
          <w:b/>
          <w:sz w:val="28"/>
          <w:szCs w:val="28"/>
          <w:rtl/>
          <w:lang w:eastAsia="fr-FR" w:bidi="ar-DZ"/>
        </w:rPr>
        <w:t>الإستراتيجي</w:t>
      </w:r>
      <w:r w:rsidRPr="00F21091">
        <w:rPr>
          <w:rFonts w:ascii="Simplified Arabic" w:eastAsia="Times New Roman" w:hAnsi="Simplified Arabic" w:cs="Simplified Arabic" w:hint="eastAsia"/>
          <w:b/>
          <w:sz w:val="28"/>
          <w:szCs w:val="28"/>
          <w:rtl/>
          <w:lang w:eastAsia="fr-FR" w:bidi="ar-DZ"/>
        </w:rPr>
        <w:t>ة</w:t>
      </w:r>
      <w:r w:rsidRPr="00F21091">
        <w:rPr>
          <w:rFonts w:ascii="Simplified Arabic" w:eastAsia="Times New Roman" w:hAnsi="Simplified Arabic" w:cs="Simplified Arabic"/>
          <w:b/>
          <w:sz w:val="28"/>
          <w:szCs w:val="28"/>
          <w:rtl/>
          <w:lang w:eastAsia="fr-FR" w:bidi="ar-DZ"/>
        </w:rPr>
        <w:t xml:space="preserve"> التسويقية المستخدمة من قبل </w:t>
      </w:r>
      <w:r w:rsidRPr="00F21091">
        <w:rPr>
          <w:rFonts w:ascii="Simplified Arabic" w:eastAsia="Times New Roman" w:hAnsi="Simplified Arabic" w:cs="Simplified Arabic" w:hint="cs"/>
          <w:b/>
          <w:sz w:val="28"/>
          <w:szCs w:val="28"/>
          <w:rtl/>
          <w:lang w:eastAsia="fr-FR" w:bidi="ar-DZ"/>
        </w:rPr>
        <w:t>المنافسين</w:t>
      </w:r>
      <w:r w:rsidRPr="00F21091">
        <w:rPr>
          <w:rFonts w:ascii="Simplified Arabic" w:eastAsia="Times New Roman" w:hAnsi="Simplified Arabic" w:cs="Simplified Arabic"/>
          <w:b/>
          <w:sz w:val="28"/>
          <w:szCs w:val="28"/>
          <w:rtl/>
          <w:lang w:eastAsia="fr-FR" w:bidi="ar-DZ"/>
        </w:rPr>
        <w:t xml:space="preserve"> في </w:t>
      </w:r>
      <w:r w:rsidRPr="00F21091">
        <w:rPr>
          <w:rFonts w:ascii="Simplified Arabic" w:eastAsia="Times New Roman" w:hAnsi="Simplified Arabic" w:cs="Simplified Arabic" w:hint="cs"/>
          <w:b/>
          <w:sz w:val="28"/>
          <w:szCs w:val="28"/>
          <w:rtl/>
          <w:lang w:eastAsia="fr-FR" w:bidi="ar-DZ"/>
        </w:rPr>
        <w:t>أسواق</w:t>
      </w:r>
      <w:r w:rsidRPr="00F21091">
        <w:rPr>
          <w:rFonts w:ascii="Simplified Arabic" w:eastAsia="Times New Roman" w:hAnsi="Simplified Arabic" w:cs="Simplified Arabic"/>
          <w:b/>
          <w:sz w:val="28"/>
          <w:szCs w:val="28"/>
          <w:rtl/>
          <w:lang w:eastAsia="fr-FR" w:bidi="ar-DZ"/>
        </w:rPr>
        <w:t xml:space="preserve"> التصدير</w:t>
      </w:r>
      <w:r w:rsidRPr="00F21091">
        <w:rPr>
          <w:rFonts w:ascii="Simplified Arabic" w:eastAsia="Times New Roman" w:hAnsi="Simplified Arabic" w:cs="Simplified Arabic" w:hint="cs"/>
          <w:b/>
          <w:sz w:val="28"/>
          <w:szCs w:val="28"/>
          <w:rtl/>
          <w:lang w:eastAsia="fr-FR" w:bidi="ar-DZ"/>
        </w:rPr>
        <w:t>) على سياسة التسعير الدولي حيث بلغ المتوسط الحسابي على التوالي (</w:t>
      </w:r>
      <w:r w:rsidRPr="00F21091">
        <w:rPr>
          <w:rFonts w:ascii="Simplified Arabic" w:eastAsia="Times New Roman" w:hAnsi="Simplified Arabic" w:cs="Simplified Arabic"/>
          <w:b/>
          <w:sz w:val="28"/>
          <w:szCs w:val="28"/>
          <w:lang w:eastAsia="fr-FR" w:bidi="ar-DZ"/>
        </w:rPr>
        <w:t>1.7500-</w:t>
      </w:r>
      <w:r w:rsidRPr="00F21091">
        <w:rPr>
          <w:rFonts w:ascii="Simplified Arabic" w:eastAsia="Times New Roman" w:hAnsi="Simplified Arabic" w:cs="Simplified Arabic" w:hint="cs"/>
          <w:b/>
          <w:sz w:val="28"/>
          <w:szCs w:val="28"/>
          <w:rtl/>
          <w:lang w:eastAsia="fr-FR" w:bidi="ar-DZ"/>
        </w:rPr>
        <w:t xml:space="preserve">)، </w:t>
      </w:r>
      <w:r w:rsidRPr="00F21091">
        <w:rPr>
          <w:rFonts w:ascii="Simplified Arabic" w:eastAsia="Times New Roman" w:hAnsi="Simplified Arabic" w:cs="Simplified Arabic"/>
          <w:b/>
          <w:sz w:val="28"/>
          <w:szCs w:val="28"/>
          <w:rtl/>
          <w:lang w:eastAsia="fr-FR" w:bidi="ar-DZ"/>
        </w:rPr>
        <w:t>(</w:t>
      </w:r>
      <w:r w:rsidRPr="00F21091">
        <w:rPr>
          <w:rFonts w:ascii="Simplified Arabic" w:eastAsia="Times New Roman" w:hAnsi="Simplified Arabic" w:cs="Simplified Arabic" w:hint="cs"/>
          <w:b/>
          <w:sz w:val="28"/>
          <w:szCs w:val="28"/>
          <w:rtl/>
          <w:lang w:eastAsia="fr-FR" w:bidi="ar-DZ"/>
        </w:rPr>
        <w:t>-1.1667) وهذا يدل على أن لهذه المتغيرين تأثير سلبي متوسط على سياسة التسعير.</w:t>
      </w:r>
    </w:p>
    <w:p w:rsidR="00F21091" w:rsidRPr="00F21091" w:rsidRDefault="00F21091" w:rsidP="00F21091">
      <w:pPr>
        <w:numPr>
          <w:ilvl w:val="0"/>
          <w:numId w:val="39"/>
        </w:numPr>
        <w:spacing w:after="0"/>
        <w:ind w:left="-1" w:firstLine="283"/>
        <w:jc w:val="both"/>
        <w:rPr>
          <w:rFonts w:ascii="Simplified Arabic" w:eastAsia="SimSun" w:hAnsi="Simplified Arabic" w:cs="Simplified Arabic"/>
          <w:b/>
          <w:bCs/>
          <w:sz w:val="28"/>
          <w:szCs w:val="28"/>
          <w:lang w:val="fr-FR" w:eastAsia="zh-CN" w:bidi="ar-DZ"/>
        </w:rPr>
      </w:pPr>
      <w:r w:rsidRPr="00F21091">
        <w:rPr>
          <w:rFonts w:ascii="Simplified Arabic" w:eastAsia="Times New Roman" w:hAnsi="Simplified Arabic" w:cs="Simplified Arabic" w:hint="cs"/>
          <w:b/>
          <w:sz w:val="28"/>
          <w:szCs w:val="28"/>
          <w:rtl/>
          <w:lang w:eastAsia="fr-FR" w:bidi="ar-DZ"/>
        </w:rPr>
        <w:lastRenderedPageBreak/>
        <w:t>اتفق مسؤولي التصدير على أثر درجة المنافسة في السوق التصديري على سياسة التسعير الدولي حيث بلغ المتوسط الحسابي على التوالي (-2.2778) وهذا يدل أن لهذا المتغير تأثير سلبي قوي على سياسة التسعير.</w:t>
      </w:r>
    </w:p>
    <w:p w:rsidR="00F21091" w:rsidRDefault="00F21091" w:rsidP="00F21091">
      <w:pPr>
        <w:pStyle w:val="Normalcentr"/>
        <w:spacing w:line="276" w:lineRule="auto"/>
        <w:ind w:left="-1" w:firstLine="283"/>
        <w:jc w:val="both"/>
        <w:rPr>
          <w:rFonts w:ascii="Simplified Arabic" w:eastAsia="SimSun" w:hAnsi="Simplified Arabic"/>
          <w:b/>
          <w:bCs/>
          <w:rtl/>
          <w:lang w:eastAsia="zh-CN"/>
        </w:rPr>
      </w:pPr>
      <w:r w:rsidRPr="00F21091">
        <w:rPr>
          <w:rFonts w:ascii="Simplified Arabic" w:eastAsia="SimSun" w:hAnsi="Simplified Arabic" w:hint="cs"/>
          <w:b/>
          <w:bCs/>
          <w:rtl/>
          <w:lang w:eastAsia="zh-CN"/>
        </w:rPr>
        <w:t>د. البيئة الثقافية والاجتماعية:</w:t>
      </w:r>
    </w:p>
    <w:p w:rsidR="00F21091" w:rsidRDefault="00F21091" w:rsidP="00F21091">
      <w:pPr>
        <w:pStyle w:val="Normalcentr"/>
        <w:spacing w:line="276" w:lineRule="auto"/>
        <w:ind w:left="-1" w:firstLine="283"/>
        <w:jc w:val="both"/>
        <w:rPr>
          <w:rFonts w:ascii="Simplified Arabic" w:hAnsi="Simplified Arabic"/>
          <w:b/>
          <w:rtl/>
          <w:lang w:val="en-US"/>
        </w:rPr>
      </w:pPr>
      <w:r w:rsidRPr="00F21091">
        <w:rPr>
          <w:rFonts w:ascii="Simplified Arabic" w:hAnsi="Simplified Arabic" w:hint="cs"/>
          <w:b/>
          <w:rtl/>
          <w:lang w:val="en-US"/>
        </w:rPr>
        <w:t xml:space="preserve">اتفق مسؤولو التصدير على انه لا يوجد أثر لأغلب عناصر البيئة الثقافية والاجتماعية </w:t>
      </w:r>
      <w:r w:rsidRPr="00F21091">
        <w:rPr>
          <w:rFonts w:ascii="Simplified Arabic" w:hAnsi="Simplified Arabic"/>
          <w:b/>
          <w:rtl/>
          <w:lang w:val="en-US"/>
        </w:rPr>
        <w:t xml:space="preserve">على </w:t>
      </w:r>
      <w:r w:rsidRPr="00F21091">
        <w:rPr>
          <w:rFonts w:ascii="Simplified Arabic" w:hAnsi="Simplified Arabic" w:hint="cs"/>
          <w:b/>
          <w:rtl/>
          <w:lang w:val="en-US"/>
        </w:rPr>
        <w:t>التسعير بالمؤسسات محل الدراسة.</w:t>
      </w:r>
    </w:p>
    <w:p w:rsidR="00F21091" w:rsidRDefault="00F21091" w:rsidP="00F21091">
      <w:pPr>
        <w:pStyle w:val="Normalcentr"/>
        <w:spacing w:line="276" w:lineRule="auto"/>
        <w:ind w:left="-1" w:firstLine="283"/>
        <w:jc w:val="both"/>
        <w:rPr>
          <w:rFonts w:ascii="Simplified Arabic" w:eastAsia="SimSun" w:hAnsi="Simplified Arabic"/>
          <w:b/>
          <w:bCs/>
          <w:rtl/>
          <w:lang w:eastAsia="zh-CN"/>
        </w:rPr>
      </w:pPr>
      <w:r w:rsidRPr="00F21091">
        <w:rPr>
          <w:rFonts w:ascii="Simplified Arabic" w:eastAsia="SimSun" w:hAnsi="Simplified Arabic" w:hint="cs"/>
          <w:b/>
          <w:bCs/>
          <w:rtl/>
          <w:lang w:eastAsia="zh-CN"/>
        </w:rPr>
        <w:t>ه. البيئة الداخلية:</w:t>
      </w:r>
    </w:p>
    <w:p w:rsidR="00F21091" w:rsidRPr="00F21091" w:rsidRDefault="00F21091" w:rsidP="00F21091">
      <w:pPr>
        <w:numPr>
          <w:ilvl w:val="0"/>
          <w:numId w:val="39"/>
        </w:numPr>
        <w:spacing w:after="0"/>
        <w:ind w:left="-1" w:firstLine="283"/>
        <w:jc w:val="both"/>
        <w:rPr>
          <w:rFonts w:ascii="Simplified Arabic" w:eastAsia="Times New Roman" w:hAnsi="Simplified Arabic" w:cs="Simplified Arabic"/>
          <w:b/>
          <w:sz w:val="28"/>
          <w:szCs w:val="28"/>
          <w:rtl/>
          <w:lang w:eastAsia="fr-FR" w:bidi="ar-DZ"/>
        </w:rPr>
      </w:pPr>
      <w:r w:rsidRPr="00F21091">
        <w:rPr>
          <w:rFonts w:ascii="Simplified Arabic" w:eastAsia="Times New Roman" w:hAnsi="Simplified Arabic" w:cs="Simplified Arabic" w:hint="cs"/>
          <w:b/>
          <w:sz w:val="28"/>
          <w:szCs w:val="28"/>
          <w:rtl/>
          <w:lang w:eastAsia="fr-FR" w:bidi="ar-DZ"/>
        </w:rPr>
        <w:t xml:space="preserve">يتبين من الجدول رقم </w:t>
      </w:r>
      <w:r>
        <w:rPr>
          <w:rFonts w:ascii="Simplified Arabic" w:eastAsia="Times New Roman" w:hAnsi="Simplified Arabic" w:cs="Simplified Arabic" w:hint="cs"/>
          <w:b/>
          <w:sz w:val="28"/>
          <w:szCs w:val="28"/>
          <w:rtl/>
          <w:lang w:eastAsia="fr-FR" w:bidi="ar-DZ"/>
        </w:rPr>
        <w:t>9</w:t>
      </w:r>
      <w:r w:rsidRPr="00F21091">
        <w:rPr>
          <w:rFonts w:ascii="Simplified Arabic" w:eastAsia="Times New Roman" w:hAnsi="Simplified Arabic" w:cs="Simplified Arabic" w:hint="cs"/>
          <w:b/>
          <w:sz w:val="28"/>
          <w:szCs w:val="28"/>
          <w:rtl/>
          <w:lang w:eastAsia="fr-FR" w:bidi="ar-DZ"/>
        </w:rPr>
        <w:t xml:space="preserve"> والذي يوضح آراء مسؤولي التصدير بمؤسسات العينة محل الدراسة حول أثر البيئة التسويقية على سياسات التسعير الدولي، وقد اتفق هؤلاء والمسؤولين حول أثر البيئة الداخلية على سياسات المنتج الدولي وكانت النتائج كمايلي:</w:t>
      </w:r>
    </w:p>
    <w:p w:rsidR="00F21091" w:rsidRPr="00F21091" w:rsidRDefault="00F21091" w:rsidP="00F21091">
      <w:pPr>
        <w:numPr>
          <w:ilvl w:val="0"/>
          <w:numId w:val="39"/>
        </w:numPr>
        <w:spacing w:after="0"/>
        <w:ind w:left="-1" w:firstLine="283"/>
        <w:jc w:val="both"/>
        <w:rPr>
          <w:rFonts w:ascii="Simplified Arabic" w:eastAsia="Times New Roman" w:hAnsi="Simplified Arabic" w:cs="Simplified Arabic"/>
          <w:b/>
          <w:sz w:val="28"/>
          <w:szCs w:val="28"/>
          <w:lang w:eastAsia="fr-FR" w:bidi="ar-DZ"/>
        </w:rPr>
      </w:pPr>
      <w:r w:rsidRPr="00F21091">
        <w:rPr>
          <w:rFonts w:ascii="Simplified Arabic" w:eastAsia="Times New Roman" w:hAnsi="Simplified Arabic" w:cs="Simplified Arabic" w:hint="cs"/>
          <w:b/>
          <w:sz w:val="28"/>
          <w:szCs w:val="28"/>
          <w:rtl/>
          <w:lang w:eastAsia="fr-FR" w:bidi="ar-DZ"/>
        </w:rPr>
        <w:t xml:space="preserve">اتفق مسؤولو التصدير على أثر كل من (موارد الشركة المالية والمستوى التكنولوجي المستخدم في العملية الإنتاجية للشركة) على سياسة المنتج الدولي حيث بلغ المتوسط الحسابي على التوالي (0.9157-)، </w:t>
      </w:r>
      <w:r w:rsidRPr="00F21091">
        <w:rPr>
          <w:rFonts w:ascii="Simplified Arabic" w:eastAsia="Times New Roman" w:hAnsi="Simplified Arabic" w:cs="Simplified Arabic"/>
          <w:b/>
          <w:sz w:val="28"/>
          <w:szCs w:val="28"/>
          <w:rtl/>
          <w:lang w:eastAsia="fr-FR" w:bidi="ar-DZ"/>
        </w:rPr>
        <w:t>(</w:t>
      </w:r>
      <w:r w:rsidRPr="00F21091">
        <w:rPr>
          <w:rFonts w:ascii="Simplified Arabic" w:eastAsia="Times New Roman" w:hAnsi="Simplified Arabic" w:cs="Simplified Arabic" w:hint="cs"/>
          <w:b/>
          <w:sz w:val="28"/>
          <w:szCs w:val="28"/>
          <w:rtl/>
          <w:lang w:eastAsia="fr-FR" w:bidi="ar-DZ"/>
        </w:rPr>
        <w:t>0.6389</w:t>
      </w:r>
      <w:r w:rsidRPr="00F21091">
        <w:rPr>
          <w:rFonts w:ascii="Simplified Arabic" w:eastAsia="Times New Roman" w:hAnsi="Simplified Arabic" w:cs="Simplified Arabic"/>
          <w:b/>
          <w:sz w:val="28"/>
          <w:szCs w:val="28"/>
          <w:lang w:eastAsia="fr-FR" w:bidi="ar-DZ"/>
        </w:rPr>
        <w:t>-</w:t>
      </w:r>
      <w:r w:rsidRPr="00F21091">
        <w:rPr>
          <w:rFonts w:ascii="Simplified Arabic" w:eastAsia="Times New Roman" w:hAnsi="Simplified Arabic" w:cs="Simplified Arabic" w:hint="cs"/>
          <w:b/>
          <w:sz w:val="28"/>
          <w:szCs w:val="28"/>
          <w:rtl/>
          <w:lang w:eastAsia="fr-FR" w:bidi="ar-DZ"/>
        </w:rPr>
        <w:t>) وهذا يدل على أن لهذين المتغيرين تأثير سلبي ضعيف على سياسة التسعير.</w:t>
      </w:r>
    </w:p>
    <w:p w:rsidR="00F21091" w:rsidRPr="00F21091" w:rsidRDefault="00F21091" w:rsidP="00F21091">
      <w:pPr>
        <w:numPr>
          <w:ilvl w:val="0"/>
          <w:numId w:val="39"/>
        </w:numPr>
        <w:spacing w:after="0"/>
        <w:ind w:left="-1" w:firstLine="283"/>
        <w:jc w:val="both"/>
        <w:rPr>
          <w:rFonts w:ascii="Simplified Arabic" w:eastAsia="Times New Roman" w:hAnsi="Simplified Arabic" w:cs="Simplified Arabic"/>
          <w:b/>
          <w:sz w:val="28"/>
          <w:szCs w:val="28"/>
          <w:lang w:eastAsia="fr-FR" w:bidi="ar-DZ"/>
        </w:rPr>
      </w:pPr>
      <w:r w:rsidRPr="00F21091">
        <w:rPr>
          <w:rFonts w:ascii="Simplified Arabic" w:eastAsia="Times New Roman" w:hAnsi="Simplified Arabic" w:cs="Simplified Arabic" w:hint="cs"/>
          <w:b/>
          <w:sz w:val="28"/>
          <w:szCs w:val="28"/>
          <w:rtl/>
          <w:lang w:eastAsia="fr-FR" w:bidi="ar-DZ"/>
        </w:rPr>
        <w:t>اتفق مسؤولو التصدير على أثر كل من (الموارد البشرية للشركة والبنية التنظيمية لمختلف العمليات والأنشطة) على سياسة التسعير الدولي حيث بلغ المتوسط الحسابي على التوالي (1.6389)، (1.6111) وهذا يدل على أن لهذين المتغيرين تأثير ايجابي متوسط على سياسة التسعير.</w:t>
      </w:r>
    </w:p>
    <w:p w:rsidR="00F21091" w:rsidRPr="00F21091" w:rsidRDefault="00F21091" w:rsidP="00F21091">
      <w:pPr>
        <w:numPr>
          <w:ilvl w:val="0"/>
          <w:numId w:val="39"/>
        </w:numPr>
        <w:spacing w:after="0"/>
        <w:ind w:left="-1" w:firstLine="283"/>
        <w:jc w:val="both"/>
        <w:rPr>
          <w:rFonts w:ascii="Simplified Arabic" w:eastAsia="Times New Roman" w:hAnsi="Simplified Arabic" w:cs="Simplified Arabic"/>
          <w:b/>
          <w:sz w:val="28"/>
          <w:szCs w:val="28"/>
          <w:lang w:eastAsia="fr-FR" w:bidi="ar-DZ"/>
        </w:rPr>
      </w:pPr>
      <w:r w:rsidRPr="00F21091">
        <w:rPr>
          <w:rFonts w:ascii="Simplified Arabic" w:eastAsia="Times New Roman" w:hAnsi="Simplified Arabic" w:cs="Simplified Arabic" w:hint="cs"/>
          <w:b/>
          <w:sz w:val="28"/>
          <w:szCs w:val="28"/>
          <w:rtl/>
          <w:lang w:eastAsia="fr-FR" w:bidi="ar-DZ"/>
        </w:rPr>
        <w:t>اتفق مسؤولو التصدير على أثر طبيعة منتجات الشركة من حيث سرعة التلفعلى سياسة التسعير الدولي حيث بلغ المتوسط الحسابي (1.5833</w:t>
      </w:r>
      <w:r w:rsidRPr="00F21091">
        <w:rPr>
          <w:rFonts w:ascii="Simplified Arabic" w:eastAsia="Times New Roman" w:hAnsi="Simplified Arabic" w:cs="Simplified Arabic"/>
          <w:b/>
          <w:sz w:val="28"/>
          <w:szCs w:val="28"/>
          <w:lang w:eastAsia="fr-FR" w:bidi="ar-DZ"/>
        </w:rPr>
        <w:t>-</w:t>
      </w:r>
      <w:r w:rsidRPr="00F21091">
        <w:rPr>
          <w:rFonts w:ascii="Simplified Arabic" w:eastAsia="Times New Roman" w:hAnsi="Simplified Arabic" w:cs="Simplified Arabic" w:hint="cs"/>
          <w:b/>
          <w:sz w:val="28"/>
          <w:szCs w:val="28"/>
          <w:rtl/>
          <w:lang w:eastAsia="fr-FR" w:bidi="ar-DZ"/>
        </w:rPr>
        <w:t>) وبلغ الانحراف المعياري (0.8409) وهو تأثير سلبي متوسط.</w:t>
      </w:r>
    </w:p>
    <w:p w:rsidR="00F21091" w:rsidRPr="00F21091" w:rsidRDefault="00F21091" w:rsidP="00F21091">
      <w:pPr>
        <w:numPr>
          <w:ilvl w:val="0"/>
          <w:numId w:val="39"/>
        </w:numPr>
        <w:spacing w:after="0"/>
        <w:ind w:left="-1" w:firstLine="283"/>
        <w:jc w:val="both"/>
        <w:rPr>
          <w:rFonts w:ascii="Traditional Arabic" w:hAnsi="Traditional Arabic" w:cs="Traditional Arabic"/>
          <w:sz w:val="30"/>
          <w:szCs w:val="30"/>
          <w:lang w:bidi="ar-DZ"/>
        </w:rPr>
      </w:pPr>
      <w:r w:rsidRPr="00F21091">
        <w:rPr>
          <w:rFonts w:ascii="Simplified Arabic" w:eastAsia="Times New Roman" w:hAnsi="Simplified Arabic" w:cs="Simplified Arabic" w:hint="cs"/>
          <w:b/>
          <w:sz w:val="28"/>
          <w:szCs w:val="28"/>
          <w:rtl/>
          <w:lang w:eastAsia="fr-FR" w:bidi="ar-DZ"/>
        </w:rPr>
        <w:t>اتفق مسؤولو التصدير على أثر خلية البحث والتطوير في المؤسسة على سياسة التسعير الدولي حيث بلغ المتوسط الحسابي (0.75) وبلغ الانحراف المعياري (1.51) وهو تأثير ايجابي ضعيف.</w:t>
      </w:r>
    </w:p>
    <w:p w:rsidR="00F21091" w:rsidRDefault="0070204B" w:rsidP="00F21091">
      <w:pPr>
        <w:pStyle w:val="Normalcentr"/>
        <w:spacing w:line="276" w:lineRule="auto"/>
        <w:ind w:left="-1" w:firstLine="283"/>
        <w:jc w:val="both"/>
        <w:rPr>
          <w:rFonts w:ascii="Simplified Arabic" w:eastAsia="SimSun" w:hAnsi="Simplified Arabic"/>
          <w:b/>
          <w:bCs/>
          <w:rtl/>
          <w:lang w:val="en-US" w:eastAsia="zh-CN"/>
        </w:rPr>
      </w:pPr>
      <w:r>
        <w:rPr>
          <w:rFonts w:ascii="Simplified Arabic" w:eastAsia="SimSun" w:hAnsi="Simplified Arabic" w:hint="cs"/>
          <w:b/>
          <w:bCs/>
          <w:rtl/>
          <w:lang w:val="en-US" w:eastAsia="zh-CN"/>
        </w:rPr>
        <w:t>3.3. إختبار الفرضيات:</w:t>
      </w:r>
    </w:p>
    <w:p w:rsidR="0070204B" w:rsidRDefault="0070204B" w:rsidP="0070204B">
      <w:pPr>
        <w:spacing w:after="0"/>
        <w:ind w:left="-1" w:firstLine="283"/>
        <w:jc w:val="both"/>
        <w:rPr>
          <w:rFonts w:ascii="Simplified Arabic" w:eastAsia="Times New Roman" w:hAnsi="Simplified Arabic" w:cs="Simplified Arabic"/>
          <w:b/>
          <w:sz w:val="28"/>
          <w:szCs w:val="28"/>
          <w:rtl/>
          <w:lang w:eastAsia="fr-FR" w:bidi="ar-DZ"/>
        </w:rPr>
      </w:pPr>
      <w:r w:rsidRPr="0070204B">
        <w:rPr>
          <w:rFonts w:ascii="Simplified Arabic" w:eastAsia="Times New Roman" w:hAnsi="Simplified Arabic" w:cs="Simplified Arabic"/>
          <w:b/>
          <w:sz w:val="28"/>
          <w:szCs w:val="28"/>
          <w:rtl/>
          <w:lang w:eastAsia="fr-FR" w:bidi="ar-DZ"/>
        </w:rPr>
        <w:t>يرى الباحث أن الفرض</w:t>
      </w:r>
      <w:r w:rsidRPr="0070204B">
        <w:rPr>
          <w:rFonts w:ascii="Simplified Arabic" w:eastAsia="Times New Roman" w:hAnsi="Simplified Arabic" w:cs="Simplified Arabic" w:hint="cs"/>
          <w:b/>
          <w:sz w:val="28"/>
          <w:szCs w:val="28"/>
          <w:rtl/>
          <w:lang w:eastAsia="fr-FR" w:bidi="ar-DZ"/>
        </w:rPr>
        <w:t>ية الرئيسية</w:t>
      </w:r>
      <w:r>
        <w:rPr>
          <w:rFonts w:ascii="Simplified Arabic" w:eastAsia="Times New Roman" w:hAnsi="Simplified Arabic" w:cs="Simplified Arabic"/>
          <w:b/>
          <w:sz w:val="28"/>
          <w:szCs w:val="28"/>
          <w:lang w:eastAsia="fr-FR" w:bidi="ar-DZ"/>
        </w:rPr>
        <w:t xml:space="preserve"> </w:t>
      </w:r>
      <w:r w:rsidRPr="009F74F3">
        <w:rPr>
          <w:rFonts w:ascii="Times New Roman" w:eastAsia="Times New Roman" w:hAnsi="Times New Roman" w:cs="Times New Roman"/>
          <w:b/>
          <w:sz w:val="28"/>
          <w:szCs w:val="28"/>
          <w:lang w:eastAsia="fr-FR" w:bidi="ar-DZ"/>
        </w:rPr>
        <w:t xml:space="preserve">H </w:t>
      </w:r>
      <w:r w:rsidRPr="0070204B">
        <w:rPr>
          <w:rFonts w:ascii="Simplified Arabic" w:eastAsia="Times New Roman" w:hAnsi="Simplified Arabic" w:cs="Simplified Arabic"/>
          <w:b/>
          <w:sz w:val="28"/>
          <w:szCs w:val="28"/>
          <w:rtl/>
          <w:lang w:eastAsia="fr-FR" w:bidi="ar-DZ"/>
        </w:rPr>
        <w:t xml:space="preserve">فرض عام، </w:t>
      </w:r>
      <w:r w:rsidRPr="0070204B">
        <w:rPr>
          <w:rFonts w:ascii="Simplified Arabic" w:eastAsia="Times New Roman" w:hAnsi="Simplified Arabic" w:cs="Simplified Arabic" w:hint="cs"/>
          <w:b/>
          <w:sz w:val="28"/>
          <w:szCs w:val="28"/>
          <w:rtl/>
          <w:lang w:eastAsia="fr-FR" w:bidi="ar-DZ"/>
        </w:rPr>
        <w:t>ولاختبار</w:t>
      </w:r>
      <w:r w:rsidRPr="0070204B">
        <w:rPr>
          <w:rFonts w:ascii="Simplified Arabic" w:eastAsia="Times New Roman" w:hAnsi="Simplified Arabic" w:cs="Simplified Arabic"/>
          <w:b/>
          <w:sz w:val="28"/>
          <w:szCs w:val="28"/>
          <w:rtl/>
          <w:lang w:eastAsia="fr-FR" w:bidi="ar-DZ"/>
        </w:rPr>
        <w:t xml:space="preserve"> هذا الفرض فإن الأمر يتطلب </w:t>
      </w:r>
      <w:r w:rsidRPr="0070204B">
        <w:rPr>
          <w:rFonts w:ascii="Simplified Arabic" w:eastAsia="Times New Roman" w:hAnsi="Simplified Arabic" w:cs="Simplified Arabic" w:hint="cs"/>
          <w:b/>
          <w:sz w:val="28"/>
          <w:szCs w:val="28"/>
          <w:rtl/>
          <w:lang w:eastAsia="fr-FR" w:bidi="ar-DZ"/>
        </w:rPr>
        <w:t>اختبار عدة فرضيات فرعية</w:t>
      </w:r>
      <w:r>
        <w:rPr>
          <w:rFonts w:ascii="Simplified Arabic" w:eastAsia="Times New Roman" w:hAnsi="Simplified Arabic" w:cs="Simplified Arabic" w:hint="cs"/>
          <w:b/>
          <w:sz w:val="28"/>
          <w:szCs w:val="28"/>
          <w:rtl/>
          <w:lang w:eastAsia="fr-FR" w:bidi="ar-DZ"/>
        </w:rPr>
        <w:t xml:space="preserve"> هي: </w:t>
      </w:r>
    </w:p>
    <w:p w:rsidR="0070204B" w:rsidRPr="0070204B" w:rsidRDefault="0070204B" w:rsidP="0070204B">
      <w:pPr>
        <w:numPr>
          <w:ilvl w:val="0"/>
          <w:numId w:val="39"/>
        </w:numPr>
        <w:spacing w:after="0"/>
        <w:ind w:left="-1" w:firstLine="283"/>
        <w:jc w:val="both"/>
        <w:rPr>
          <w:rFonts w:ascii="Simplified Arabic" w:eastAsia="Times New Roman" w:hAnsi="Simplified Arabic" w:cs="Simplified Arabic"/>
          <w:b/>
          <w:sz w:val="28"/>
          <w:szCs w:val="28"/>
          <w:rtl/>
          <w:lang w:eastAsia="fr-FR" w:bidi="ar-DZ"/>
        </w:rPr>
      </w:pPr>
      <w:r w:rsidRPr="009F74F3">
        <w:rPr>
          <w:rFonts w:ascii="Times New Roman" w:eastAsia="Times New Roman" w:hAnsi="Times New Roman" w:cs="Times New Roman"/>
          <w:b/>
          <w:sz w:val="28"/>
          <w:szCs w:val="28"/>
          <w:lang w:eastAsia="fr-FR" w:bidi="ar-DZ"/>
        </w:rPr>
        <w:t>H</w:t>
      </w:r>
      <w:r w:rsidRPr="009F74F3">
        <w:rPr>
          <w:rFonts w:ascii="Times New Roman" w:eastAsia="Times New Roman" w:hAnsi="Times New Roman" w:cs="Times New Roman"/>
          <w:b/>
          <w:sz w:val="28"/>
          <w:szCs w:val="28"/>
          <w:vertAlign w:val="subscript"/>
          <w:lang w:eastAsia="fr-FR" w:bidi="ar-DZ"/>
        </w:rPr>
        <w:t>A</w:t>
      </w:r>
      <w:r w:rsidR="007C41A1" w:rsidRPr="009F74F3">
        <w:rPr>
          <w:rFonts w:ascii="Times New Roman" w:eastAsia="Times New Roman" w:hAnsi="Times New Roman" w:cs="Times New Roman" w:hint="cs"/>
          <w:b/>
          <w:sz w:val="28"/>
          <w:szCs w:val="28"/>
          <w:vertAlign w:val="subscript"/>
          <w:rtl/>
          <w:lang w:eastAsia="fr-FR" w:bidi="ar-DZ"/>
        </w:rPr>
        <w:t xml:space="preserve"> </w:t>
      </w:r>
      <w:r w:rsidRPr="0070204B">
        <w:rPr>
          <w:rFonts w:ascii="Simplified Arabic" w:eastAsia="Times New Roman" w:hAnsi="Simplified Arabic" w:cs="Simplified Arabic" w:hint="cs"/>
          <w:b/>
          <w:sz w:val="28"/>
          <w:szCs w:val="28"/>
          <w:rtl/>
          <w:lang w:eastAsia="fr-FR" w:bidi="ar-DZ"/>
        </w:rPr>
        <w:t xml:space="preserve">عدم </w:t>
      </w:r>
      <w:r w:rsidRPr="0070204B">
        <w:rPr>
          <w:rFonts w:ascii="Simplified Arabic" w:eastAsia="Times New Roman" w:hAnsi="Simplified Arabic" w:cs="Simplified Arabic"/>
          <w:b/>
          <w:sz w:val="28"/>
          <w:szCs w:val="28"/>
          <w:rtl/>
          <w:lang w:eastAsia="fr-FR" w:bidi="ar-DZ"/>
        </w:rPr>
        <w:t>وجود تأثير ذ</w:t>
      </w:r>
      <w:r w:rsidRPr="0070204B">
        <w:rPr>
          <w:rFonts w:ascii="Simplified Arabic" w:eastAsia="Times New Roman" w:hAnsi="Simplified Arabic" w:cs="Simplified Arabic" w:hint="cs"/>
          <w:b/>
          <w:sz w:val="28"/>
          <w:szCs w:val="28"/>
          <w:rtl/>
          <w:lang w:eastAsia="fr-FR" w:bidi="ar-DZ"/>
        </w:rPr>
        <w:t>و</w:t>
      </w:r>
      <w:r w:rsidRPr="0070204B">
        <w:rPr>
          <w:rFonts w:ascii="Simplified Arabic" w:eastAsia="Times New Roman" w:hAnsi="Simplified Arabic" w:cs="Simplified Arabic"/>
          <w:b/>
          <w:sz w:val="28"/>
          <w:szCs w:val="28"/>
          <w:rtl/>
          <w:lang w:eastAsia="fr-FR" w:bidi="ar-DZ"/>
        </w:rPr>
        <w:t xml:space="preserve"> دلالة إحصائية للبيئة القانونية والسياسية على </w:t>
      </w:r>
      <w:r w:rsidRPr="0070204B">
        <w:rPr>
          <w:rFonts w:ascii="Simplified Arabic" w:eastAsia="Times New Roman" w:hAnsi="Simplified Arabic" w:cs="Simplified Arabic" w:hint="cs"/>
          <w:b/>
          <w:sz w:val="28"/>
          <w:szCs w:val="28"/>
          <w:rtl/>
          <w:lang w:eastAsia="fr-FR" w:bidi="ar-DZ"/>
        </w:rPr>
        <w:t>سياسة التسعير الدولي.</w:t>
      </w:r>
    </w:p>
    <w:p w:rsidR="0070204B" w:rsidRPr="0070204B" w:rsidRDefault="0070204B" w:rsidP="0070204B">
      <w:pPr>
        <w:numPr>
          <w:ilvl w:val="0"/>
          <w:numId w:val="39"/>
        </w:numPr>
        <w:spacing w:after="0"/>
        <w:ind w:left="-1" w:firstLine="283"/>
        <w:jc w:val="both"/>
        <w:rPr>
          <w:rFonts w:ascii="Simplified Arabic" w:eastAsia="Times New Roman" w:hAnsi="Simplified Arabic" w:cs="Simplified Arabic"/>
          <w:b/>
          <w:sz w:val="28"/>
          <w:szCs w:val="28"/>
          <w:rtl/>
          <w:lang w:eastAsia="fr-FR" w:bidi="ar-DZ"/>
        </w:rPr>
      </w:pPr>
      <w:r w:rsidRPr="009F74F3">
        <w:rPr>
          <w:rFonts w:ascii="Times New Roman" w:eastAsia="Times New Roman" w:hAnsi="Times New Roman" w:cs="Times New Roman"/>
          <w:b/>
          <w:sz w:val="28"/>
          <w:szCs w:val="28"/>
          <w:lang w:eastAsia="fr-FR" w:bidi="ar-DZ"/>
        </w:rPr>
        <w:t>H</w:t>
      </w:r>
      <w:r w:rsidRPr="009F74F3">
        <w:rPr>
          <w:rFonts w:ascii="Times New Roman" w:eastAsia="Times New Roman" w:hAnsi="Times New Roman" w:cs="Times New Roman"/>
          <w:b/>
          <w:sz w:val="28"/>
          <w:szCs w:val="28"/>
          <w:vertAlign w:val="subscript"/>
          <w:lang w:eastAsia="fr-FR" w:bidi="ar-DZ"/>
        </w:rPr>
        <w:t>B</w:t>
      </w:r>
      <w:r w:rsidR="007C41A1" w:rsidRPr="009F74F3">
        <w:rPr>
          <w:rFonts w:ascii="Times New Roman" w:eastAsia="Times New Roman" w:hAnsi="Times New Roman" w:cs="Times New Roman" w:hint="cs"/>
          <w:b/>
          <w:sz w:val="28"/>
          <w:szCs w:val="28"/>
          <w:vertAlign w:val="subscript"/>
          <w:rtl/>
          <w:lang w:eastAsia="fr-FR" w:bidi="ar-DZ"/>
        </w:rPr>
        <w:t xml:space="preserve"> </w:t>
      </w:r>
      <w:r w:rsidRPr="0070204B">
        <w:rPr>
          <w:rFonts w:ascii="Simplified Arabic" w:eastAsia="Times New Roman" w:hAnsi="Simplified Arabic" w:cs="Simplified Arabic" w:hint="cs"/>
          <w:b/>
          <w:sz w:val="28"/>
          <w:szCs w:val="28"/>
          <w:rtl/>
          <w:lang w:eastAsia="fr-FR" w:bidi="ar-DZ"/>
        </w:rPr>
        <w:t xml:space="preserve">عدم </w:t>
      </w:r>
      <w:r w:rsidRPr="0070204B">
        <w:rPr>
          <w:rFonts w:ascii="Simplified Arabic" w:eastAsia="Times New Roman" w:hAnsi="Simplified Arabic" w:cs="Simplified Arabic"/>
          <w:b/>
          <w:sz w:val="28"/>
          <w:szCs w:val="28"/>
          <w:rtl/>
          <w:lang w:eastAsia="fr-FR" w:bidi="ar-DZ"/>
        </w:rPr>
        <w:t>وجود تأثير ذ</w:t>
      </w:r>
      <w:r w:rsidRPr="0070204B">
        <w:rPr>
          <w:rFonts w:ascii="Simplified Arabic" w:eastAsia="Times New Roman" w:hAnsi="Simplified Arabic" w:cs="Simplified Arabic" w:hint="cs"/>
          <w:b/>
          <w:sz w:val="28"/>
          <w:szCs w:val="28"/>
          <w:rtl/>
          <w:lang w:eastAsia="fr-FR" w:bidi="ar-DZ"/>
        </w:rPr>
        <w:t>و</w:t>
      </w:r>
      <w:r w:rsidRPr="0070204B">
        <w:rPr>
          <w:rFonts w:ascii="Simplified Arabic" w:eastAsia="Times New Roman" w:hAnsi="Simplified Arabic" w:cs="Simplified Arabic"/>
          <w:b/>
          <w:sz w:val="28"/>
          <w:szCs w:val="28"/>
          <w:rtl/>
          <w:lang w:eastAsia="fr-FR" w:bidi="ar-DZ"/>
        </w:rPr>
        <w:t xml:space="preserve"> دلالة إحصائية للبيئة </w:t>
      </w:r>
      <w:r w:rsidRPr="0070204B">
        <w:rPr>
          <w:rFonts w:ascii="Simplified Arabic" w:eastAsia="Times New Roman" w:hAnsi="Simplified Arabic" w:cs="Simplified Arabic" w:hint="cs"/>
          <w:b/>
          <w:sz w:val="28"/>
          <w:szCs w:val="28"/>
          <w:rtl/>
          <w:lang w:eastAsia="fr-FR" w:bidi="ar-DZ"/>
        </w:rPr>
        <w:t>الاقتصادية</w:t>
      </w:r>
      <w:r w:rsidRPr="0070204B">
        <w:rPr>
          <w:rFonts w:ascii="Simplified Arabic" w:eastAsia="Times New Roman" w:hAnsi="Simplified Arabic" w:cs="Simplified Arabic"/>
          <w:b/>
          <w:sz w:val="28"/>
          <w:szCs w:val="28"/>
          <w:rtl/>
          <w:lang w:eastAsia="fr-FR" w:bidi="ar-DZ"/>
        </w:rPr>
        <w:t xml:space="preserve"> على </w:t>
      </w:r>
      <w:r w:rsidRPr="0070204B">
        <w:rPr>
          <w:rFonts w:ascii="Simplified Arabic" w:eastAsia="Times New Roman" w:hAnsi="Simplified Arabic" w:cs="Simplified Arabic" w:hint="cs"/>
          <w:b/>
          <w:sz w:val="28"/>
          <w:szCs w:val="28"/>
          <w:rtl/>
          <w:lang w:eastAsia="fr-FR" w:bidi="ar-DZ"/>
        </w:rPr>
        <w:t>سياسة التسعير الدولي.</w:t>
      </w:r>
    </w:p>
    <w:p w:rsidR="0070204B" w:rsidRPr="0070204B" w:rsidRDefault="0070204B" w:rsidP="0070204B">
      <w:pPr>
        <w:numPr>
          <w:ilvl w:val="0"/>
          <w:numId w:val="39"/>
        </w:numPr>
        <w:spacing w:after="0"/>
        <w:ind w:left="-1" w:firstLine="283"/>
        <w:jc w:val="both"/>
        <w:rPr>
          <w:rFonts w:ascii="Simplified Arabic" w:eastAsia="Times New Roman" w:hAnsi="Simplified Arabic" w:cs="Simplified Arabic"/>
          <w:b/>
          <w:sz w:val="28"/>
          <w:szCs w:val="28"/>
          <w:rtl/>
          <w:lang w:eastAsia="fr-FR" w:bidi="ar-DZ"/>
        </w:rPr>
      </w:pPr>
      <w:r w:rsidRPr="009F74F3">
        <w:rPr>
          <w:rFonts w:ascii="Times New Roman" w:eastAsia="Times New Roman" w:hAnsi="Times New Roman" w:cs="Times New Roman"/>
          <w:b/>
          <w:sz w:val="28"/>
          <w:szCs w:val="28"/>
          <w:lang w:eastAsia="fr-FR" w:bidi="ar-DZ"/>
        </w:rPr>
        <w:lastRenderedPageBreak/>
        <w:t>H</w:t>
      </w:r>
      <w:r w:rsidRPr="009F74F3">
        <w:rPr>
          <w:rFonts w:ascii="Times New Roman" w:eastAsia="Times New Roman" w:hAnsi="Times New Roman" w:cs="Times New Roman"/>
          <w:b/>
          <w:sz w:val="28"/>
          <w:szCs w:val="28"/>
          <w:vertAlign w:val="subscript"/>
          <w:lang w:eastAsia="fr-FR" w:bidi="ar-DZ"/>
        </w:rPr>
        <w:t>C</w:t>
      </w:r>
      <w:r w:rsidR="007C41A1" w:rsidRPr="009F74F3">
        <w:rPr>
          <w:rFonts w:ascii="Times New Roman" w:eastAsia="Times New Roman" w:hAnsi="Times New Roman" w:cs="Times New Roman" w:hint="cs"/>
          <w:b/>
          <w:sz w:val="28"/>
          <w:szCs w:val="28"/>
          <w:vertAlign w:val="subscript"/>
          <w:rtl/>
          <w:lang w:eastAsia="fr-FR" w:bidi="ar-DZ"/>
        </w:rPr>
        <w:t xml:space="preserve"> </w:t>
      </w:r>
      <w:r w:rsidRPr="0070204B">
        <w:rPr>
          <w:rFonts w:ascii="Simplified Arabic" w:eastAsia="Times New Roman" w:hAnsi="Simplified Arabic" w:cs="Simplified Arabic" w:hint="cs"/>
          <w:b/>
          <w:sz w:val="28"/>
          <w:szCs w:val="28"/>
          <w:rtl/>
          <w:lang w:eastAsia="fr-FR" w:bidi="ar-DZ"/>
        </w:rPr>
        <w:t xml:space="preserve">عدم </w:t>
      </w:r>
      <w:r w:rsidRPr="0070204B">
        <w:rPr>
          <w:rFonts w:ascii="Simplified Arabic" w:eastAsia="Times New Roman" w:hAnsi="Simplified Arabic" w:cs="Simplified Arabic"/>
          <w:b/>
          <w:sz w:val="28"/>
          <w:szCs w:val="28"/>
          <w:rtl/>
          <w:lang w:eastAsia="fr-FR" w:bidi="ar-DZ"/>
        </w:rPr>
        <w:t>وجود تأثير ذات دلالة إحصائية للبيئة</w:t>
      </w:r>
      <w:r w:rsidRPr="0070204B">
        <w:rPr>
          <w:rFonts w:ascii="Simplified Arabic" w:eastAsia="Times New Roman" w:hAnsi="Simplified Arabic" w:cs="Simplified Arabic" w:hint="cs"/>
          <w:b/>
          <w:sz w:val="28"/>
          <w:szCs w:val="28"/>
          <w:rtl/>
          <w:lang w:eastAsia="fr-FR" w:bidi="ar-DZ"/>
        </w:rPr>
        <w:t xml:space="preserve"> </w:t>
      </w:r>
      <w:r w:rsidRPr="0070204B">
        <w:rPr>
          <w:rFonts w:ascii="Simplified Arabic" w:eastAsia="Times New Roman" w:hAnsi="Simplified Arabic" w:cs="Simplified Arabic"/>
          <w:b/>
          <w:sz w:val="28"/>
          <w:szCs w:val="28"/>
          <w:rtl/>
          <w:lang w:eastAsia="fr-FR" w:bidi="ar-DZ"/>
        </w:rPr>
        <w:t>التكنولوجية والتنافسية</w:t>
      </w:r>
      <w:r w:rsidRPr="0070204B">
        <w:rPr>
          <w:rFonts w:ascii="Simplified Arabic" w:eastAsia="Times New Roman" w:hAnsi="Simplified Arabic" w:cs="Simplified Arabic" w:hint="cs"/>
          <w:b/>
          <w:sz w:val="28"/>
          <w:szCs w:val="28"/>
          <w:rtl/>
          <w:lang w:eastAsia="fr-FR" w:bidi="ar-DZ"/>
        </w:rPr>
        <w:t xml:space="preserve"> </w:t>
      </w:r>
      <w:r w:rsidRPr="0070204B">
        <w:rPr>
          <w:rFonts w:ascii="Simplified Arabic" w:eastAsia="Times New Roman" w:hAnsi="Simplified Arabic" w:cs="Simplified Arabic"/>
          <w:b/>
          <w:sz w:val="28"/>
          <w:szCs w:val="28"/>
          <w:rtl/>
          <w:lang w:eastAsia="fr-FR" w:bidi="ar-DZ"/>
        </w:rPr>
        <w:t xml:space="preserve">على </w:t>
      </w:r>
      <w:r w:rsidRPr="0070204B">
        <w:rPr>
          <w:rFonts w:ascii="Simplified Arabic" w:eastAsia="Times New Roman" w:hAnsi="Simplified Arabic" w:cs="Simplified Arabic" w:hint="cs"/>
          <w:b/>
          <w:sz w:val="28"/>
          <w:szCs w:val="28"/>
          <w:rtl/>
          <w:lang w:eastAsia="fr-FR" w:bidi="ar-DZ"/>
        </w:rPr>
        <w:t>سياسة التسعير الدولي</w:t>
      </w:r>
      <w:r w:rsidRPr="0070204B">
        <w:rPr>
          <w:rFonts w:ascii="Simplified Arabic" w:eastAsia="Times New Roman" w:hAnsi="Simplified Arabic" w:cs="Simplified Arabic"/>
          <w:b/>
          <w:sz w:val="28"/>
          <w:szCs w:val="28"/>
          <w:rtl/>
          <w:lang w:eastAsia="fr-FR" w:bidi="ar-DZ"/>
        </w:rPr>
        <w:t>.</w:t>
      </w:r>
    </w:p>
    <w:p w:rsidR="0070204B" w:rsidRPr="0070204B" w:rsidRDefault="0070204B" w:rsidP="007C41A1">
      <w:pPr>
        <w:numPr>
          <w:ilvl w:val="0"/>
          <w:numId w:val="39"/>
        </w:numPr>
        <w:spacing w:after="0"/>
        <w:ind w:left="-1" w:firstLine="283"/>
        <w:jc w:val="both"/>
        <w:rPr>
          <w:rFonts w:ascii="Simplified Arabic" w:eastAsia="Times New Roman" w:hAnsi="Simplified Arabic" w:cs="Simplified Arabic"/>
          <w:b/>
          <w:sz w:val="28"/>
          <w:szCs w:val="28"/>
          <w:rtl/>
          <w:lang w:eastAsia="fr-FR" w:bidi="ar-DZ"/>
        </w:rPr>
      </w:pPr>
      <w:r w:rsidRPr="009F74F3">
        <w:rPr>
          <w:rFonts w:ascii="Times New Roman" w:eastAsia="Times New Roman" w:hAnsi="Times New Roman" w:cs="Times New Roman"/>
          <w:b/>
          <w:sz w:val="28"/>
          <w:szCs w:val="28"/>
          <w:lang w:eastAsia="fr-FR" w:bidi="ar-DZ"/>
        </w:rPr>
        <w:t>H</w:t>
      </w:r>
      <w:r w:rsidR="007C41A1" w:rsidRPr="009F74F3">
        <w:rPr>
          <w:rFonts w:ascii="Times New Roman" w:eastAsia="Times New Roman" w:hAnsi="Times New Roman" w:cs="Times New Roman"/>
          <w:b/>
          <w:sz w:val="28"/>
          <w:szCs w:val="28"/>
          <w:vertAlign w:val="subscript"/>
          <w:lang w:eastAsia="fr-FR" w:bidi="ar-DZ"/>
        </w:rPr>
        <w:t>D</w:t>
      </w:r>
      <w:r w:rsidRPr="0070204B">
        <w:rPr>
          <w:rFonts w:ascii="Simplified Arabic" w:eastAsia="Times New Roman" w:hAnsi="Simplified Arabic" w:cs="Simplified Arabic" w:hint="cs"/>
          <w:b/>
          <w:sz w:val="28"/>
          <w:szCs w:val="28"/>
          <w:rtl/>
          <w:lang w:eastAsia="fr-FR" w:bidi="ar-DZ"/>
        </w:rPr>
        <w:t xml:space="preserve"> </w:t>
      </w:r>
      <w:r w:rsidR="007C41A1">
        <w:rPr>
          <w:rFonts w:ascii="Simplified Arabic" w:eastAsia="Times New Roman" w:hAnsi="Simplified Arabic" w:cs="Simplified Arabic" w:hint="cs"/>
          <w:b/>
          <w:sz w:val="28"/>
          <w:szCs w:val="28"/>
          <w:rtl/>
          <w:lang w:eastAsia="fr-FR" w:bidi="ar-DZ"/>
        </w:rPr>
        <w:t xml:space="preserve">عدم </w:t>
      </w:r>
      <w:r w:rsidRPr="0070204B">
        <w:rPr>
          <w:rFonts w:ascii="Simplified Arabic" w:eastAsia="Times New Roman" w:hAnsi="Simplified Arabic" w:cs="Simplified Arabic"/>
          <w:b/>
          <w:sz w:val="28"/>
          <w:szCs w:val="28"/>
          <w:rtl/>
          <w:lang w:eastAsia="fr-FR" w:bidi="ar-DZ"/>
        </w:rPr>
        <w:t>وجود تأثير ذات دلالة إحصائية للبيئة الثقافية</w:t>
      </w:r>
      <w:r w:rsidRPr="0070204B">
        <w:rPr>
          <w:rFonts w:ascii="Simplified Arabic" w:eastAsia="Times New Roman" w:hAnsi="Simplified Arabic" w:cs="Simplified Arabic" w:hint="cs"/>
          <w:b/>
          <w:sz w:val="28"/>
          <w:szCs w:val="28"/>
          <w:rtl/>
          <w:lang w:eastAsia="fr-FR" w:bidi="ar-DZ"/>
        </w:rPr>
        <w:t xml:space="preserve"> </w:t>
      </w:r>
      <w:r w:rsidRPr="0070204B">
        <w:rPr>
          <w:rFonts w:ascii="Simplified Arabic" w:eastAsia="Times New Roman" w:hAnsi="Simplified Arabic" w:cs="Simplified Arabic"/>
          <w:b/>
          <w:sz w:val="28"/>
          <w:szCs w:val="28"/>
          <w:rtl/>
          <w:lang w:eastAsia="fr-FR" w:bidi="ar-DZ"/>
        </w:rPr>
        <w:t xml:space="preserve">على </w:t>
      </w:r>
      <w:r w:rsidRPr="0070204B">
        <w:rPr>
          <w:rFonts w:ascii="Simplified Arabic" w:eastAsia="Times New Roman" w:hAnsi="Simplified Arabic" w:cs="Simplified Arabic" w:hint="cs"/>
          <w:b/>
          <w:sz w:val="28"/>
          <w:szCs w:val="28"/>
          <w:rtl/>
          <w:lang w:eastAsia="fr-FR" w:bidi="ar-DZ"/>
        </w:rPr>
        <w:t>سياسة التسعير الدولي</w:t>
      </w:r>
      <w:r w:rsidRPr="0070204B">
        <w:rPr>
          <w:rFonts w:ascii="Simplified Arabic" w:eastAsia="Times New Roman" w:hAnsi="Simplified Arabic" w:cs="Simplified Arabic"/>
          <w:b/>
          <w:sz w:val="28"/>
          <w:szCs w:val="28"/>
          <w:rtl/>
          <w:lang w:eastAsia="fr-FR" w:bidi="ar-DZ"/>
        </w:rPr>
        <w:t>.</w:t>
      </w:r>
    </w:p>
    <w:p w:rsidR="0070204B" w:rsidRPr="0070204B" w:rsidRDefault="007C41A1" w:rsidP="007C41A1">
      <w:pPr>
        <w:numPr>
          <w:ilvl w:val="0"/>
          <w:numId w:val="39"/>
        </w:numPr>
        <w:spacing w:after="0"/>
        <w:ind w:left="-1" w:firstLine="283"/>
        <w:jc w:val="both"/>
        <w:rPr>
          <w:rFonts w:ascii="Simplified Arabic" w:eastAsia="Times New Roman" w:hAnsi="Simplified Arabic" w:cs="Simplified Arabic"/>
          <w:b/>
          <w:sz w:val="28"/>
          <w:szCs w:val="28"/>
          <w:rtl/>
          <w:lang w:eastAsia="fr-FR" w:bidi="ar-DZ"/>
        </w:rPr>
      </w:pPr>
      <w:r w:rsidRPr="009F74F3">
        <w:rPr>
          <w:rFonts w:ascii="Times New Roman" w:eastAsia="Times New Roman" w:hAnsi="Times New Roman" w:cs="Times New Roman"/>
          <w:b/>
          <w:sz w:val="28"/>
          <w:szCs w:val="28"/>
          <w:lang w:eastAsia="fr-FR" w:bidi="ar-DZ"/>
        </w:rPr>
        <w:t xml:space="preserve"> </w:t>
      </w:r>
      <w:r w:rsidR="0070204B" w:rsidRPr="009F74F3">
        <w:rPr>
          <w:rFonts w:ascii="Times New Roman" w:eastAsia="Times New Roman" w:hAnsi="Times New Roman" w:cs="Times New Roman"/>
          <w:b/>
          <w:sz w:val="28"/>
          <w:szCs w:val="28"/>
          <w:lang w:eastAsia="fr-FR" w:bidi="ar-DZ"/>
        </w:rPr>
        <w:t>H</w:t>
      </w:r>
      <w:r w:rsidRPr="009F74F3">
        <w:rPr>
          <w:rFonts w:ascii="Times New Roman" w:eastAsia="Times New Roman" w:hAnsi="Times New Roman" w:cs="Times New Roman"/>
          <w:b/>
          <w:sz w:val="28"/>
          <w:szCs w:val="28"/>
          <w:vertAlign w:val="subscript"/>
          <w:lang w:eastAsia="fr-FR" w:bidi="ar-DZ"/>
        </w:rPr>
        <w:t>E</w:t>
      </w:r>
      <w:r w:rsidR="0070204B" w:rsidRPr="0070204B">
        <w:rPr>
          <w:rFonts w:ascii="Simplified Arabic" w:eastAsia="Times New Roman" w:hAnsi="Simplified Arabic" w:cs="Simplified Arabic" w:hint="cs"/>
          <w:b/>
          <w:sz w:val="28"/>
          <w:szCs w:val="28"/>
          <w:rtl/>
          <w:lang w:eastAsia="fr-FR" w:bidi="ar-DZ"/>
        </w:rPr>
        <w:t xml:space="preserve">عدم </w:t>
      </w:r>
      <w:r w:rsidR="0070204B" w:rsidRPr="0070204B">
        <w:rPr>
          <w:rFonts w:ascii="Simplified Arabic" w:eastAsia="Times New Roman" w:hAnsi="Simplified Arabic" w:cs="Simplified Arabic"/>
          <w:b/>
          <w:sz w:val="28"/>
          <w:szCs w:val="28"/>
          <w:rtl/>
          <w:lang w:eastAsia="fr-FR" w:bidi="ar-DZ"/>
        </w:rPr>
        <w:t>وجود تأثير ذ</w:t>
      </w:r>
      <w:r w:rsidR="0070204B" w:rsidRPr="0070204B">
        <w:rPr>
          <w:rFonts w:ascii="Simplified Arabic" w:eastAsia="Times New Roman" w:hAnsi="Simplified Arabic" w:cs="Simplified Arabic" w:hint="cs"/>
          <w:b/>
          <w:sz w:val="28"/>
          <w:szCs w:val="28"/>
          <w:rtl/>
          <w:lang w:eastAsia="fr-FR" w:bidi="ar-DZ"/>
        </w:rPr>
        <w:t>و</w:t>
      </w:r>
      <w:r w:rsidR="0070204B" w:rsidRPr="0070204B">
        <w:rPr>
          <w:rFonts w:ascii="Simplified Arabic" w:eastAsia="Times New Roman" w:hAnsi="Simplified Arabic" w:cs="Simplified Arabic"/>
          <w:b/>
          <w:sz w:val="28"/>
          <w:szCs w:val="28"/>
          <w:rtl/>
          <w:lang w:eastAsia="fr-FR" w:bidi="ar-DZ"/>
        </w:rPr>
        <w:t xml:space="preserve"> دلالة إحصائية للبيئة الداخلية</w:t>
      </w:r>
      <w:r w:rsidR="0070204B" w:rsidRPr="0070204B">
        <w:rPr>
          <w:rFonts w:ascii="Simplified Arabic" w:eastAsia="Times New Roman" w:hAnsi="Simplified Arabic" w:cs="Simplified Arabic" w:hint="cs"/>
          <w:b/>
          <w:sz w:val="28"/>
          <w:szCs w:val="28"/>
          <w:rtl/>
          <w:lang w:eastAsia="fr-FR" w:bidi="ar-DZ"/>
        </w:rPr>
        <w:t xml:space="preserve"> </w:t>
      </w:r>
      <w:r w:rsidR="0070204B" w:rsidRPr="0070204B">
        <w:rPr>
          <w:rFonts w:ascii="Simplified Arabic" w:eastAsia="Times New Roman" w:hAnsi="Simplified Arabic" w:cs="Simplified Arabic"/>
          <w:b/>
          <w:sz w:val="28"/>
          <w:szCs w:val="28"/>
          <w:rtl/>
          <w:lang w:eastAsia="fr-FR" w:bidi="ar-DZ"/>
        </w:rPr>
        <w:t xml:space="preserve">على </w:t>
      </w:r>
      <w:r w:rsidR="0070204B" w:rsidRPr="0070204B">
        <w:rPr>
          <w:rFonts w:ascii="Simplified Arabic" w:eastAsia="Times New Roman" w:hAnsi="Simplified Arabic" w:cs="Simplified Arabic" w:hint="cs"/>
          <w:b/>
          <w:sz w:val="28"/>
          <w:szCs w:val="28"/>
          <w:rtl/>
          <w:lang w:eastAsia="fr-FR" w:bidi="ar-DZ"/>
        </w:rPr>
        <w:t>سياسة التسعير الدولي</w:t>
      </w:r>
      <w:r w:rsidR="0070204B" w:rsidRPr="0070204B">
        <w:rPr>
          <w:rFonts w:ascii="Simplified Arabic" w:eastAsia="Times New Roman" w:hAnsi="Simplified Arabic" w:cs="Simplified Arabic"/>
          <w:b/>
          <w:sz w:val="28"/>
          <w:szCs w:val="28"/>
          <w:rtl/>
          <w:lang w:eastAsia="fr-FR" w:bidi="ar-DZ"/>
        </w:rPr>
        <w:t>.</w:t>
      </w:r>
    </w:p>
    <w:p w:rsidR="0070204B" w:rsidRDefault="00FD1A26" w:rsidP="0070204B">
      <w:pPr>
        <w:spacing w:after="0"/>
        <w:ind w:left="-1" w:firstLine="283"/>
        <w:jc w:val="both"/>
        <w:rPr>
          <w:rFonts w:ascii="Simplified Arabic" w:eastAsia="Times New Roman" w:hAnsi="Simplified Arabic" w:cs="Simplified Arabic"/>
          <w:b/>
          <w:sz w:val="28"/>
          <w:szCs w:val="28"/>
          <w:lang w:eastAsia="fr-FR" w:bidi="ar-EG"/>
        </w:rPr>
      </w:pPr>
      <w:r w:rsidRPr="00FD1A26">
        <w:rPr>
          <w:rFonts w:ascii="Simplified Arabic" w:eastAsia="Times New Roman" w:hAnsi="Simplified Arabic" w:cs="Simplified Arabic" w:hint="cs"/>
          <w:b/>
          <w:sz w:val="28"/>
          <w:szCs w:val="28"/>
          <w:rtl/>
          <w:lang w:eastAsia="fr-FR" w:bidi="ar-EG"/>
        </w:rPr>
        <w:t>تم</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اختبار</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الفرض</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من</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خلال</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إجابات</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مديري</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التسويق</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بمؤسسات</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العينة</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محل</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البحث</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على</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الجزء</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رقم</w:t>
      </w:r>
      <w:r w:rsidRPr="00FD1A26">
        <w:rPr>
          <w:rFonts w:ascii="Simplified Arabic" w:eastAsia="Times New Roman" w:hAnsi="Simplified Arabic" w:cs="Simplified Arabic"/>
          <w:b/>
          <w:sz w:val="28"/>
          <w:szCs w:val="28"/>
          <w:rtl/>
          <w:lang w:eastAsia="fr-FR" w:bidi="ar-EG"/>
        </w:rPr>
        <w:t xml:space="preserve"> (2) </w:t>
      </w:r>
      <w:r w:rsidRPr="00FD1A26">
        <w:rPr>
          <w:rFonts w:ascii="Simplified Arabic" w:eastAsia="Times New Roman" w:hAnsi="Simplified Arabic" w:cs="Simplified Arabic" w:hint="cs"/>
          <w:b/>
          <w:sz w:val="28"/>
          <w:szCs w:val="28"/>
          <w:rtl/>
          <w:lang w:eastAsia="fr-FR" w:bidi="ar-EG"/>
        </w:rPr>
        <w:t>في</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قائمة</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الاستقصاء،</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وتم</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الاعتماد</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على</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المتوسطات</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الحسابية،</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والانحرافات</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المعيارية</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بالإضافة</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إلى</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اختبار</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ت</w:t>
      </w:r>
      <w:r w:rsidRPr="00FD1A26">
        <w:rPr>
          <w:rFonts w:ascii="Simplified Arabic" w:eastAsia="Times New Roman" w:hAnsi="Simplified Arabic" w:cs="Simplified Arabic"/>
          <w:b/>
          <w:sz w:val="28"/>
          <w:szCs w:val="28"/>
          <w:rtl/>
          <w:lang w:eastAsia="fr-FR" w:bidi="ar-EG"/>
        </w:rPr>
        <w:t xml:space="preserve">" </w:t>
      </w:r>
      <w:r w:rsidRPr="009F74F3">
        <w:rPr>
          <w:rFonts w:ascii="Times New Roman" w:eastAsia="Times New Roman" w:hAnsi="Times New Roman" w:cs="Times New Roman"/>
          <w:b/>
          <w:sz w:val="28"/>
          <w:szCs w:val="28"/>
          <w:lang w:eastAsia="fr-FR" w:bidi="ar-EG"/>
        </w:rPr>
        <w:t>T- Test</w:t>
      </w:r>
      <w:r w:rsidRPr="009F74F3">
        <w:rPr>
          <w:rFonts w:ascii="Times New Roman" w:eastAsia="Times New Roman" w:hAnsi="Times New Roman" w:cs="Times New Roman"/>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وذلك</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للتأكد</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من</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الدلالة</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الإحصائية</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للنتائج</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في</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هذا</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المجال،</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والجدول</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رقم</w:t>
      </w:r>
      <w:r w:rsidRPr="00FD1A26">
        <w:rPr>
          <w:rFonts w:ascii="Simplified Arabic" w:eastAsia="Times New Roman" w:hAnsi="Simplified Arabic" w:cs="Simplified Arabic"/>
          <w:b/>
          <w:sz w:val="28"/>
          <w:szCs w:val="28"/>
          <w:rtl/>
          <w:lang w:eastAsia="fr-FR" w:bidi="ar-EG"/>
        </w:rPr>
        <w:t xml:space="preserve"> (10) </w:t>
      </w:r>
      <w:r w:rsidRPr="00FD1A26">
        <w:rPr>
          <w:rFonts w:ascii="Simplified Arabic" w:eastAsia="Times New Roman" w:hAnsi="Simplified Arabic" w:cs="Simplified Arabic" w:hint="cs"/>
          <w:b/>
          <w:sz w:val="28"/>
          <w:szCs w:val="28"/>
          <w:rtl/>
          <w:lang w:eastAsia="fr-FR" w:bidi="ar-EG"/>
        </w:rPr>
        <w:t>يوضح</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مخرجات</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التحليل</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الإحصائي</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لإجابات</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مديري</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التسويق</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حول</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درجة</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تأثير</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متغيرات</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البيئة</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التسويقية</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على</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سياسة</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التسعير</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الدولي</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في</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مؤسسات</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العينة</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محل</w:t>
      </w:r>
      <w:r w:rsidRPr="00FD1A26">
        <w:rPr>
          <w:rFonts w:ascii="Simplified Arabic" w:eastAsia="Times New Roman" w:hAnsi="Simplified Arabic" w:cs="Simplified Arabic"/>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البحث</w:t>
      </w:r>
      <w:r w:rsidRPr="00FD1A26">
        <w:rPr>
          <w:rFonts w:ascii="Simplified Arabic" w:eastAsia="Times New Roman" w:hAnsi="Simplified Arabic" w:cs="Simplified Arabic"/>
          <w:b/>
          <w:sz w:val="28"/>
          <w:szCs w:val="28"/>
          <w:rtl/>
          <w:lang w:eastAsia="fr-FR" w:bidi="ar-EG"/>
        </w:rPr>
        <w:t>:</w:t>
      </w:r>
    </w:p>
    <w:tbl>
      <w:tblPr>
        <w:bidiVisual/>
        <w:tblW w:w="8851" w:type="dxa"/>
        <w:tblInd w:w="2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56"/>
        <w:gridCol w:w="1389"/>
        <w:gridCol w:w="1419"/>
        <w:gridCol w:w="1233"/>
        <w:gridCol w:w="1320"/>
        <w:gridCol w:w="1334"/>
      </w:tblGrid>
      <w:tr w:rsidR="00FD1A26" w:rsidRPr="00FD1A26" w:rsidTr="00FD1A26">
        <w:trPr>
          <w:trHeight w:val="629"/>
        </w:trPr>
        <w:tc>
          <w:tcPr>
            <w:tcW w:w="8851" w:type="dxa"/>
            <w:gridSpan w:val="6"/>
            <w:tcBorders>
              <w:top w:val="nil"/>
              <w:left w:val="nil"/>
              <w:bottom w:val="thickThinSmallGap" w:sz="12" w:space="0" w:color="auto"/>
              <w:right w:val="nil"/>
            </w:tcBorders>
            <w:vAlign w:val="center"/>
          </w:tcPr>
          <w:p w:rsidR="00FD1A26" w:rsidRPr="00FD1A26" w:rsidRDefault="00FD1A26" w:rsidP="00FD1A26">
            <w:pPr>
              <w:spacing w:after="0" w:line="240" w:lineRule="auto"/>
              <w:jc w:val="center"/>
              <w:rPr>
                <w:rFonts w:ascii="Traditional Arabic" w:eastAsia="SimSun" w:hAnsi="Traditional Arabic" w:cs="Traditional Arabic"/>
                <w:b/>
                <w:bCs/>
                <w:sz w:val="26"/>
                <w:szCs w:val="26"/>
                <w:rtl/>
                <w:lang w:val="fr-FR" w:eastAsia="zh-CN"/>
              </w:rPr>
            </w:pPr>
            <w:r w:rsidRPr="00FD1A26">
              <w:rPr>
                <w:rFonts w:ascii="Simplified Arabic" w:eastAsia="Times New Roman" w:hAnsi="Simplified Arabic" w:cs="Simplified Arabic" w:hint="cs"/>
                <w:bCs/>
                <w:sz w:val="26"/>
                <w:szCs w:val="26"/>
                <w:rtl/>
                <w:lang w:eastAsia="fr-FR" w:bidi="ar-EG"/>
              </w:rPr>
              <w:t>الجدول</w:t>
            </w:r>
            <w:r w:rsidRPr="00FD1A26">
              <w:rPr>
                <w:rFonts w:ascii="Simplified Arabic" w:eastAsia="Times New Roman" w:hAnsi="Simplified Arabic" w:cs="Simplified Arabic"/>
                <w:bCs/>
                <w:sz w:val="26"/>
                <w:szCs w:val="26"/>
                <w:rtl/>
                <w:lang w:eastAsia="fr-FR" w:bidi="ar-EG"/>
              </w:rPr>
              <w:t xml:space="preserve"> 10: </w:t>
            </w:r>
            <w:r w:rsidRPr="00FD1A26">
              <w:rPr>
                <w:rFonts w:ascii="Simplified Arabic" w:eastAsia="Times New Roman" w:hAnsi="Simplified Arabic" w:cs="Simplified Arabic" w:hint="cs"/>
                <w:bCs/>
                <w:sz w:val="26"/>
                <w:szCs w:val="26"/>
                <w:rtl/>
                <w:lang w:eastAsia="fr-FR" w:bidi="ar-EG"/>
              </w:rPr>
              <w:t>مخرجات</w:t>
            </w:r>
            <w:r w:rsidRPr="00FD1A26">
              <w:rPr>
                <w:rFonts w:ascii="Simplified Arabic" w:eastAsia="Times New Roman" w:hAnsi="Simplified Arabic" w:cs="Simplified Arabic"/>
                <w:bCs/>
                <w:sz w:val="26"/>
                <w:szCs w:val="26"/>
                <w:rtl/>
                <w:lang w:eastAsia="fr-FR" w:bidi="ar-EG"/>
              </w:rPr>
              <w:t xml:space="preserve"> </w:t>
            </w:r>
            <w:r w:rsidRPr="00FD1A26">
              <w:rPr>
                <w:rFonts w:ascii="Simplified Arabic" w:eastAsia="Times New Roman" w:hAnsi="Simplified Arabic" w:cs="Simplified Arabic" w:hint="cs"/>
                <w:bCs/>
                <w:sz w:val="26"/>
                <w:szCs w:val="26"/>
                <w:rtl/>
                <w:lang w:eastAsia="fr-FR" w:bidi="ar-EG"/>
              </w:rPr>
              <w:t>التحليل</w:t>
            </w:r>
            <w:r w:rsidRPr="00FD1A26">
              <w:rPr>
                <w:rFonts w:ascii="Simplified Arabic" w:eastAsia="Times New Roman" w:hAnsi="Simplified Arabic" w:cs="Simplified Arabic"/>
                <w:bCs/>
                <w:sz w:val="26"/>
                <w:szCs w:val="26"/>
                <w:rtl/>
                <w:lang w:eastAsia="fr-FR" w:bidi="ar-EG"/>
              </w:rPr>
              <w:t xml:space="preserve"> </w:t>
            </w:r>
            <w:r w:rsidRPr="00FD1A26">
              <w:rPr>
                <w:rFonts w:ascii="Simplified Arabic" w:eastAsia="Times New Roman" w:hAnsi="Simplified Arabic" w:cs="Simplified Arabic" w:hint="cs"/>
                <w:bCs/>
                <w:sz w:val="26"/>
                <w:szCs w:val="26"/>
                <w:rtl/>
                <w:lang w:eastAsia="fr-FR" w:bidi="ar-EG"/>
              </w:rPr>
              <w:t>الإحصائي</w:t>
            </w:r>
            <w:r w:rsidRPr="00FD1A26">
              <w:rPr>
                <w:rFonts w:ascii="Simplified Arabic" w:eastAsia="Times New Roman" w:hAnsi="Simplified Arabic" w:cs="Simplified Arabic"/>
                <w:bCs/>
                <w:sz w:val="26"/>
                <w:szCs w:val="26"/>
                <w:rtl/>
                <w:lang w:eastAsia="fr-FR" w:bidi="ar-EG"/>
              </w:rPr>
              <w:t xml:space="preserve"> </w:t>
            </w:r>
            <w:r w:rsidRPr="00FD1A26">
              <w:rPr>
                <w:rFonts w:ascii="Simplified Arabic" w:eastAsia="Times New Roman" w:hAnsi="Simplified Arabic" w:cs="Simplified Arabic" w:hint="cs"/>
                <w:bCs/>
                <w:sz w:val="26"/>
                <w:szCs w:val="26"/>
                <w:rtl/>
                <w:lang w:eastAsia="fr-FR" w:bidi="ar-EG"/>
              </w:rPr>
              <w:t>لإجابات</w:t>
            </w:r>
            <w:r w:rsidRPr="00FD1A26">
              <w:rPr>
                <w:rFonts w:ascii="Simplified Arabic" w:eastAsia="Times New Roman" w:hAnsi="Simplified Arabic" w:cs="Simplified Arabic"/>
                <w:bCs/>
                <w:sz w:val="26"/>
                <w:szCs w:val="26"/>
                <w:rtl/>
                <w:lang w:eastAsia="fr-FR" w:bidi="ar-EG"/>
              </w:rPr>
              <w:t xml:space="preserve"> </w:t>
            </w:r>
            <w:r w:rsidRPr="00FD1A26">
              <w:rPr>
                <w:rFonts w:ascii="Simplified Arabic" w:eastAsia="Times New Roman" w:hAnsi="Simplified Arabic" w:cs="Simplified Arabic" w:hint="cs"/>
                <w:bCs/>
                <w:sz w:val="26"/>
                <w:szCs w:val="26"/>
                <w:rtl/>
                <w:lang w:eastAsia="fr-FR" w:bidi="ar-EG"/>
              </w:rPr>
              <w:t>مديري</w:t>
            </w:r>
            <w:r w:rsidRPr="00FD1A26">
              <w:rPr>
                <w:rFonts w:ascii="Simplified Arabic" w:eastAsia="Times New Roman" w:hAnsi="Simplified Arabic" w:cs="Simplified Arabic"/>
                <w:bCs/>
                <w:sz w:val="26"/>
                <w:szCs w:val="26"/>
                <w:rtl/>
                <w:lang w:eastAsia="fr-FR" w:bidi="ar-EG"/>
              </w:rPr>
              <w:t xml:space="preserve"> </w:t>
            </w:r>
            <w:r w:rsidRPr="00FD1A26">
              <w:rPr>
                <w:rFonts w:ascii="Simplified Arabic" w:eastAsia="Times New Roman" w:hAnsi="Simplified Arabic" w:cs="Simplified Arabic" w:hint="cs"/>
                <w:bCs/>
                <w:sz w:val="26"/>
                <w:szCs w:val="26"/>
                <w:rtl/>
                <w:lang w:eastAsia="fr-FR" w:bidi="ar-EG"/>
              </w:rPr>
              <w:t>التسويق</w:t>
            </w:r>
            <w:r w:rsidRPr="00FD1A26">
              <w:rPr>
                <w:rFonts w:ascii="Simplified Arabic" w:eastAsia="Times New Roman" w:hAnsi="Simplified Arabic" w:cs="Simplified Arabic"/>
                <w:bCs/>
                <w:sz w:val="26"/>
                <w:szCs w:val="26"/>
                <w:rtl/>
                <w:lang w:eastAsia="fr-FR" w:bidi="ar-EG"/>
              </w:rPr>
              <w:t xml:space="preserve"> </w:t>
            </w:r>
            <w:r w:rsidRPr="00FD1A26">
              <w:rPr>
                <w:rFonts w:ascii="Simplified Arabic" w:eastAsia="Times New Roman" w:hAnsi="Simplified Arabic" w:cs="Simplified Arabic" w:hint="cs"/>
                <w:bCs/>
                <w:sz w:val="26"/>
                <w:szCs w:val="26"/>
                <w:rtl/>
                <w:lang w:eastAsia="fr-FR" w:bidi="ar-EG"/>
              </w:rPr>
              <w:t>حول</w:t>
            </w:r>
            <w:r w:rsidRPr="00FD1A26">
              <w:rPr>
                <w:rFonts w:ascii="Simplified Arabic" w:eastAsia="Times New Roman" w:hAnsi="Simplified Arabic" w:cs="Simplified Arabic"/>
                <w:bCs/>
                <w:sz w:val="26"/>
                <w:szCs w:val="26"/>
                <w:rtl/>
                <w:lang w:eastAsia="fr-FR" w:bidi="ar-EG"/>
              </w:rPr>
              <w:t xml:space="preserve"> </w:t>
            </w:r>
            <w:r w:rsidRPr="00FD1A26">
              <w:rPr>
                <w:rFonts w:ascii="Simplified Arabic" w:eastAsia="Times New Roman" w:hAnsi="Simplified Arabic" w:cs="Simplified Arabic" w:hint="cs"/>
                <w:bCs/>
                <w:sz w:val="26"/>
                <w:szCs w:val="26"/>
                <w:rtl/>
                <w:lang w:eastAsia="fr-FR" w:bidi="ar-EG"/>
              </w:rPr>
              <w:t>درجة</w:t>
            </w:r>
            <w:r w:rsidRPr="00FD1A26">
              <w:rPr>
                <w:rFonts w:ascii="Simplified Arabic" w:eastAsia="Times New Roman" w:hAnsi="Simplified Arabic" w:cs="Simplified Arabic"/>
                <w:bCs/>
                <w:sz w:val="26"/>
                <w:szCs w:val="26"/>
                <w:rtl/>
                <w:lang w:eastAsia="fr-FR" w:bidi="ar-EG"/>
              </w:rPr>
              <w:t xml:space="preserve"> </w:t>
            </w:r>
            <w:r w:rsidRPr="00FD1A26">
              <w:rPr>
                <w:rFonts w:ascii="Simplified Arabic" w:eastAsia="Times New Roman" w:hAnsi="Simplified Arabic" w:cs="Simplified Arabic" w:hint="cs"/>
                <w:bCs/>
                <w:sz w:val="26"/>
                <w:szCs w:val="26"/>
                <w:rtl/>
                <w:lang w:eastAsia="fr-FR" w:bidi="ar-EG"/>
              </w:rPr>
              <w:t>تأثير</w:t>
            </w:r>
            <w:r w:rsidRPr="00FD1A26">
              <w:rPr>
                <w:rFonts w:ascii="Simplified Arabic" w:eastAsia="Times New Roman" w:hAnsi="Simplified Arabic" w:cs="Simplified Arabic"/>
                <w:bCs/>
                <w:sz w:val="26"/>
                <w:szCs w:val="26"/>
                <w:rtl/>
                <w:lang w:eastAsia="fr-FR" w:bidi="ar-EG"/>
              </w:rPr>
              <w:t xml:space="preserve"> </w:t>
            </w:r>
            <w:r w:rsidRPr="00FD1A26">
              <w:rPr>
                <w:rFonts w:ascii="Simplified Arabic" w:eastAsia="Times New Roman" w:hAnsi="Simplified Arabic" w:cs="Simplified Arabic" w:hint="cs"/>
                <w:bCs/>
                <w:sz w:val="26"/>
                <w:szCs w:val="26"/>
                <w:rtl/>
                <w:lang w:eastAsia="fr-FR" w:bidi="ar-EG"/>
              </w:rPr>
              <w:t>عناصر</w:t>
            </w:r>
            <w:r w:rsidRPr="00FD1A26">
              <w:rPr>
                <w:rFonts w:ascii="Simplified Arabic" w:eastAsia="Times New Roman" w:hAnsi="Simplified Arabic" w:cs="Simplified Arabic"/>
                <w:bCs/>
                <w:sz w:val="26"/>
                <w:szCs w:val="26"/>
                <w:rtl/>
                <w:lang w:eastAsia="fr-FR" w:bidi="ar-EG"/>
              </w:rPr>
              <w:t xml:space="preserve"> </w:t>
            </w:r>
            <w:r w:rsidRPr="00FD1A26">
              <w:rPr>
                <w:rFonts w:ascii="Simplified Arabic" w:eastAsia="Times New Roman" w:hAnsi="Simplified Arabic" w:cs="Simplified Arabic" w:hint="cs"/>
                <w:bCs/>
                <w:sz w:val="26"/>
                <w:szCs w:val="26"/>
                <w:rtl/>
                <w:lang w:eastAsia="fr-FR" w:bidi="ar-EG"/>
              </w:rPr>
              <w:t>البيئة</w:t>
            </w:r>
            <w:r w:rsidRPr="00FD1A26">
              <w:rPr>
                <w:rFonts w:ascii="Simplified Arabic" w:eastAsia="Times New Roman" w:hAnsi="Simplified Arabic" w:cs="Simplified Arabic"/>
                <w:bCs/>
                <w:sz w:val="26"/>
                <w:szCs w:val="26"/>
                <w:rtl/>
                <w:lang w:eastAsia="fr-FR" w:bidi="ar-EG"/>
              </w:rPr>
              <w:t xml:space="preserve"> </w:t>
            </w:r>
            <w:r w:rsidRPr="00FD1A26">
              <w:rPr>
                <w:rFonts w:ascii="Simplified Arabic" w:eastAsia="Times New Roman" w:hAnsi="Simplified Arabic" w:cs="Simplified Arabic" w:hint="cs"/>
                <w:bCs/>
                <w:sz w:val="26"/>
                <w:szCs w:val="26"/>
                <w:rtl/>
                <w:lang w:eastAsia="fr-FR" w:bidi="ar-EG"/>
              </w:rPr>
              <w:t>التصديرية</w:t>
            </w:r>
            <w:r w:rsidRPr="00FD1A26">
              <w:rPr>
                <w:rFonts w:ascii="Simplified Arabic" w:eastAsia="Times New Roman" w:hAnsi="Simplified Arabic" w:cs="Simplified Arabic"/>
                <w:bCs/>
                <w:sz w:val="26"/>
                <w:szCs w:val="26"/>
                <w:rtl/>
                <w:lang w:eastAsia="fr-FR" w:bidi="ar-EG"/>
              </w:rPr>
              <w:t xml:space="preserve"> </w:t>
            </w:r>
            <w:r w:rsidRPr="00FD1A26">
              <w:rPr>
                <w:rFonts w:ascii="Simplified Arabic" w:eastAsia="Times New Roman" w:hAnsi="Simplified Arabic" w:cs="Simplified Arabic" w:hint="cs"/>
                <w:bCs/>
                <w:sz w:val="26"/>
                <w:szCs w:val="26"/>
                <w:rtl/>
                <w:lang w:eastAsia="fr-FR" w:bidi="ar-EG"/>
              </w:rPr>
              <w:t>على</w:t>
            </w:r>
            <w:r w:rsidRPr="00FD1A26">
              <w:rPr>
                <w:rFonts w:ascii="Simplified Arabic" w:eastAsia="Times New Roman" w:hAnsi="Simplified Arabic" w:cs="Simplified Arabic"/>
                <w:bCs/>
                <w:sz w:val="26"/>
                <w:szCs w:val="26"/>
                <w:rtl/>
                <w:lang w:eastAsia="fr-FR" w:bidi="ar-EG"/>
              </w:rPr>
              <w:t xml:space="preserve"> </w:t>
            </w:r>
            <w:r w:rsidRPr="00FD1A26">
              <w:rPr>
                <w:rFonts w:ascii="Simplified Arabic" w:eastAsia="Times New Roman" w:hAnsi="Simplified Arabic" w:cs="Simplified Arabic" w:hint="cs"/>
                <w:bCs/>
                <w:sz w:val="26"/>
                <w:szCs w:val="26"/>
                <w:rtl/>
                <w:lang w:eastAsia="fr-FR" w:bidi="ar-EG"/>
              </w:rPr>
              <w:t>سياسة</w:t>
            </w:r>
            <w:r w:rsidRPr="00FD1A26">
              <w:rPr>
                <w:rFonts w:ascii="Simplified Arabic" w:eastAsia="Times New Roman" w:hAnsi="Simplified Arabic" w:cs="Simplified Arabic"/>
                <w:bCs/>
                <w:sz w:val="26"/>
                <w:szCs w:val="26"/>
                <w:rtl/>
                <w:lang w:eastAsia="fr-FR" w:bidi="ar-EG"/>
              </w:rPr>
              <w:t xml:space="preserve"> </w:t>
            </w:r>
            <w:r w:rsidRPr="00FD1A26">
              <w:rPr>
                <w:rFonts w:ascii="Simplified Arabic" w:eastAsia="Times New Roman" w:hAnsi="Simplified Arabic" w:cs="Simplified Arabic" w:hint="cs"/>
                <w:bCs/>
                <w:sz w:val="26"/>
                <w:szCs w:val="26"/>
                <w:rtl/>
                <w:lang w:eastAsia="fr-FR" w:bidi="ar-EG"/>
              </w:rPr>
              <w:t>التسعير</w:t>
            </w:r>
            <w:r w:rsidRPr="00FD1A26">
              <w:rPr>
                <w:rFonts w:ascii="Simplified Arabic" w:eastAsia="Times New Roman" w:hAnsi="Simplified Arabic" w:cs="Simplified Arabic"/>
                <w:bCs/>
                <w:sz w:val="26"/>
                <w:szCs w:val="26"/>
                <w:rtl/>
                <w:lang w:eastAsia="fr-FR" w:bidi="ar-EG"/>
              </w:rPr>
              <w:t xml:space="preserve"> </w:t>
            </w:r>
            <w:r w:rsidRPr="00FD1A26">
              <w:rPr>
                <w:rFonts w:ascii="Simplified Arabic" w:eastAsia="Times New Roman" w:hAnsi="Simplified Arabic" w:cs="Simplified Arabic" w:hint="cs"/>
                <w:bCs/>
                <w:sz w:val="26"/>
                <w:szCs w:val="26"/>
                <w:rtl/>
                <w:lang w:eastAsia="fr-FR" w:bidi="ar-EG"/>
              </w:rPr>
              <w:t>الدولي</w:t>
            </w:r>
          </w:p>
        </w:tc>
      </w:tr>
      <w:tr w:rsidR="00FD1A26" w:rsidRPr="00FD1A26" w:rsidTr="00FD1A26">
        <w:trPr>
          <w:trHeight w:val="1666"/>
        </w:trPr>
        <w:tc>
          <w:tcPr>
            <w:tcW w:w="2156" w:type="dxa"/>
            <w:tcBorders>
              <w:top w:val="thickThinSmallGap" w:sz="12" w:space="0" w:color="auto"/>
              <w:left w:val="thickThinSmallGap" w:sz="12" w:space="0" w:color="auto"/>
              <w:bottom w:val="single" w:sz="12" w:space="0" w:color="auto"/>
              <w:right w:val="thickThinSmallGap" w:sz="12" w:space="0" w:color="auto"/>
              <w:tr2bl w:val="single" w:sz="12" w:space="0" w:color="auto"/>
            </w:tcBorders>
            <w:vAlign w:val="center"/>
            <w:hideMark/>
          </w:tcPr>
          <w:p w:rsidR="00FD1A26" w:rsidRPr="00FD1A26" w:rsidRDefault="00FD1A26" w:rsidP="00FD1A26">
            <w:pPr>
              <w:spacing w:after="0" w:line="240" w:lineRule="auto"/>
              <w:jc w:val="center"/>
              <w:rPr>
                <w:rFonts w:ascii="Simplified Arabic" w:eastAsia="SimSun" w:hAnsi="Simplified Arabic" w:cs="Simplified Arabic"/>
                <w:sz w:val="26"/>
                <w:szCs w:val="26"/>
                <w:rtl/>
                <w:lang w:val="fr-FR" w:eastAsia="zh-CN" w:bidi="ar-DZ"/>
              </w:rPr>
            </w:pPr>
            <w:r w:rsidRPr="00FD1A26">
              <w:rPr>
                <w:rFonts w:ascii="Simplified Arabic" w:eastAsia="SimSun" w:hAnsi="Simplified Arabic" w:cs="Simplified Arabic"/>
                <w:sz w:val="26"/>
                <w:szCs w:val="26"/>
                <w:rtl/>
                <w:lang w:val="fr-FR" w:eastAsia="zh-CN"/>
              </w:rPr>
              <w:t xml:space="preserve">التكرارات                 </w:t>
            </w:r>
            <w:r w:rsidR="001C0036">
              <w:rPr>
                <w:rFonts w:ascii="Simplified Arabic" w:eastAsia="SimSun" w:hAnsi="Simplified Arabic" w:cs="Simplified Arabic"/>
                <w:sz w:val="26"/>
                <w:szCs w:val="26"/>
                <w:lang w:val="fr-FR" w:eastAsia="zh-CN"/>
              </w:rPr>
              <w:t xml:space="preserve">           </w:t>
            </w:r>
            <w:r w:rsidRPr="00FD1A26">
              <w:rPr>
                <w:rFonts w:ascii="Simplified Arabic" w:eastAsia="SimSun" w:hAnsi="Simplified Arabic" w:cs="Simplified Arabic"/>
                <w:sz w:val="26"/>
                <w:szCs w:val="26"/>
                <w:rtl/>
                <w:lang w:val="fr-FR" w:eastAsia="zh-CN"/>
              </w:rPr>
              <w:t>والنسب</w:t>
            </w:r>
          </w:p>
          <w:p w:rsidR="00FD1A26" w:rsidRPr="00FD1A26" w:rsidRDefault="001C0036" w:rsidP="00FD1A26">
            <w:pPr>
              <w:spacing w:after="0" w:line="240" w:lineRule="auto"/>
              <w:jc w:val="center"/>
              <w:rPr>
                <w:rFonts w:ascii="Simplified Arabic" w:eastAsia="SimSun" w:hAnsi="Simplified Arabic" w:cs="Simplified Arabic"/>
                <w:sz w:val="26"/>
                <w:szCs w:val="26"/>
                <w:lang w:val="fr-FR" w:eastAsia="zh-CN"/>
              </w:rPr>
            </w:pPr>
            <w:r>
              <w:rPr>
                <w:rFonts w:ascii="Simplified Arabic" w:eastAsia="SimSun" w:hAnsi="Simplified Arabic" w:cs="Simplified Arabic" w:hint="cs"/>
                <w:sz w:val="26"/>
                <w:szCs w:val="26"/>
                <w:rtl/>
                <w:lang w:val="fr-FR" w:eastAsia="zh-CN" w:bidi="ar-DZ"/>
              </w:rPr>
              <w:t xml:space="preserve">نوع </w:t>
            </w:r>
            <w:r w:rsidR="00FD1A26" w:rsidRPr="00FD1A26">
              <w:rPr>
                <w:rFonts w:ascii="Simplified Arabic" w:eastAsia="SimSun" w:hAnsi="Simplified Arabic" w:cs="Simplified Arabic"/>
                <w:sz w:val="26"/>
                <w:szCs w:val="26"/>
                <w:rtl/>
                <w:lang w:val="fr-FR" w:eastAsia="zh-CN"/>
              </w:rPr>
              <w:t>البيئة</w:t>
            </w:r>
          </w:p>
        </w:tc>
        <w:tc>
          <w:tcPr>
            <w:tcW w:w="1389" w:type="dxa"/>
            <w:tcBorders>
              <w:top w:val="thickThinSmallGap" w:sz="12" w:space="0" w:color="auto"/>
              <w:left w:val="thickThinSmallGap" w:sz="12" w:space="0" w:color="auto"/>
              <w:bottom w:val="single" w:sz="12" w:space="0" w:color="auto"/>
              <w:right w:val="thickThinSmallGap" w:sz="12" w:space="0" w:color="auto"/>
            </w:tcBorders>
            <w:vAlign w:val="center"/>
          </w:tcPr>
          <w:p w:rsidR="00FD1A26" w:rsidRPr="00FD1A26" w:rsidRDefault="00FD1A26" w:rsidP="00FD1A26">
            <w:pPr>
              <w:spacing w:after="0" w:line="240" w:lineRule="auto"/>
              <w:jc w:val="center"/>
              <w:rPr>
                <w:rFonts w:ascii="Simplified Arabic" w:eastAsia="SimSun" w:hAnsi="Simplified Arabic" w:cs="Simplified Arabic"/>
                <w:sz w:val="26"/>
                <w:szCs w:val="26"/>
                <w:rtl/>
                <w:lang w:val="fr-FR" w:eastAsia="zh-CN" w:bidi="ar-DZ"/>
              </w:rPr>
            </w:pPr>
            <w:r w:rsidRPr="00FD1A26">
              <w:rPr>
                <w:rFonts w:ascii="Simplified Arabic" w:eastAsia="SimSun" w:hAnsi="Simplified Arabic" w:cs="Simplified Arabic"/>
                <w:sz w:val="26"/>
                <w:szCs w:val="26"/>
                <w:rtl/>
                <w:lang w:val="fr-FR" w:eastAsia="zh-CN"/>
              </w:rPr>
              <w:t>المتوسط</w:t>
            </w:r>
          </w:p>
          <w:p w:rsidR="00FD1A26" w:rsidRPr="00FD1A26" w:rsidRDefault="00FD1A26" w:rsidP="00FD1A26">
            <w:pPr>
              <w:spacing w:after="0" w:line="240" w:lineRule="auto"/>
              <w:jc w:val="center"/>
              <w:rPr>
                <w:rFonts w:ascii="Simplified Arabic" w:eastAsia="SimSun" w:hAnsi="Simplified Arabic" w:cs="Simplified Arabic"/>
                <w:sz w:val="26"/>
                <w:szCs w:val="26"/>
                <w:lang w:val="fr-FR" w:eastAsia="zh-CN"/>
              </w:rPr>
            </w:pPr>
          </w:p>
        </w:tc>
        <w:tc>
          <w:tcPr>
            <w:tcW w:w="1419" w:type="dxa"/>
            <w:tcBorders>
              <w:top w:val="thickThinSmallGap" w:sz="12" w:space="0" w:color="auto"/>
              <w:left w:val="thickThinSmallGap" w:sz="12" w:space="0" w:color="auto"/>
              <w:bottom w:val="single" w:sz="12" w:space="0" w:color="auto"/>
              <w:right w:val="thickThinSmallGap" w:sz="12" w:space="0" w:color="auto"/>
            </w:tcBorders>
            <w:vAlign w:val="center"/>
          </w:tcPr>
          <w:p w:rsidR="00FD1A26" w:rsidRPr="00FD1A26" w:rsidRDefault="00FD1A26" w:rsidP="00FD1A26">
            <w:pPr>
              <w:spacing w:after="0" w:line="240" w:lineRule="auto"/>
              <w:jc w:val="center"/>
              <w:rPr>
                <w:rFonts w:ascii="Simplified Arabic" w:eastAsia="SimSun" w:hAnsi="Simplified Arabic" w:cs="Simplified Arabic"/>
                <w:sz w:val="26"/>
                <w:szCs w:val="26"/>
                <w:rtl/>
                <w:lang w:val="fr-FR" w:eastAsia="zh-CN" w:bidi="ar-DZ"/>
              </w:rPr>
            </w:pPr>
            <w:r w:rsidRPr="00FD1A26">
              <w:rPr>
                <w:rFonts w:ascii="Simplified Arabic" w:eastAsia="SimSun" w:hAnsi="Simplified Arabic" w:cs="Simplified Arabic"/>
                <w:sz w:val="26"/>
                <w:szCs w:val="26"/>
                <w:rtl/>
                <w:lang w:val="fr-FR" w:eastAsia="zh-CN"/>
              </w:rPr>
              <w:t>الانحراف المعياري</w:t>
            </w:r>
          </w:p>
          <w:p w:rsidR="00FD1A26" w:rsidRPr="00FD1A26" w:rsidRDefault="00FD1A26" w:rsidP="00FD1A26">
            <w:pPr>
              <w:spacing w:after="0" w:line="240" w:lineRule="auto"/>
              <w:jc w:val="center"/>
              <w:rPr>
                <w:rFonts w:ascii="Simplified Arabic" w:eastAsia="SimSun" w:hAnsi="Simplified Arabic" w:cs="Simplified Arabic"/>
                <w:sz w:val="26"/>
                <w:szCs w:val="26"/>
                <w:lang w:val="fr-FR" w:eastAsia="zh-CN"/>
              </w:rPr>
            </w:pPr>
          </w:p>
        </w:tc>
        <w:tc>
          <w:tcPr>
            <w:tcW w:w="1233" w:type="dxa"/>
            <w:tcBorders>
              <w:top w:val="thickThinSmallGap"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spacing w:after="0" w:line="240" w:lineRule="auto"/>
              <w:jc w:val="center"/>
              <w:rPr>
                <w:rFonts w:ascii="Simplified Arabic" w:eastAsia="SimSun" w:hAnsi="Simplified Arabic" w:cs="Simplified Arabic"/>
                <w:sz w:val="26"/>
                <w:szCs w:val="26"/>
                <w:rtl/>
                <w:lang w:val="fr-FR" w:eastAsia="zh-CN" w:bidi="ar-EG"/>
              </w:rPr>
            </w:pPr>
            <w:r w:rsidRPr="00FD1A26">
              <w:rPr>
                <w:rFonts w:ascii="Simplified Arabic" w:eastAsia="SimSun" w:hAnsi="Simplified Arabic" w:cs="Simplified Arabic"/>
                <w:sz w:val="26"/>
                <w:szCs w:val="26"/>
                <w:rtl/>
                <w:lang w:val="fr-FR" w:eastAsia="zh-CN" w:bidi="ar-EG"/>
              </w:rPr>
              <w:t>ت</w:t>
            </w:r>
          </w:p>
          <w:p w:rsidR="00FD1A26" w:rsidRPr="009F74F3" w:rsidRDefault="00FD1A26" w:rsidP="00FD1A26">
            <w:pPr>
              <w:spacing w:after="0" w:line="240" w:lineRule="auto"/>
              <w:jc w:val="center"/>
              <w:rPr>
                <w:rFonts w:ascii="Times New Roman" w:eastAsia="SimSun" w:hAnsi="Times New Roman" w:cs="Times New Roman"/>
                <w:sz w:val="26"/>
                <w:szCs w:val="26"/>
                <w:rtl/>
                <w:lang w:val="fr-FR" w:eastAsia="zh-CN" w:bidi="ar-EG"/>
              </w:rPr>
            </w:pPr>
            <w:r w:rsidRPr="009F74F3">
              <w:rPr>
                <w:rFonts w:ascii="Times New Roman" w:eastAsia="SimSun" w:hAnsi="Times New Roman" w:cs="Times New Roman"/>
                <w:sz w:val="26"/>
                <w:szCs w:val="26"/>
                <w:lang w:val="fr-CA" w:eastAsia="zh-CN"/>
              </w:rPr>
              <w:t>T</w:t>
            </w:r>
          </w:p>
        </w:tc>
        <w:tc>
          <w:tcPr>
            <w:tcW w:w="1320" w:type="dxa"/>
            <w:tcBorders>
              <w:top w:val="thickThinSmallGap"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spacing w:after="0" w:line="240" w:lineRule="auto"/>
              <w:jc w:val="center"/>
              <w:rPr>
                <w:rFonts w:ascii="Simplified Arabic" w:eastAsia="SimSun" w:hAnsi="Simplified Arabic" w:cs="Simplified Arabic"/>
                <w:sz w:val="26"/>
                <w:szCs w:val="26"/>
                <w:rtl/>
                <w:lang w:val="fr-FR" w:eastAsia="zh-CN" w:bidi="ar-DZ"/>
              </w:rPr>
            </w:pPr>
            <w:r w:rsidRPr="00FD1A26">
              <w:rPr>
                <w:rFonts w:ascii="Simplified Arabic" w:eastAsia="SimSun" w:hAnsi="Simplified Arabic" w:cs="Simplified Arabic"/>
                <w:sz w:val="26"/>
                <w:szCs w:val="26"/>
                <w:rtl/>
                <w:lang w:val="fr-FR" w:eastAsia="zh-CN"/>
              </w:rPr>
              <w:t>درجات الحرية</w:t>
            </w:r>
          </w:p>
          <w:p w:rsidR="00FD1A26" w:rsidRPr="009F74F3" w:rsidRDefault="00FD1A26" w:rsidP="00FD1A26">
            <w:pPr>
              <w:spacing w:after="0" w:line="240" w:lineRule="auto"/>
              <w:jc w:val="center"/>
              <w:rPr>
                <w:rFonts w:ascii="Times New Roman" w:eastAsia="SimSun" w:hAnsi="Times New Roman" w:cs="Times New Roman"/>
                <w:sz w:val="26"/>
                <w:szCs w:val="26"/>
                <w:lang w:val="fr-FR" w:eastAsia="zh-CN"/>
              </w:rPr>
            </w:pPr>
            <w:r w:rsidRPr="009F74F3">
              <w:rPr>
                <w:rFonts w:ascii="Times New Roman" w:eastAsia="SimSun" w:hAnsi="Times New Roman" w:cs="Times New Roman"/>
                <w:sz w:val="26"/>
                <w:szCs w:val="26"/>
                <w:lang w:val="fr-CA" w:eastAsia="zh-CN"/>
              </w:rPr>
              <w:t>df</w:t>
            </w:r>
          </w:p>
        </w:tc>
        <w:tc>
          <w:tcPr>
            <w:tcW w:w="1334" w:type="dxa"/>
            <w:tcBorders>
              <w:top w:val="thickThinSmallGap"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spacing w:after="0" w:line="240" w:lineRule="auto"/>
              <w:jc w:val="center"/>
              <w:rPr>
                <w:rFonts w:ascii="Simplified Arabic" w:eastAsia="SimSun" w:hAnsi="Simplified Arabic" w:cs="Simplified Arabic"/>
                <w:sz w:val="26"/>
                <w:szCs w:val="26"/>
                <w:rtl/>
                <w:lang w:val="fr-FR" w:eastAsia="zh-CN" w:bidi="ar-DZ"/>
              </w:rPr>
            </w:pPr>
            <w:r w:rsidRPr="00FD1A26">
              <w:rPr>
                <w:rFonts w:ascii="Simplified Arabic" w:eastAsia="SimSun" w:hAnsi="Simplified Arabic" w:cs="Simplified Arabic"/>
                <w:sz w:val="26"/>
                <w:szCs w:val="26"/>
                <w:rtl/>
                <w:lang w:val="fr-FR" w:eastAsia="zh-CN"/>
              </w:rPr>
              <w:t>مستوى المعنوية</w:t>
            </w:r>
          </w:p>
          <w:p w:rsidR="00FD1A26" w:rsidRPr="009F74F3" w:rsidRDefault="00FD1A26" w:rsidP="00FD1A26">
            <w:pPr>
              <w:spacing w:after="0" w:line="240" w:lineRule="auto"/>
              <w:jc w:val="center"/>
              <w:rPr>
                <w:rFonts w:ascii="Times New Roman" w:eastAsia="SimSun" w:hAnsi="Times New Roman" w:cs="Times New Roman"/>
                <w:sz w:val="26"/>
                <w:szCs w:val="26"/>
                <w:lang w:val="fr-FR" w:eastAsia="zh-CN"/>
              </w:rPr>
            </w:pPr>
            <w:r w:rsidRPr="009F74F3">
              <w:rPr>
                <w:rFonts w:ascii="Times New Roman" w:eastAsia="SimSun" w:hAnsi="Times New Roman" w:cs="Times New Roman"/>
                <w:sz w:val="26"/>
                <w:szCs w:val="26"/>
                <w:lang w:val="fr-CA" w:eastAsia="zh-CN"/>
              </w:rPr>
              <w:t>Sig</w:t>
            </w:r>
          </w:p>
        </w:tc>
      </w:tr>
      <w:tr w:rsidR="00FD1A26" w:rsidRPr="00FD1A26" w:rsidTr="00FD1A26">
        <w:tc>
          <w:tcPr>
            <w:tcW w:w="2156" w:type="dxa"/>
            <w:tcBorders>
              <w:top w:val="thickThinSmallGap"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spacing w:after="0" w:line="240" w:lineRule="auto"/>
              <w:jc w:val="center"/>
              <w:rPr>
                <w:rFonts w:ascii="Simplified Arabic" w:eastAsia="SimSun" w:hAnsi="Simplified Arabic" w:cs="Simplified Arabic"/>
                <w:sz w:val="26"/>
                <w:szCs w:val="26"/>
                <w:rtl/>
                <w:lang w:val="fr-FR" w:eastAsia="zh-CN"/>
              </w:rPr>
            </w:pPr>
            <w:r w:rsidRPr="00FD1A26">
              <w:rPr>
                <w:rFonts w:ascii="Simplified Arabic" w:eastAsia="SimSun" w:hAnsi="Simplified Arabic" w:cs="Simplified Arabic"/>
                <w:sz w:val="26"/>
                <w:szCs w:val="26"/>
                <w:rtl/>
                <w:lang w:val="fr-FR" w:eastAsia="zh-CN"/>
              </w:rPr>
              <w:t>القانونية والسياسية</w:t>
            </w:r>
          </w:p>
        </w:tc>
        <w:tc>
          <w:tcPr>
            <w:tcW w:w="1389" w:type="dxa"/>
            <w:tcBorders>
              <w:top w:val="thickThinSmallGap" w:sz="12" w:space="0" w:color="auto"/>
              <w:left w:val="thickThinSmallGap" w:sz="12" w:space="0" w:color="auto"/>
              <w:bottom w:val="single" w:sz="12" w:space="0" w:color="auto"/>
              <w:right w:val="thickThinSmallGap" w:sz="12" w:space="0" w:color="auto"/>
            </w:tcBorders>
            <w:vAlign w:val="center"/>
          </w:tcPr>
          <w:p w:rsidR="00FD1A26" w:rsidRPr="00FD1A26" w:rsidRDefault="00FD1A26" w:rsidP="00FD1A26">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FD1A26">
              <w:rPr>
                <w:rFonts w:ascii="Simplified Arabic" w:eastAsia="SimSun" w:hAnsi="Simplified Arabic" w:cs="Simplified Arabic"/>
                <w:color w:val="000000"/>
                <w:sz w:val="26"/>
                <w:szCs w:val="26"/>
                <w:lang w:val="fr-FR" w:eastAsia="zh-CN"/>
              </w:rPr>
              <w:t>-</w:t>
            </w:r>
            <w:r w:rsidRPr="00FD1A26">
              <w:rPr>
                <w:rFonts w:ascii="Simplified Arabic" w:eastAsia="SimSun" w:hAnsi="Simplified Arabic" w:cs="Simplified Arabic"/>
                <w:color w:val="000000"/>
                <w:sz w:val="26"/>
                <w:szCs w:val="26"/>
                <w:rtl/>
                <w:lang w:val="fr-FR" w:eastAsia="zh-CN"/>
              </w:rPr>
              <w:t>0</w:t>
            </w:r>
            <w:r w:rsidRPr="00FD1A26">
              <w:rPr>
                <w:rFonts w:ascii="Simplified Arabic" w:eastAsia="SimSun" w:hAnsi="Simplified Arabic" w:cs="Simplified Arabic"/>
                <w:color w:val="000000"/>
                <w:sz w:val="26"/>
                <w:szCs w:val="26"/>
                <w:lang w:val="fr-FR" w:eastAsia="zh-CN"/>
              </w:rPr>
              <w:t>.4676</w:t>
            </w:r>
          </w:p>
        </w:tc>
        <w:tc>
          <w:tcPr>
            <w:tcW w:w="1419" w:type="dxa"/>
            <w:tcBorders>
              <w:top w:val="thickThinSmallGap" w:sz="12" w:space="0" w:color="auto"/>
              <w:left w:val="thickThinSmallGap" w:sz="12" w:space="0" w:color="auto"/>
              <w:bottom w:val="single" w:sz="12" w:space="0" w:color="auto"/>
              <w:right w:val="thickThinSmallGap" w:sz="12" w:space="0" w:color="auto"/>
            </w:tcBorders>
            <w:vAlign w:val="center"/>
          </w:tcPr>
          <w:p w:rsidR="00FD1A26" w:rsidRPr="00FD1A26" w:rsidRDefault="00FD1A26" w:rsidP="00FD1A26">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FD1A26">
              <w:rPr>
                <w:rFonts w:ascii="Simplified Arabic" w:eastAsia="SimSun" w:hAnsi="Simplified Arabic" w:cs="Simplified Arabic"/>
                <w:color w:val="000000"/>
                <w:sz w:val="26"/>
                <w:szCs w:val="26"/>
                <w:rtl/>
                <w:lang w:val="fr-FR" w:eastAsia="zh-CN"/>
              </w:rPr>
              <w:t>0</w:t>
            </w:r>
            <w:r w:rsidRPr="00FD1A26">
              <w:rPr>
                <w:rFonts w:ascii="Simplified Arabic" w:eastAsia="SimSun" w:hAnsi="Simplified Arabic" w:cs="Simplified Arabic"/>
                <w:color w:val="000000"/>
                <w:sz w:val="26"/>
                <w:szCs w:val="26"/>
                <w:lang w:val="fr-FR" w:eastAsia="zh-CN"/>
              </w:rPr>
              <w:t>.58935</w:t>
            </w:r>
          </w:p>
        </w:tc>
        <w:tc>
          <w:tcPr>
            <w:tcW w:w="1233" w:type="dxa"/>
            <w:tcBorders>
              <w:top w:val="thickThinSmallGap" w:sz="12" w:space="0" w:color="auto"/>
              <w:left w:val="thickThinSmallGap" w:sz="12" w:space="0" w:color="auto"/>
              <w:bottom w:val="single" w:sz="12" w:space="0" w:color="auto"/>
              <w:right w:val="thickThinSmallGap" w:sz="12" w:space="0" w:color="auto"/>
            </w:tcBorders>
            <w:vAlign w:val="center"/>
          </w:tcPr>
          <w:p w:rsidR="00FD1A26" w:rsidRPr="00FD1A26" w:rsidRDefault="00FD1A26" w:rsidP="00FD1A26">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FD1A26">
              <w:rPr>
                <w:rFonts w:ascii="Simplified Arabic" w:eastAsia="SimSun" w:hAnsi="Simplified Arabic" w:cs="Simplified Arabic"/>
                <w:color w:val="000000"/>
                <w:sz w:val="26"/>
                <w:szCs w:val="26"/>
                <w:lang w:val="fr-FR" w:eastAsia="zh-CN"/>
              </w:rPr>
              <w:t>-4.760</w:t>
            </w:r>
          </w:p>
        </w:tc>
        <w:tc>
          <w:tcPr>
            <w:tcW w:w="1320" w:type="dxa"/>
            <w:tcBorders>
              <w:top w:val="thickThinSmallGap" w:sz="12" w:space="0" w:color="auto"/>
              <w:left w:val="thickThinSmallGap" w:sz="12" w:space="0" w:color="auto"/>
              <w:bottom w:val="single" w:sz="12" w:space="0" w:color="auto"/>
              <w:right w:val="thickThinSmallGap" w:sz="12" w:space="0" w:color="auto"/>
            </w:tcBorders>
            <w:vAlign w:val="center"/>
          </w:tcPr>
          <w:p w:rsidR="00FD1A26" w:rsidRPr="00FD1A26" w:rsidRDefault="00FD1A26" w:rsidP="00FD1A26">
            <w:pPr>
              <w:bidi w:val="0"/>
              <w:spacing w:after="0" w:line="240" w:lineRule="auto"/>
              <w:jc w:val="center"/>
              <w:rPr>
                <w:rFonts w:ascii="Simplified Arabic" w:hAnsi="Simplified Arabic" w:cs="Simplified Arabic"/>
                <w:color w:val="000000"/>
                <w:sz w:val="26"/>
                <w:szCs w:val="26"/>
                <w:lang w:val="fr-FR" w:eastAsia="zh-CN"/>
              </w:rPr>
            </w:pPr>
            <w:r w:rsidRPr="00FD1A26">
              <w:rPr>
                <w:rFonts w:ascii="Simplified Arabic" w:hAnsi="Simplified Arabic" w:cs="Simplified Arabic"/>
                <w:color w:val="000000"/>
                <w:sz w:val="26"/>
                <w:szCs w:val="26"/>
                <w:rtl/>
                <w:lang w:val="fr-FR" w:eastAsia="zh-CN"/>
              </w:rPr>
              <w:t>35</w:t>
            </w:r>
          </w:p>
        </w:tc>
        <w:tc>
          <w:tcPr>
            <w:tcW w:w="1334" w:type="dxa"/>
            <w:tcBorders>
              <w:top w:val="thickThinSmallGap" w:sz="12" w:space="0" w:color="auto"/>
              <w:left w:val="thickThinSmallGap" w:sz="12" w:space="0" w:color="auto"/>
              <w:bottom w:val="single" w:sz="12" w:space="0" w:color="auto"/>
              <w:right w:val="thickThinSmallGap" w:sz="12" w:space="0" w:color="auto"/>
            </w:tcBorders>
            <w:vAlign w:val="center"/>
          </w:tcPr>
          <w:p w:rsidR="00FD1A26" w:rsidRPr="00FD1A26" w:rsidRDefault="00FD1A26" w:rsidP="00FD1A26">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FD1A26">
              <w:rPr>
                <w:rFonts w:ascii="Simplified Arabic" w:eastAsia="SimSun" w:hAnsi="Simplified Arabic" w:cs="Simplified Arabic"/>
                <w:color w:val="000000"/>
                <w:sz w:val="26"/>
                <w:szCs w:val="26"/>
                <w:rtl/>
                <w:lang w:val="fr-FR" w:eastAsia="zh-CN"/>
              </w:rPr>
              <w:t>0</w:t>
            </w:r>
            <w:r w:rsidRPr="00FD1A26">
              <w:rPr>
                <w:rFonts w:ascii="Simplified Arabic" w:eastAsia="SimSun" w:hAnsi="Simplified Arabic" w:cs="Simplified Arabic"/>
                <w:color w:val="000000"/>
                <w:sz w:val="26"/>
                <w:szCs w:val="26"/>
                <w:lang w:val="fr-FR" w:eastAsia="zh-CN"/>
              </w:rPr>
              <w:t>.000</w:t>
            </w:r>
          </w:p>
        </w:tc>
      </w:tr>
      <w:tr w:rsidR="00FD1A26" w:rsidRPr="00FD1A26" w:rsidTr="00FD1A26">
        <w:tc>
          <w:tcPr>
            <w:tcW w:w="2156" w:type="dxa"/>
            <w:tcBorders>
              <w:top w:val="single"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spacing w:after="0" w:line="240" w:lineRule="auto"/>
              <w:jc w:val="center"/>
              <w:rPr>
                <w:rFonts w:ascii="Simplified Arabic" w:eastAsia="SimSun" w:hAnsi="Simplified Arabic" w:cs="Simplified Arabic"/>
                <w:sz w:val="26"/>
                <w:szCs w:val="26"/>
                <w:lang w:val="fr-FR" w:eastAsia="zh-CN"/>
              </w:rPr>
            </w:pPr>
            <w:r w:rsidRPr="00FD1A26">
              <w:rPr>
                <w:rFonts w:ascii="Simplified Arabic" w:eastAsia="SimSun" w:hAnsi="Simplified Arabic" w:cs="Simplified Arabic"/>
                <w:sz w:val="26"/>
                <w:szCs w:val="26"/>
                <w:rtl/>
                <w:lang w:val="fr-FR" w:eastAsia="zh-CN"/>
              </w:rPr>
              <w:t>البيئة الاقتصادية</w:t>
            </w:r>
          </w:p>
        </w:tc>
        <w:tc>
          <w:tcPr>
            <w:tcW w:w="1389" w:type="dxa"/>
            <w:tcBorders>
              <w:top w:val="single"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FD1A26">
              <w:rPr>
                <w:rFonts w:ascii="Simplified Arabic" w:eastAsia="SimSun" w:hAnsi="Simplified Arabic" w:cs="Simplified Arabic"/>
                <w:color w:val="000000"/>
                <w:sz w:val="26"/>
                <w:szCs w:val="26"/>
                <w:lang w:val="fr-FR" w:eastAsia="zh-CN"/>
              </w:rPr>
              <w:t>-1.0528</w:t>
            </w:r>
          </w:p>
        </w:tc>
        <w:tc>
          <w:tcPr>
            <w:tcW w:w="1419" w:type="dxa"/>
            <w:tcBorders>
              <w:top w:val="single"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FD1A26">
              <w:rPr>
                <w:rFonts w:ascii="Simplified Arabic" w:eastAsia="SimSun" w:hAnsi="Simplified Arabic" w:cs="Simplified Arabic"/>
                <w:color w:val="000000"/>
                <w:sz w:val="26"/>
                <w:szCs w:val="26"/>
                <w:rtl/>
                <w:lang w:val="fr-FR" w:eastAsia="zh-CN"/>
              </w:rPr>
              <w:t>0</w:t>
            </w:r>
            <w:r w:rsidRPr="00FD1A26">
              <w:rPr>
                <w:rFonts w:ascii="Simplified Arabic" w:eastAsia="SimSun" w:hAnsi="Simplified Arabic" w:cs="Simplified Arabic"/>
                <w:color w:val="000000"/>
                <w:sz w:val="26"/>
                <w:szCs w:val="26"/>
                <w:lang w:val="fr-FR" w:eastAsia="zh-CN"/>
              </w:rPr>
              <w:t>.27722</w:t>
            </w:r>
          </w:p>
        </w:tc>
        <w:tc>
          <w:tcPr>
            <w:tcW w:w="1233" w:type="dxa"/>
            <w:tcBorders>
              <w:top w:val="single"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FD1A26">
              <w:rPr>
                <w:rFonts w:ascii="Simplified Arabic" w:eastAsia="SimSun" w:hAnsi="Simplified Arabic" w:cs="Simplified Arabic"/>
                <w:color w:val="000000"/>
                <w:sz w:val="26"/>
                <w:szCs w:val="26"/>
                <w:lang w:val="fr-FR" w:eastAsia="zh-CN"/>
              </w:rPr>
              <w:t>-22.786</w:t>
            </w:r>
          </w:p>
        </w:tc>
        <w:tc>
          <w:tcPr>
            <w:tcW w:w="1320" w:type="dxa"/>
            <w:tcBorders>
              <w:top w:val="single"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spacing w:after="0" w:line="240" w:lineRule="auto"/>
              <w:jc w:val="center"/>
              <w:rPr>
                <w:rFonts w:ascii="Simplified Arabic" w:hAnsi="Simplified Arabic" w:cs="Simplified Arabic"/>
                <w:color w:val="000000"/>
                <w:sz w:val="26"/>
                <w:szCs w:val="26"/>
                <w:lang w:val="fr-FR" w:eastAsia="zh-CN"/>
              </w:rPr>
            </w:pPr>
            <w:r w:rsidRPr="00FD1A26">
              <w:rPr>
                <w:rFonts w:ascii="Simplified Arabic" w:hAnsi="Simplified Arabic" w:cs="Simplified Arabic"/>
                <w:color w:val="000000"/>
                <w:sz w:val="26"/>
                <w:szCs w:val="26"/>
                <w:rtl/>
                <w:lang w:val="fr-FR" w:eastAsia="zh-CN"/>
              </w:rPr>
              <w:t>35</w:t>
            </w:r>
          </w:p>
        </w:tc>
        <w:tc>
          <w:tcPr>
            <w:tcW w:w="1334" w:type="dxa"/>
            <w:tcBorders>
              <w:top w:val="single"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spacing w:after="0" w:line="240" w:lineRule="auto"/>
              <w:jc w:val="center"/>
              <w:rPr>
                <w:rFonts w:ascii="Simplified Arabic" w:hAnsi="Simplified Arabic" w:cs="Simplified Arabic"/>
                <w:color w:val="000000"/>
                <w:sz w:val="26"/>
                <w:szCs w:val="26"/>
                <w:lang w:val="fr-FR" w:eastAsia="zh-CN"/>
              </w:rPr>
            </w:pPr>
            <w:r w:rsidRPr="00FD1A26">
              <w:rPr>
                <w:rFonts w:ascii="Simplified Arabic" w:hAnsi="Simplified Arabic" w:cs="Simplified Arabic"/>
                <w:color w:val="000000"/>
                <w:sz w:val="26"/>
                <w:szCs w:val="26"/>
                <w:lang w:val="fr-FR" w:eastAsia="zh-CN"/>
              </w:rPr>
              <w:t>.000</w:t>
            </w:r>
            <w:r w:rsidRPr="00FD1A26">
              <w:rPr>
                <w:rFonts w:ascii="Simplified Arabic" w:hAnsi="Simplified Arabic" w:cs="Simplified Arabic"/>
                <w:color w:val="000000"/>
                <w:sz w:val="26"/>
                <w:szCs w:val="26"/>
                <w:rtl/>
                <w:lang w:val="fr-FR" w:eastAsia="zh-CN"/>
              </w:rPr>
              <w:t>0</w:t>
            </w:r>
          </w:p>
        </w:tc>
      </w:tr>
      <w:tr w:rsidR="00FD1A26" w:rsidRPr="00FD1A26" w:rsidTr="00FD1A26">
        <w:tc>
          <w:tcPr>
            <w:tcW w:w="2156" w:type="dxa"/>
            <w:tcBorders>
              <w:top w:val="single"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spacing w:after="0" w:line="240" w:lineRule="auto"/>
              <w:jc w:val="center"/>
              <w:rPr>
                <w:rFonts w:ascii="Simplified Arabic" w:eastAsia="SimSun" w:hAnsi="Simplified Arabic" w:cs="Simplified Arabic"/>
                <w:sz w:val="26"/>
                <w:szCs w:val="26"/>
                <w:rtl/>
                <w:lang w:val="fr-FR" w:eastAsia="zh-CN"/>
              </w:rPr>
            </w:pPr>
            <w:r w:rsidRPr="00FD1A26">
              <w:rPr>
                <w:rFonts w:ascii="Simplified Arabic" w:eastAsia="SimSun" w:hAnsi="Simplified Arabic" w:cs="Simplified Arabic"/>
                <w:sz w:val="26"/>
                <w:szCs w:val="26"/>
                <w:rtl/>
                <w:lang w:val="fr-FR" w:eastAsia="zh-CN"/>
              </w:rPr>
              <w:t>البيئة التكنولوجية والتنافسية</w:t>
            </w:r>
          </w:p>
        </w:tc>
        <w:tc>
          <w:tcPr>
            <w:tcW w:w="1389" w:type="dxa"/>
            <w:tcBorders>
              <w:top w:val="single" w:sz="12" w:space="0" w:color="auto"/>
              <w:left w:val="thickThinSmallGap" w:sz="12" w:space="0" w:color="auto"/>
              <w:bottom w:val="single" w:sz="12" w:space="0" w:color="auto"/>
              <w:right w:val="thickThinSmallGap" w:sz="12" w:space="0" w:color="auto"/>
            </w:tcBorders>
            <w:vAlign w:val="center"/>
          </w:tcPr>
          <w:p w:rsidR="00FD1A26" w:rsidRPr="00FD1A26" w:rsidRDefault="00FD1A26" w:rsidP="00FD1A26">
            <w:pPr>
              <w:spacing w:after="0" w:line="240" w:lineRule="auto"/>
              <w:jc w:val="center"/>
              <w:rPr>
                <w:rFonts w:ascii="Simplified Arabic" w:eastAsia="SimSun" w:hAnsi="Simplified Arabic" w:cs="Simplified Arabic"/>
                <w:sz w:val="26"/>
                <w:szCs w:val="26"/>
                <w:rtl/>
                <w:lang w:val="fr-FR" w:eastAsia="zh-CN" w:bidi="ar-DZ"/>
              </w:rPr>
            </w:pPr>
            <w:r w:rsidRPr="00FD1A26">
              <w:rPr>
                <w:rFonts w:ascii="Simplified Arabic" w:eastAsia="SimSun" w:hAnsi="Simplified Arabic" w:cs="Simplified Arabic"/>
                <w:color w:val="000000"/>
                <w:sz w:val="26"/>
                <w:szCs w:val="26"/>
                <w:lang w:val="fr-FR" w:eastAsia="zh-CN"/>
              </w:rPr>
              <w:t>-1.3542</w:t>
            </w:r>
          </w:p>
        </w:tc>
        <w:tc>
          <w:tcPr>
            <w:tcW w:w="1419" w:type="dxa"/>
            <w:tcBorders>
              <w:top w:val="single" w:sz="12" w:space="0" w:color="auto"/>
              <w:left w:val="thickThinSmallGap" w:sz="12" w:space="0" w:color="auto"/>
              <w:bottom w:val="single" w:sz="12" w:space="0" w:color="auto"/>
              <w:right w:val="thickThinSmallGap" w:sz="12" w:space="0" w:color="auto"/>
            </w:tcBorders>
            <w:vAlign w:val="center"/>
          </w:tcPr>
          <w:p w:rsidR="00FD1A26" w:rsidRPr="00FD1A26" w:rsidRDefault="00FD1A26" w:rsidP="00FD1A26">
            <w:pPr>
              <w:bidi w:val="0"/>
              <w:spacing w:after="0" w:line="240" w:lineRule="auto"/>
              <w:jc w:val="center"/>
              <w:rPr>
                <w:rFonts w:ascii="Simplified Arabic" w:eastAsia="SimSun" w:hAnsi="Simplified Arabic" w:cs="Simplified Arabic"/>
                <w:sz w:val="26"/>
                <w:szCs w:val="26"/>
                <w:lang w:val="fr-CA" w:eastAsia="zh-CN"/>
              </w:rPr>
            </w:pPr>
            <w:r w:rsidRPr="00FD1A26">
              <w:rPr>
                <w:rFonts w:ascii="Simplified Arabic" w:eastAsia="SimSun" w:hAnsi="Simplified Arabic" w:cs="Simplified Arabic"/>
                <w:color w:val="000000"/>
                <w:sz w:val="26"/>
                <w:szCs w:val="26"/>
                <w:rtl/>
                <w:lang w:val="fr-FR" w:eastAsia="zh-CN"/>
              </w:rPr>
              <w:t>0</w:t>
            </w:r>
            <w:r w:rsidRPr="00FD1A26">
              <w:rPr>
                <w:rFonts w:ascii="Simplified Arabic" w:eastAsia="SimSun" w:hAnsi="Simplified Arabic" w:cs="Simplified Arabic"/>
                <w:color w:val="000000"/>
                <w:sz w:val="26"/>
                <w:szCs w:val="26"/>
                <w:lang w:val="fr-FR" w:eastAsia="zh-CN"/>
              </w:rPr>
              <w:t>.35544</w:t>
            </w:r>
          </w:p>
        </w:tc>
        <w:tc>
          <w:tcPr>
            <w:tcW w:w="1233" w:type="dxa"/>
            <w:tcBorders>
              <w:top w:val="single" w:sz="12" w:space="0" w:color="auto"/>
              <w:left w:val="thickThinSmallGap" w:sz="12" w:space="0" w:color="auto"/>
              <w:bottom w:val="single" w:sz="12" w:space="0" w:color="auto"/>
              <w:right w:val="thickThinSmallGap" w:sz="12" w:space="0" w:color="auto"/>
            </w:tcBorders>
            <w:vAlign w:val="center"/>
          </w:tcPr>
          <w:p w:rsidR="00FD1A26" w:rsidRPr="00FD1A26" w:rsidRDefault="00FD1A26" w:rsidP="00FD1A26">
            <w:pPr>
              <w:spacing w:after="0" w:line="240" w:lineRule="auto"/>
              <w:jc w:val="center"/>
              <w:rPr>
                <w:rFonts w:ascii="Simplified Arabic" w:eastAsia="SimSun" w:hAnsi="Simplified Arabic" w:cs="Simplified Arabic"/>
                <w:sz w:val="26"/>
                <w:szCs w:val="26"/>
                <w:lang w:val="fr-CA" w:eastAsia="zh-CN"/>
              </w:rPr>
            </w:pPr>
            <w:r w:rsidRPr="00FD1A26">
              <w:rPr>
                <w:rFonts w:ascii="Simplified Arabic" w:eastAsia="SimSun" w:hAnsi="Simplified Arabic" w:cs="Simplified Arabic"/>
                <w:color w:val="000000"/>
                <w:sz w:val="26"/>
                <w:szCs w:val="26"/>
                <w:lang w:val="fr-FR" w:eastAsia="zh-CN"/>
              </w:rPr>
              <w:t>-22.859</w:t>
            </w:r>
          </w:p>
        </w:tc>
        <w:tc>
          <w:tcPr>
            <w:tcW w:w="1320" w:type="dxa"/>
            <w:tcBorders>
              <w:top w:val="single"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spacing w:after="0" w:line="240" w:lineRule="auto"/>
              <w:jc w:val="center"/>
              <w:rPr>
                <w:rFonts w:ascii="Simplified Arabic" w:eastAsia="SimSun" w:hAnsi="Simplified Arabic" w:cs="Simplified Arabic"/>
                <w:sz w:val="26"/>
                <w:szCs w:val="26"/>
                <w:lang w:val="fr-CA" w:eastAsia="zh-CN"/>
              </w:rPr>
            </w:pPr>
            <w:r w:rsidRPr="00FD1A26">
              <w:rPr>
                <w:rFonts w:ascii="Simplified Arabic" w:eastAsia="SimSun" w:hAnsi="Simplified Arabic" w:cs="Simplified Arabic"/>
                <w:sz w:val="26"/>
                <w:szCs w:val="26"/>
                <w:rtl/>
                <w:lang w:val="fr-FR" w:eastAsia="zh-CN"/>
              </w:rPr>
              <w:t>35</w:t>
            </w:r>
          </w:p>
        </w:tc>
        <w:tc>
          <w:tcPr>
            <w:tcW w:w="1334" w:type="dxa"/>
            <w:tcBorders>
              <w:top w:val="single"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spacing w:after="0" w:line="240" w:lineRule="auto"/>
              <w:jc w:val="center"/>
              <w:rPr>
                <w:rFonts w:ascii="Simplified Arabic" w:eastAsia="SimSun" w:hAnsi="Simplified Arabic" w:cs="Simplified Arabic"/>
                <w:sz w:val="26"/>
                <w:szCs w:val="26"/>
                <w:lang w:val="fr-CA" w:eastAsia="zh-CN"/>
              </w:rPr>
            </w:pPr>
            <w:r w:rsidRPr="00FD1A26">
              <w:rPr>
                <w:rFonts w:ascii="Simplified Arabic" w:eastAsia="SimSun" w:hAnsi="Simplified Arabic" w:cs="Simplified Arabic"/>
                <w:sz w:val="26"/>
                <w:szCs w:val="26"/>
                <w:lang w:val="fr-CA" w:eastAsia="zh-CN"/>
              </w:rPr>
              <w:t>.000</w:t>
            </w:r>
            <w:r w:rsidRPr="00FD1A26">
              <w:rPr>
                <w:rFonts w:ascii="Simplified Arabic" w:eastAsia="SimSun" w:hAnsi="Simplified Arabic" w:cs="Simplified Arabic"/>
                <w:sz w:val="26"/>
                <w:szCs w:val="26"/>
                <w:rtl/>
                <w:lang w:val="fr-CA" w:eastAsia="zh-CN"/>
              </w:rPr>
              <w:t>0</w:t>
            </w:r>
          </w:p>
        </w:tc>
      </w:tr>
      <w:tr w:rsidR="00FD1A26" w:rsidRPr="00FD1A26" w:rsidTr="00FD1A26">
        <w:tc>
          <w:tcPr>
            <w:tcW w:w="2156" w:type="dxa"/>
            <w:tcBorders>
              <w:top w:val="single"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spacing w:after="0" w:line="240" w:lineRule="auto"/>
              <w:jc w:val="center"/>
              <w:rPr>
                <w:rFonts w:ascii="Simplified Arabic" w:eastAsia="SimSun" w:hAnsi="Simplified Arabic" w:cs="Simplified Arabic"/>
                <w:sz w:val="26"/>
                <w:szCs w:val="26"/>
                <w:rtl/>
                <w:lang w:val="fr-FR" w:eastAsia="zh-CN"/>
              </w:rPr>
            </w:pPr>
            <w:r w:rsidRPr="00FD1A26">
              <w:rPr>
                <w:rFonts w:ascii="Simplified Arabic" w:eastAsia="SimSun" w:hAnsi="Simplified Arabic" w:cs="Simplified Arabic"/>
                <w:sz w:val="26"/>
                <w:szCs w:val="26"/>
                <w:rtl/>
                <w:lang w:val="fr-FR" w:eastAsia="zh-CN"/>
              </w:rPr>
              <w:t>البيئة الثقافية</w:t>
            </w:r>
          </w:p>
        </w:tc>
        <w:tc>
          <w:tcPr>
            <w:tcW w:w="1389" w:type="dxa"/>
            <w:tcBorders>
              <w:top w:val="single"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FD1A26">
              <w:rPr>
                <w:rFonts w:ascii="Simplified Arabic" w:eastAsia="SimSun" w:hAnsi="Simplified Arabic" w:cs="Simplified Arabic"/>
                <w:color w:val="000000"/>
                <w:sz w:val="26"/>
                <w:szCs w:val="26"/>
                <w:rtl/>
                <w:lang w:val="fr-FR" w:eastAsia="zh-CN"/>
              </w:rPr>
              <w:t>0</w:t>
            </w:r>
            <w:r w:rsidRPr="00FD1A26">
              <w:rPr>
                <w:rFonts w:ascii="Simplified Arabic" w:eastAsia="SimSun" w:hAnsi="Simplified Arabic" w:cs="Simplified Arabic"/>
                <w:color w:val="000000"/>
                <w:sz w:val="26"/>
                <w:szCs w:val="26"/>
                <w:lang w:val="fr-FR" w:eastAsia="zh-CN"/>
              </w:rPr>
              <w:t>.5556</w:t>
            </w:r>
          </w:p>
        </w:tc>
        <w:tc>
          <w:tcPr>
            <w:tcW w:w="1419" w:type="dxa"/>
            <w:tcBorders>
              <w:top w:val="single"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FD1A26">
              <w:rPr>
                <w:rFonts w:ascii="Simplified Arabic" w:eastAsia="SimSun" w:hAnsi="Simplified Arabic" w:cs="Simplified Arabic"/>
                <w:color w:val="000000"/>
                <w:sz w:val="26"/>
                <w:szCs w:val="26"/>
                <w:rtl/>
                <w:lang w:val="fr-FR" w:eastAsia="zh-CN"/>
              </w:rPr>
              <w:t>0</w:t>
            </w:r>
            <w:r w:rsidRPr="00FD1A26">
              <w:rPr>
                <w:rFonts w:ascii="Simplified Arabic" w:eastAsia="SimSun" w:hAnsi="Simplified Arabic" w:cs="Simplified Arabic"/>
                <w:color w:val="000000"/>
                <w:sz w:val="26"/>
                <w:szCs w:val="26"/>
                <w:lang w:val="fr-FR" w:eastAsia="zh-CN"/>
              </w:rPr>
              <w:t>.41019</w:t>
            </w:r>
          </w:p>
        </w:tc>
        <w:tc>
          <w:tcPr>
            <w:tcW w:w="1233" w:type="dxa"/>
            <w:tcBorders>
              <w:top w:val="single"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FD1A26">
              <w:rPr>
                <w:rFonts w:ascii="Simplified Arabic" w:eastAsia="SimSun" w:hAnsi="Simplified Arabic" w:cs="Simplified Arabic"/>
                <w:color w:val="000000"/>
                <w:sz w:val="26"/>
                <w:szCs w:val="26"/>
                <w:lang w:val="fr-FR" w:eastAsia="zh-CN"/>
              </w:rPr>
              <w:t>8.126</w:t>
            </w:r>
          </w:p>
        </w:tc>
        <w:tc>
          <w:tcPr>
            <w:tcW w:w="1320" w:type="dxa"/>
            <w:tcBorders>
              <w:top w:val="single"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spacing w:after="0" w:line="240" w:lineRule="auto"/>
              <w:jc w:val="center"/>
              <w:rPr>
                <w:rFonts w:ascii="Simplified Arabic" w:hAnsi="Simplified Arabic" w:cs="Simplified Arabic"/>
                <w:color w:val="000000"/>
                <w:sz w:val="26"/>
                <w:szCs w:val="26"/>
                <w:lang w:val="fr-FR" w:eastAsia="zh-CN"/>
              </w:rPr>
            </w:pPr>
            <w:r w:rsidRPr="00FD1A26">
              <w:rPr>
                <w:rFonts w:ascii="Simplified Arabic" w:hAnsi="Simplified Arabic" w:cs="Simplified Arabic"/>
                <w:color w:val="000000"/>
                <w:sz w:val="26"/>
                <w:szCs w:val="26"/>
                <w:rtl/>
                <w:lang w:val="fr-FR" w:eastAsia="zh-CN"/>
              </w:rPr>
              <w:t>35</w:t>
            </w:r>
          </w:p>
        </w:tc>
        <w:tc>
          <w:tcPr>
            <w:tcW w:w="1334" w:type="dxa"/>
            <w:tcBorders>
              <w:top w:val="single"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FD1A26">
              <w:rPr>
                <w:rFonts w:ascii="Simplified Arabic" w:eastAsia="SimSun" w:hAnsi="Simplified Arabic" w:cs="Simplified Arabic"/>
                <w:color w:val="000000"/>
                <w:sz w:val="26"/>
                <w:szCs w:val="26"/>
                <w:rtl/>
                <w:lang w:val="fr-FR" w:eastAsia="zh-CN"/>
              </w:rPr>
              <w:t>0</w:t>
            </w:r>
            <w:r w:rsidRPr="00FD1A26">
              <w:rPr>
                <w:rFonts w:ascii="Simplified Arabic" w:eastAsia="SimSun" w:hAnsi="Simplified Arabic" w:cs="Simplified Arabic"/>
                <w:color w:val="000000"/>
                <w:sz w:val="26"/>
                <w:szCs w:val="26"/>
                <w:lang w:val="fr-FR" w:eastAsia="zh-CN"/>
              </w:rPr>
              <w:t>.000</w:t>
            </w:r>
          </w:p>
        </w:tc>
      </w:tr>
      <w:tr w:rsidR="00FD1A26" w:rsidRPr="00FD1A26" w:rsidTr="00FD1A26">
        <w:tc>
          <w:tcPr>
            <w:tcW w:w="2156" w:type="dxa"/>
            <w:tcBorders>
              <w:top w:val="single"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spacing w:after="0" w:line="240" w:lineRule="auto"/>
              <w:jc w:val="center"/>
              <w:rPr>
                <w:rFonts w:ascii="Simplified Arabic" w:eastAsia="SimSun" w:hAnsi="Simplified Arabic" w:cs="Simplified Arabic"/>
                <w:sz w:val="26"/>
                <w:szCs w:val="26"/>
                <w:lang w:val="fr-FR" w:eastAsia="zh-CN"/>
              </w:rPr>
            </w:pPr>
            <w:r w:rsidRPr="00FD1A26">
              <w:rPr>
                <w:rFonts w:ascii="Simplified Arabic" w:eastAsia="SimSun" w:hAnsi="Simplified Arabic" w:cs="Simplified Arabic"/>
                <w:sz w:val="26"/>
                <w:szCs w:val="26"/>
                <w:rtl/>
                <w:lang w:val="fr-FR" w:eastAsia="zh-CN"/>
              </w:rPr>
              <w:t>البيئة الداخلية</w:t>
            </w:r>
          </w:p>
        </w:tc>
        <w:tc>
          <w:tcPr>
            <w:tcW w:w="1389" w:type="dxa"/>
            <w:tcBorders>
              <w:top w:val="single" w:sz="12" w:space="0" w:color="auto"/>
              <w:left w:val="thickThinSmallGap" w:sz="12" w:space="0" w:color="auto"/>
              <w:bottom w:val="single" w:sz="12" w:space="0" w:color="auto"/>
              <w:right w:val="thickThinSmallGap" w:sz="12" w:space="0" w:color="auto"/>
            </w:tcBorders>
            <w:vAlign w:val="center"/>
            <w:hideMark/>
          </w:tcPr>
          <w:p w:rsidR="00FD1A26" w:rsidRPr="00FD1A26" w:rsidRDefault="00FD1A26" w:rsidP="00FD1A26">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FD1A26">
              <w:rPr>
                <w:rFonts w:ascii="Simplified Arabic" w:eastAsia="SimSun" w:hAnsi="Simplified Arabic" w:cs="Simplified Arabic"/>
                <w:color w:val="000000"/>
                <w:sz w:val="26"/>
                <w:szCs w:val="26"/>
                <w:rtl/>
                <w:lang w:val="fr-FR" w:eastAsia="zh-CN"/>
              </w:rPr>
              <w:t>0</w:t>
            </w:r>
            <w:r w:rsidRPr="00FD1A26">
              <w:rPr>
                <w:rFonts w:ascii="Simplified Arabic" w:eastAsia="SimSun" w:hAnsi="Simplified Arabic" w:cs="Simplified Arabic"/>
                <w:color w:val="000000"/>
                <w:sz w:val="26"/>
                <w:szCs w:val="26"/>
                <w:lang w:val="fr-FR" w:eastAsia="zh-CN"/>
              </w:rPr>
              <w:t>.1429</w:t>
            </w:r>
          </w:p>
        </w:tc>
        <w:tc>
          <w:tcPr>
            <w:tcW w:w="1419" w:type="dxa"/>
            <w:tcBorders>
              <w:top w:val="single" w:sz="12" w:space="0" w:color="auto"/>
              <w:left w:val="thickThinSmallGap" w:sz="12" w:space="0" w:color="auto"/>
              <w:bottom w:val="thickThinSmallGap" w:sz="12" w:space="0" w:color="auto"/>
              <w:right w:val="thickThinSmallGap" w:sz="12" w:space="0" w:color="auto"/>
            </w:tcBorders>
            <w:vAlign w:val="center"/>
            <w:hideMark/>
          </w:tcPr>
          <w:p w:rsidR="00FD1A26" w:rsidRPr="00FD1A26" w:rsidRDefault="00FD1A26" w:rsidP="00FD1A26">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FD1A26">
              <w:rPr>
                <w:rFonts w:ascii="Simplified Arabic" w:eastAsia="SimSun" w:hAnsi="Simplified Arabic" w:cs="Simplified Arabic"/>
                <w:color w:val="000000"/>
                <w:sz w:val="26"/>
                <w:szCs w:val="26"/>
                <w:rtl/>
                <w:lang w:val="fr-FR" w:eastAsia="zh-CN"/>
              </w:rPr>
              <w:t>0</w:t>
            </w:r>
            <w:r w:rsidRPr="00FD1A26">
              <w:rPr>
                <w:rFonts w:ascii="Simplified Arabic" w:eastAsia="SimSun" w:hAnsi="Simplified Arabic" w:cs="Simplified Arabic"/>
                <w:color w:val="000000"/>
                <w:sz w:val="26"/>
                <w:szCs w:val="26"/>
                <w:lang w:val="fr-FR" w:eastAsia="zh-CN"/>
              </w:rPr>
              <w:t>.47809</w:t>
            </w:r>
          </w:p>
        </w:tc>
        <w:tc>
          <w:tcPr>
            <w:tcW w:w="1233" w:type="dxa"/>
            <w:tcBorders>
              <w:top w:val="single" w:sz="12" w:space="0" w:color="auto"/>
              <w:left w:val="thickThinSmallGap" w:sz="12" w:space="0" w:color="auto"/>
              <w:bottom w:val="thickThinSmallGap" w:sz="12" w:space="0" w:color="auto"/>
              <w:right w:val="thickThinSmallGap" w:sz="12" w:space="0" w:color="auto"/>
            </w:tcBorders>
            <w:vAlign w:val="center"/>
            <w:hideMark/>
          </w:tcPr>
          <w:p w:rsidR="00FD1A26" w:rsidRPr="00FD1A26" w:rsidRDefault="00FD1A26" w:rsidP="00FD1A26">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FD1A26">
              <w:rPr>
                <w:rFonts w:ascii="Simplified Arabic" w:eastAsia="SimSun" w:hAnsi="Simplified Arabic" w:cs="Simplified Arabic"/>
                <w:color w:val="000000"/>
                <w:sz w:val="26"/>
                <w:szCs w:val="26"/>
                <w:lang w:val="fr-FR" w:eastAsia="zh-CN"/>
              </w:rPr>
              <w:t>1.793</w:t>
            </w:r>
          </w:p>
        </w:tc>
        <w:tc>
          <w:tcPr>
            <w:tcW w:w="1320" w:type="dxa"/>
            <w:tcBorders>
              <w:top w:val="single" w:sz="12" w:space="0" w:color="auto"/>
              <w:left w:val="thickThinSmallGap" w:sz="12" w:space="0" w:color="auto"/>
              <w:bottom w:val="thickThinSmallGap" w:sz="12" w:space="0" w:color="auto"/>
              <w:right w:val="thickThinSmallGap" w:sz="12" w:space="0" w:color="auto"/>
            </w:tcBorders>
            <w:vAlign w:val="center"/>
            <w:hideMark/>
          </w:tcPr>
          <w:p w:rsidR="00FD1A26" w:rsidRPr="00FD1A26" w:rsidRDefault="00FD1A26" w:rsidP="00FD1A26">
            <w:pPr>
              <w:spacing w:after="0" w:line="240" w:lineRule="auto"/>
              <w:jc w:val="center"/>
              <w:rPr>
                <w:rFonts w:ascii="Simplified Arabic" w:hAnsi="Simplified Arabic" w:cs="Simplified Arabic"/>
                <w:color w:val="000000"/>
                <w:sz w:val="26"/>
                <w:szCs w:val="26"/>
                <w:lang w:val="fr-FR" w:eastAsia="zh-CN"/>
              </w:rPr>
            </w:pPr>
            <w:r w:rsidRPr="00FD1A26">
              <w:rPr>
                <w:rFonts w:ascii="Simplified Arabic" w:hAnsi="Simplified Arabic" w:cs="Simplified Arabic"/>
                <w:color w:val="000000"/>
                <w:sz w:val="26"/>
                <w:szCs w:val="26"/>
                <w:rtl/>
                <w:lang w:val="fr-FR" w:eastAsia="zh-CN"/>
              </w:rPr>
              <w:t>35</w:t>
            </w:r>
          </w:p>
        </w:tc>
        <w:tc>
          <w:tcPr>
            <w:tcW w:w="1334" w:type="dxa"/>
            <w:tcBorders>
              <w:top w:val="single" w:sz="12" w:space="0" w:color="auto"/>
              <w:left w:val="thickThinSmallGap" w:sz="12" w:space="0" w:color="auto"/>
              <w:bottom w:val="thickThinSmallGap" w:sz="12" w:space="0" w:color="auto"/>
              <w:right w:val="thickThinSmallGap" w:sz="12" w:space="0" w:color="auto"/>
            </w:tcBorders>
            <w:vAlign w:val="center"/>
            <w:hideMark/>
          </w:tcPr>
          <w:p w:rsidR="00FD1A26" w:rsidRPr="00FD1A26" w:rsidRDefault="00FD1A26" w:rsidP="00FD1A26">
            <w:pPr>
              <w:autoSpaceDE w:val="0"/>
              <w:autoSpaceDN w:val="0"/>
              <w:bidi w:val="0"/>
              <w:adjustRightInd w:val="0"/>
              <w:spacing w:after="0" w:line="320" w:lineRule="atLeast"/>
              <w:ind w:left="60" w:right="60"/>
              <w:jc w:val="center"/>
              <w:rPr>
                <w:rFonts w:ascii="Simplified Arabic" w:eastAsia="SimSun" w:hAnsi="Simplified Arabic" w:cs="Simplified Arabic"/>
                <w:color w:val="000000"/>
                <w:sz w:val="26"/>
                <w:szCs w:val="26"/>
                <w:lang w:val="fr-FR" w:eastAsia="zh-CN"/>
              </w:rPr>
            </w:pPr>
            <w:r w:rsidRPr="00FD1A26">
              <w:rPr>
                <w:rFonts w:ascii="Simplified Arabic" w:eastAsia="SimSun" w:hAnsi="Simplified Arabic" w:cs="Simplified Arabic"/>
                <w:color w:val="000000"/>
                <w:sz w:val="26"/>
                <w:szCs w:val="26"/>
                <w:lang w:val="fr-FR" w:eastAsia="zh-CN"/>
              </w:rPr>
              <w:t>.082</w:t>
            </w:r>
          </w:p>
        </w:tc>
      </w:tr>
    </w:tbl>
    <w:p w:rsidR="00FD1A26" w:rsidRDefault="00FD1A26" w:rsidP="00D05A86">
      <w:pPr>
        <w:spacing w:after="0" w:line="240" w:lineRule="auto"/>
        <w:jc w:val="center"/>
        <w:rPr>
          <w:rFonts w:ascii="Simplified Arabic" w:eastAsia="SimSun" w:hAnsi="Simplified Arabic" w:cs="Simplified Arabic"/>
          <w:sz w:val="24"/>
          <w:szCs w:val="24"/>
          <w:rtl/>
          <w:lang w:val="fr-FR" w:eastAsia="zh-CN" w:bidi="ar-DZ"/>
        </w:rPr>
      </w:pPr>
      <w:r w:rsidRPr="003B65BA">
        <w:rPr>
          <w:rFonts w:ascii="Simplified Arabic" w:eastAsia="SimSun" w:hAnsi="Simplified Arabic" w:cs="Simplified Arabic"/>
          <w:b/>
          <w:bCs/>
          <w:sz w:val="24"/>
          <w:szCs w:val="24"/>
          <w:rtl/>
          <w:lang w:val="fr-FR" w:eastAsia="zh-CN" w:bidi="ar-DZ"/>
        </w:rPr>
        <w:t>المصدر:</w:t>
      </w:r>
      <w:r w:rsidRPr="003B65BA">
        <w:rPr>
          <w:rFonts w:ascii="Simplified Arabic" w:eastAsia="SimSun" w:hAnsi="Simplified Arabic" w:cs="Simplified Arabic"/>
          <w:sz w:val="24"/>
          <w:szCs w:val="24"/>
          <w:rtl/>
          <w:lang w:val="fr-FR" w:eastAsia="zh-CN" w:bidi="ar-DZ"/>
        </w:rPr>
        <w:t xml:space="preserve"> من اعداد </w:t>
      </w:r>
      <w:r w:rsidR="00D05A86" w:rsidRPr="00773F7E">
        <w:rPr>
          <w:rFonts w:ascii="Simplified Arabic" w:eastAsia="SimSun" w:hAnsi="Simplified Arabic"/>
          <w:sz w:val="24"/>
          <w:szCs w:val="24"/>
          <w:rtl/>
          <w:lang w:eastAsia="zh-CN"/>
        </w:rPr>
        <w:t>الباحث</w:t>
      </w:r>
      <w:r w:rsidR="00D05A86">
        <w:rPr>
          <w:rFonts w:ascii="Simplified Arabic" w:eastAsia="SimSun" w:hAnsi="Simplified Arabic" w:hint="cs"/>
          <w:sz w:val="24"/>
          <w:szCs w:val="24"/>
          <w:rtl/>
          <w:lang w:eastAsia="zh-CN"/>
        </w:rPr>
        <w:t>ين</w:t>
      </w:r>
      <w:r w:rsidR="00D05A86" w:rsidRPr="00773F7E">
        <w:rPr>
          <w:rFonts w:ascii="Simplified Arabic" w:eastAsia="SimSun" w:hAnsi="Simplified Arabic"/>
          <w:sz w:val="24"/>
          <w:szCs w:val="24"/>
          <w:rtl/>
          <w:lang w:eastAsia="zh-CN"/>
        </w:rPr>
        <w:t xml:space="preserve"> </w:t>
      </w:r>
      <w:bookmarkStart w:id="0" w:name="_GoBack"/>
      <w:bookmarkEnd w:id="0"/>
      <w:r w:rsidRPr="003B65BA">
        <w:rPr>
          <w:rFonts w:ascii="Simplified Arabic" w:eastAsia="SimSun" w:hAnsi="Simplified Arabic" w:cs="Simplified Arabic"/>
          <w:sz w:val="24"/>
          <w:szCs w:val="24"/>
          <w:rtl/>
          <w:lang w:val="fr-FR" w:eastAsia="zh-CN" w:bidi="ar-DZ"/>
        </w:rPr>
        <w:t xml:space="preserve">بالاعتماد على مخرجات </w:t>
      </w:r>
      <w:r w:rsidRPr="003B65BA">
        <w:rPr>
          <w:rFonts w:ascii="Simplified Arabic" w:eastAsia="SimSun" w:hAnsi="Simplified Arabic" w:cs="Simplified Arabic"/>
          <w:sz w:val="24"/>
          <w:szCs w:val="24"/>
          <w:lang w:val="fr-CA" w:eastAsia="zh-CN"/>
        </w:rPr>
        <w:t>spss</w:t>
      </w:r>
      <w:r w:rsidRPr="003B65BA">
        <w:rPr>
          <w:rFonts w:ascii="Simplified Arabic" w:eastAsia="SimSun" w:hAnsi="Simplified Arabic" w:cs="Simplified Arabic"/>
          <w:sz w:val="24"/>
          <w:szCs w:val="24"/>
          <w:rtl/>
          <w:lang w:val="fr-FR" w:eastAsia="zh-CN" w:bidi="ar-DZ"/>
        </w:rPr>
        <w:t>.</w:t>
      </w:r>
    </w:p>
    <w:p w:rsidR="00FD1A26" w:rsidRPr="00FD1A26" w:rsidRDefault="00FD1A26" w:rsidP="00F211C4">
      <w:pPr>
        <w:spacing w:after="0"/>
        <w:ind w:left="-1" w:firstLine="283"/>
        <w:jc w:val="both"/>
        <w:rPr>
          <w:rFonts w:ascii="Simplified Arabic" w:eastAsia="Times New Roman" w:hAnsi="Simplified Arabic" w:cs="Simplified Arabic"/>
          <w:b/>
          <w:sz w:val="28"/>
          <w:szCs w:val="28"/>
          <w:rtl/>
          <w:lang w:eastAsia="fr-FR" w:bidi="ar-EG"/>
        </w:rPr>
      </w:pPr>
      <w:r w:rsidRPr="00FD1A26">
        <w:rPr>
          <w:rFonts w:ascii="Simplified Arabic" w:eastAsia="Times New Roman" w:hAnsi="Simplified Arabic" w:cs="Simplified Arabic"/>
          <w:b/>
          <w:sz w:val="28"/>
          <w:szCs w:val="28"/>
          <w:rtl/>
          <w:lang w:eastAsia="fr-FR" w:bidi="ar-EG"/>
        </w:rPr>
        <w:t xml:space="preserve">بالنسبة لتأثير البيئة القانونية والسياسية على </w:t>
      </w:r>
      <w:r w:rsidRPr="00FD1A26">
        <w:rPr>
          <w:rFonts w:ascii="Simplified Arabic" w:eastAsia="Times New Roman" w:hAnsi="Simplified Arabic" w:cs="Simplified Arabic" w:hint="cs"/>
          <w:b/>
          <w:sz w:val="28"/>
          <w:szCs w:val="28"/>
          <w:rtl/>
          <w:lang w:eastAsia="fr-FR" w:bidi="ar-EG"/>
        </w:rPr>
        <w:t>استراتيجيات</w:t>
      </w:r>
      <w:r w:rsidRPr="00FD1A26">
        <w:rPr>
          <w:rFonts w:ascii="Simplified Arabic" w:eastAsia="Times New Roman" w:hAnsi="Simplified Arabic" w:cs="Simplified Arabic"/>
          <w:b/>
          <w:sz w:val="28"/>
          <w:szCs w:val="28"/>
          <w:rtl/>
          <w:lang w:eastAsia="fr-FR" w:bidi="ar-EG"/>
        </w:rPr>
        <w:t xml:space="preserve"> التسعير (الفرض </w:t>
      </w:r>
      <w:r w:rsidRPr="00BC5965">
        <w:rPr>
          <w:rFonts w:ascii="Times New Roman" w:eastAsia="Times New Roman" w:hAnsi="Times New Roman" w:cs="Times New Roman"/>
          <w:bCs/>
          <w:sz w:val="28"/>
          <w:szCs w:val="28"/>
          <w:lang w:eastAsia="fr-FR" w:bidi="ar-EG"/>
        </w:rPr>
        <w:t>H</w:t>
      </w:r>
      <w:r w:rsidR="00F211C4" w:rsidRPr="00BC5965">
        <w:rPr>
          <w:rFonts w:ascii="Times New Roman" w:eastAsia="Times New Roman" w:hAnsi="Times New Roman" w:cs="Times New Roman"/>
          <w:bCs/>
          <w:sz w:val="28"/>
          <w:szCs w:val="28"/>
          <w:vertAlign w:val="subscript"/>
          <w:lang w:eastAsia="fr-FR" w:bidi="ar-EG"/>
        </w:rPr>
        <w:t>A</w:t>
      </w:r>
      <w:r w:rsidRPr="00FD1A26">
        <w:rPr>
          <w:rFonts w:ascii="Simplified Arabic" w:eastAsia="Times New Roman" w:hAnsi="Simplified Arabic" w:cs="Simplified Arabic"/>
          <w:b/>
          <w:sz w:val="28"/>
          <w:szCs w:val="28"/>
          <w:rtl/>
          <w:lang w:eastAsia="fr-FR" w:bidi="ar-EG"/>
        </w:rPr>
        <w:t>)، نجد أن المتوسط</w:t>
      </w:r>
      <w:r w:rsidRPr="00FD1A26">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الحسابي العام قد بلغ (-</w:t>
      </w:r>
      <w:r w:rsidRPr="00FD1A26">
        <w:rPr>
          <w:rFonts w:ascii="Simplified Arabic" w:eastAsia="Times New Roman" w:hAnsi="Simplified Arabic" w:cs="Simplified Arabic"/>
          <w:b/>
          <w:sz w:val="28"/>
          <w:szCs w:val="28"/>
          <w:lang w:eastAsia="fr-FR" w:bidi="ar-EG"/>
        </w:rPr>
        <w:t>.</w:t>
      </w:r>
      <w:r w:rsidRPr="00FD1A26">
        <w:rPr>
          <w:rFonts w:ascii="Simplified Arabic" w:eastAsia="Times New Roman" w:hAnsi="Simplified Arabic" w:cs="Simplified Arabic"/>
          <w:bCs/>
          <w:sz w:val="28"/>
          <w:szCs w:val="28"/>
          <w:lang w:eastAsia="fr-FR" w:bidi="ar-EG"/>
        </w:rPr>
        <w:t>4676</w:t>
      </w:r>
      <w:r w:rsidRPr="001C0036">
        <w:rPr>
          <w:rFonts w:ascii="Simplified Arabic" w:eastAsia="Times New Roman" w:hAnsi="Simplified Arabic" w:cs="Simplified Arabic"/>
          <w:b/>
          <w:sz w:val="28"/>
          <w:szCs w:val="28"/>
          <w:rtl/>
          <w:lang w:eastAsia="fr-FR" w:bidi="ar-EG"/>
        </w:rPr>
        <w:t>0</w:t>
      </w:r>
      <w:r w:rsidRPr="00FD1A26">
        <w:rPr>
          <w:rFonts w:ascii="Simplified Arabic" w:eastAsia="Times New Roman" w:hAnsi="Simplified Arabic" w:cs="Simplified Arabic"/>
          <w:b/>
          <w:sz w:val="28"/>
          <w:szCs w:val="28"/>
          <w:rtl/>
          <w:lang w:eastAsia="fr-FR" w:bidi="ar-EG"/>
        </w:rPr>
        <w:t>) وبانحراف معياري (</w:t>
      </w:r>
      <w:r w:rsidRPr="00FD1A26">
        <w:rPr>
          <w:rFonts w:ascii="Simplified Arabic" w:eastAsia="Times New Roman" w:hAnsi="Simplified Arabic" w:cs="Simplified Arabic"/>
          <w:b/>
          <w:sz w:val="28"/>
          <w:szCs w:val="28"/>
          <w:lang w:eastAsia="fr-FR" w:bidi="ar-EG"/>
        </w:rPr>
        <w:t>.</w:t>
      </w:r>
      <w:r w:rsidRPr="00FD1A26">
        <w:rPr>
          <w:rFonts w:ascii="Simplified Arabic" w:eastAsia="Times New Roman" w:hAnsi="Simplified Arabic" w:cs="Simplified Arabic"/>
          <w:bCs/>
          <w:sz w:val="28"/>
          <w:szCs w:val="28"/>
          <w:lang w:eastAsia="fr-FR" w:bidi="ar-EG"/>
        </w:rPr>
        <w:t>58935</w:t>
      </w:r>
      <w:r w:rsidRPr="00FD1A26">
        <w:rPr>
          <w:rFonts w:ascii="Simplified Arabic" w:eastAsia="Times New Roman" w:hAnsi="Simplified Arabic" w:cs="Simplified Arabic"/>
          <w:b/>
          <w:sz w:val="28"/>
          <w:szCs w:val="28"/>
          <w:rtl/>
          <w:lang w:eastAsia="fr-FR" w:bidi="ar-EG"/>
        </w:rPr>
        <w:t>0)، وبمقارنة</w:t>
      </w:r>
      <w:r w:rsidRPr="00FD1A26">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هذا</w:t>
      </w:r>
      <w:r w:rsidRPr="00FD1A26">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المتوسط</w:t>
      </w:r>
      <w:r w:rsidRPr="00FD1A26">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بمقياس ليكرت</w:t>
      </w:r>
      <w:r w:rsidRPr="009F74F3">
        <w:rPr>
          <w:rFonts w:ascii="Times New Roman" w:eastAsia="Times New Roman" w:hAnsi="Times New Roman" w:cs="Times New Roman"/>
          <w:bCs/>
          <w:sz w:val="28"/>
          <w:szCs w:val="28"/>
          <w:lang w:eastAsia="fr-FR" w:bidi="ar-EG"/>
        </w:rPr>
        <w:t>Likert</w:t>
      </w:r>
      <w:r w:rsidRPr="00FD1A26">
        <w:rPr>
          <w:rFonts w:ascii="Simplified Arabic" w:eastAsia="Times New Roman" w:hAnsi="Simplified Arabic" w:cs="Simplified Arabic"/>
          <w:bCs/>
          <w:sz w:val="28"/>
          <w:szCs w:val="28"/>
          <w:lang w:eastAsia="fr-FR" w:bidi="ar-EG"/>
        </w:rPr>
        <w:t xml:space="preserve"> </w:t>
      </w:r>
      <w:r w:rsidRPr="00FD1A26">
        <w:rPr>
          <w:rFonts w:ascii="Simplified Arabic" w:eastAsia="Times New Roman" w:hAnsi="Simplified Arabic" w:cs="Simplified Arabic" w:hint="cs"/>
          <w:bCs/>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 xml:space="preserve"> </w:t>
      </w:r>
      <w:r>
        <w:rPr>
          <w:rFonts w:ascii="Simplified Arabic" w:eastAsia="Times New Roman" w:hAnsi="Simplified Arabic" w:cs="Simplified Arabic" w:hint="cs"/>
          <w:b/>
          <w:sz w:val="28"/>
          <w:szCs w:val="28"/>
          <w:rtl/>
          <w:lang w:eastAsia="fr-FR" w:bidi="ar-EG"/>
        </w:rPr>
        <w:t xml:space="preserve"> </w:t>
      </w:r>
      <w:r w:rsidRPr="009F74F3">
        <w:rPr>
          <w:rFonts w:ascii="Times New Roman" w:eastAsia="Times New Roman" w:hAnsi="Times New Roman" w:cs="Times New Roman"/>
          <w:bCs/>
          <w:sz w:val="28"/>
          <w:szCs w:val="28"/>
          <w:lang w:eastAsia="fr-FR" w:bidi="ar-EG"/>
        </w:rPr>
        <w:t>Scale</w:t>
      </w:r>
      <w:r>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hint="cs"/>
          <w:b/>
          <w:sz w:val="28"/>
          <w:szCs w:val="28"/>
          <w:rtl/>
          <w:lang w:eastAsia="fr-FR" w:bidi="ar-EG"/>
        </w:rPr>
        <w:t>ذ</w:t>
      </w:r>
      <w:r w:rsidRPr="00FD1A26">
        <w:rPr>
          <w:rFonts w:ascii="Simplified Arabic" w:eastAsia="Times New Roman" w:hAnsi="Simplified Arabic" w:cs="Simplified Arabic"/>
          <w:b/>
          <w:sz w:val="28"/>
          <w:szCs w:val="28"/>
          <w:rtl/>
          <w:lang w:eastAsia="fr-FR" w:bidi="ar-EG"/>
        </w:rPr>
        <w:t>ي</w:t>
      </w:r>
      <w:r w:rsidRPr="00FD1A26">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النقاط</w:t>
      </w:r>
      <w:r w:rsidRPr="00FD1A26">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السبع</w:t>
      </w:r>
      <w:r w:rsidRPr="00FD1A26">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المستخدم، فإننا</w:t>
      </w:r>
      <w:r w:rsidRPr="00FD1A26">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نر</w:t>
      </w:r>
      <w:r w:rsidRPr="00FD1A26">
        <w:rPr>
          <w:rFonts w:ascii="Simplified Arabic" w:eastAsia="Times New Roman" w:hAnsi="Simplified Arabic" w:cs="Simplified Arabic" w:hint="cs"/>
          <w:b/>
          <w:sz w:val="28"/>
          <w:szCs w:val="28"/>
          <w:rtl/>
          <w:lang w:eastAsia="fr-FR" w:bidi="ar-EG"/>
        </w:rPr>
        <w:t xml:space="preserve">ى بأنه </w:t>
      </w:r>
      <w:r w:rsidRPr="00FD1A26">
        <w:rPr>
          <w:rFonts w:ascii="Simplified Arabic" w:eastAsia="Times New Roman" w:hAnsi="Simplified Arabic" w:cs="Simplified Arabic"/>
          <w:b/>
          <w:sz w:val="28"/>
          <w:szCs w:val="28"/>
          <w:rtl/>
          <w:lang w:eastAsia="fr-FR" w:bidi="ar-EG"/>
        </w:rPr>
        <w:t>يقع</w:t>
      </w:r>
      <w:r w:rsidRPr="00FD1A26">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في المجال [-0.42، -1.28[، وهذا يعنى أن البيئة القانونية والسياسية لها تأثير</w:t>
      </w:r>
      <w:r w:rsidRPr="00FD1A26">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سلبي ضعيف</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 xml:space="preserve">على </w:t>
      </w:r>
      <w:r w:rsidRPr="00FD1A26">
        <w:rPr>
          <w:rFonts w:ascii="Simplified Arabic" w:eastAsia="Times New Roman" w:hAnsi="Simplified Arabic" w:cs="Simplified Arabic" w:hint="cs"/>
          <w:b/>
          <w:sz w:val="28"/>
          <w:szCs w:val="28"/>
          <w:rtl/>
          <w:lang w:eastAsia="fr-FR" w:bidi="ar-EG"/>
        </w:rPr>
        <w:t>استراتيجيات</w:t>
      </w:r>
      <w:r w:rsidRPr="00FD1A26">
        <w:rPr>
          <w:rFonts w:ascii="Simplified Arabic" w:eastAsia="Times New Roman" w:hAnsi="Simplified Arabic" w:cs="Simplified Arabic"/>
          <w:b/>
          <w:sz w:val="28"/>
          <w:szCs w:val="28"/>
          <w:rtl/>
          <w:lang w:eastAsia="fr-FR" w:bidi="ar-EG"/>
        </w:rPr>
        <w:t xml:space="preserve"> التسعير</w:t>
      </w:r>
      <w:r w:rsidRPr="00FD1A26">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الدولي.</w:t>
      </w:r>
    </w:p>
    <w:p w:rsidR="00FD1A26" w:rsidRPr="00FD1A26" w:rsidRDefault="00FD1A26" w:rsidP="00320BB0">
      <w:pPr>
        <w:spacing w:after="0"/>
        <w:ind w:left="-1" w:firstLine="283"/>
        <w:jc w:val="both"/>
        <w:rPr>
          <w:rFonts w:ascii="Simplified Arabic" w:eastAsia="Times New Roman" w:hAnsi="Simplified Arabic" w:cs="Simplified Arabic"/>
          <w:b/>
          <w:sz w:val="28"/>
          <w:szCs w:val="28"/>
          <w:rtl/>
          <w:lang w:eastAsia="fr-FR" w:bidi="ar-EG"/>
        </w:rPr>
      </w:pPr>
      <w:r w:rsidRPr="00FD1A26">
        <w:rPr>
          <w:rFonts w:ascii="Simplified Arabic" w:eastAsia="Times New Roman" w:hAnsi="Simplified Arabic" w:cs="Simplified Arabic"/>
          <w:b/>
          <w:sz w:val="28"/>
          <w:szCs w:val="28"/>
          <w:rtl/>
          <w:lang w:eastAsia="fr-FR" w:bidi="ar-EG"/>
        </w:rPr>
        <w:lastRenderedPageBreak/>
        <w:tab/>
        <w:t xml:space="preserve">وللتأكد من الدلالة الإحصائية للنتيجة السابقة فقد تم الاستعانةباختبار "ت" </w:t>
      </w:r>
      <w:r w:rsidRPr="009F74F3">
        <w:rPr>
          <w:rFonts w:ascii="Times New Roman" w:eastAsia="Times New Roman" w:hAnsi="Times New Roman" w:cs="Times New Roman"/>
          <w:bCs/>
          <w:sz w:val="28"/>
          <w:szCs w:val="28"/>
          <w:lang w:eastAsia="fr-FR" w:bidi="ar-EG"/>
        </w:rPr>
        <w:t>T- Test</w:t>
      </w:r>
      <w:r w:rsidRPr="00FD1A26">
        <w:rPr>
          <w:rFonts w:ascii="Simplified Arabic" w:eastAsia="Times New Roman" w:hAnsi="Simplified Arabic" w:cs="Simplified Arabic"/>
          <w:b/>
          <w:sz w:val="28"/>
          <w:szCs w:val="28"/>
          <w:rtl/>
          <w:lang w:eastAsia="fr-FR" w:bidi="ar-EG"/>
        </w:rPr>
        <w:t xml:space="preserve">، حيث يتضح من الجدول رقم (31) أن قيمة </w:t>
      </w:r>
      <w:r w:rsidRPr="00FD1A26">
        <w:rPr>
          <w:rFonts w:ascii="Simplified Arabic" w:eastAsia="Times New Roman" w:hAnsi="Simplified Arabic" w:cs="Simplified Arabic"/>
          <w:b/>
          <w:sz w:val="28"/>
          <w:szCs w:val="28"/>
          <w:lang w:eastAsia="fr-FR" w:bidi="ar-EG"/>
        </w:rPr>
        <w:t>(</w:t>
      </w:r>
      <w:r w:rsidR="004F6E83" w:rsidRPr="009F74F3">
        <w:rPr>
          <w:rFonts w:ascii="Times New Roman" w:eastAsia="Times New Roman" w:hAnsi="Times New Roman" w:cs="Times New Roman"/>
          <w:bCs/>
          <w:sz w:val="28"/>
          <w:szCs w:val="28"/>
          <w:lang w:eastAsia="fr-FR" w:bidi="ar-EG"/>
        </w:rPr>
        <w:t>T</w:t>
      </w:r>
      <w:r w:rsidRPr="00FD1A26">
        <w:rPr>
          <w:rFonts w:ascii="Simplified Arabic" w:eastAsia="Times New Roman" w:hAnsi="Simplified Arabic" w:cs="Simplified Arabic"/>
          <w:b/>
          <w:sz w:val="28"/>
          <w:szCs w:val="28"/>
          <w:lang w:eastAsia="fr-FR" w:bidi="ar-EG"/>
        </w:rPr>
        <w:t>)</w:t>
      </w:r>
      <w:r w:rsidRPr="00FD1A26">
        <w:rPr>
          <w:rFonts w:ascii="Simplified Arabic" w:eastAsia="Times New Roman" w:hAnsi="Simplified Arabic" w:cs="Simplified Arabic"/>
          <w:b/>
          <w:sz w:val="28"/>
          <w:szCs w:val="28"/>
          <w:rtl/>
          <w:lang w:eastAsia="fr-FR" w:bidi="ar-EG"/>
        </w:rPr>
        <w:t xml:space="preserve"> المحسوبة بلغت(-4.760)،عند درجات حرية 35، ومستوى</w:t>
      </w:r>
      <w:r w:rsidR="00320BB0">
        <w:rPr>
          <w:rFonts w:ascii="Simplified Arabic" w:eastAsia="Times New Roman" w:hAnsi="Simplified Arabic" w:cs="Simplified Arabic"/>
          <w:b/>
          <w:sz w:val="28"/>
          <w:szCs w:val="28"/>
          <w:rtl/>
          <w:lang w:eastAsia="fr-FR" w:bidi="ar-EG"/>
        </w:rPr>
        <w:t xml:space="preserve"> معنوية (0.05)، وبدرجة ثقة</w:t>
      </w:r>
      <w:r w:rsidR="00320BB0">
        <w:rPr>
          <w:rFonts w:ascii="Simplified Arabic" w:eastAsia="Times New Roman" w:hAnsi="Simplified Arabic" w:cs="Simplified Arabic" w:hint="cs"/>
          <w:b/>
          <w:sz w:val="28"/>
          <w:szCs w:val="28"/>
          <w:rtl/>
          <w:lang w:eastAsia="fr-FR" w:bidi="ar-EG"/>
        </w:rPr>
        <w:t xml:space="preserve"> (95</w:t>
      </w:r>
      <w:r w:rsidR="00320BB0">
        <w:rPr>
          <w:rFonts w:ascii="Simplified Arabic" w:eastAsia="Times New Roman" w:hAnsi="Simplified Arabic" w:cs="Simplified Arabic"/>
          <w:b/>
          <w:sz w:val="28"/>
          <w:szCs w:val="28"/>
          <w:lang w:eastAsia="fr-FR" w:bidi="ar-EG"/>
        </w:rPr>
        <w:t>%</w:t>
      </w:r>
      <w:r w:rsidR="00320BB0">
        <w:rPr>
          <w:rFonts w:ascii="Simplified Arabic" w:eastAsia="Times New Roman" w:hAnsi="Simplified Arabic" w:cs="Simplified Arabic" w:hint="cs"/>
          <w:b/>
          <w:sz w:val="28"/>
          <w:szCs w:val="28"/>
          <w:rtl/>
          <w:lang w:eastAsia="fr-FR" w:bidi="ar-EG"/>
        </w:rPr>
        <w:t>)،</w:t>
      </w:r>
      <w:r w:rsidR="00320BB0">
        <w:rPr>
          <w:rFonts w:ascii="Simplified Arabic" w:eastAsia="Times New Roman" w:hAnsi="Simplified Arabic" w:cs="Simplified Arabic"/>
          <w:b/>
          <w:sz w:val="28"/>
          <w:szCs w:val="28"/>
          <w:lang w:eastAsia="fr-FR" w:bidi="ar-EG"/>
        </w:rPr>
        <w:t xml:space="preserve"> </w:t>
      </w:r>
      <w:r>
        <w:rPr>
          <w:rFonts w:ascii="Simplified Arabic" w:eastAsia="Times New Roman" w:hAnsi="Simplified Arabic" w:cs="Simplified Arabic"/>
          <w:b/>
          <w:sz w:val="28"/>
          <w:szCs w:val="28"/>
          <w:rtl/>
          <w:lang w:eastAsia="fr-FR" w:bidi="ar-EG"/>
        </w:rPr>
        <w:t>ومن الجدول نجد أن قيمة</w:t>
      </w:r>
      <w:r>
        <w:rPr>
          <w:rFonts w:ascii="Simplified Arabic" w:eastAsia="Times New Roman" w:hAnsi="Simplified Arabic" w:cs="Simplified Arabic" w:hint="cs"/>
          <w:b/>
          <w:sz w:val="28"/>
          <w:szCs w:val="28"/>
          <w:rtl/>
          <w:lang w:eastAsia="fr-FR" w:bidi="ar-EG"/>
        </w:rPr>
        <w:t xml:space="preserve"> </w:t>
      </w:r>
      <w:r w:rsidRPr="009F74F3">
        <w:rPr>
          <w:rFonts w:ascii="Times New Roman" w:eastAsia="Times New Roman" w:hAnsi="Times New Roman" w:cs="Times New Roman"/>
          <w:bCs/>
          <w:sz w:val="28"/>
          <w:szCs w:val="28"/>
          <w:lang w:eastAsia="fr-FR" w:bidi="ar-EG"/>
        </w:rPr>
        <w:t>sig</w:t>
      </w:r>
      <w:r>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مساوية (0.000)</w:t>
      </w:r>
      <w:r>
        <w:rPr>
          <w:rFonts w:ascii="Simplified Arabic" w:eastAsia="Times New Roman" w:hAnsi="Simplified Arabic" w:cs="Simplified Arabic"/>
          <w:b/>
          <w:sz w:val="28"/>
          <w:szCs w:val="28"/>
          <w:rtl/>
          <w:lang w:eastAsia="fr-FR" w:bidi="ar-EG"/>
        </w:rPr>
        <w:t xml:space="preserve">، وهي </w:t>
      </w:r>
      <w:r>
        <w:rPr>
          <w:rFonts w:ascii="Simplified Arabic" w:eastAsia="Times New Roman" w:hAnsi="Simplified Arabic" w:cs="Simplified Arabic" w:hint="cs"/>
          <w:b/>
          <w:sz w:val="28"/>
          <w:szCs w:val="28"/>
          <w:rtl/>
          <w:lang w:eastAsia="fr-FR" w:bidi="ar-EG"/>
        </w:rPr>
        <w:t>أ</w:t>
      </w:r>
      <w:r w:rsidRPr="00FD1A26">
        <w:rPr>
          <w:rFonts w:ascii="Simplified Arabic" w:eastAsia="Times New Roman" w:hAnsi="Simplified Arabic" w:cs="Simplified Arabic"/>
          <w:b/>
          <w:sz w:val="28"/>
          <w:szCs w:val="28"/>
          <w:rtl/>
          <w:lang w:eastAsia="fr-FR" w:bidi="ar-EG"/>
        </w:rPr>
        <w:t>قل من مستوى الدلالة (0.05)، وهذا يعنى أننا لا نقبل الفرضيةالصفرية</w:t>
      </w:r>
      <w:r>
        <w:rPr>
          <w:rFonts w:ascii="Simplified Arabic" w:eastAsia="Times New Roman" w:hAnsi="Simplified Arabic" w:cs="Simplified Arabic" w:hint="cs"/>
          <w:b/>
          <w:sz w:val="28"/>
          <w:szCs w:val="28"/>
          <w:rtl/>
          <w:lang w:eastAsia="fr-FR" w:bidi="ar-EG"/>
        </w:rPr>
        <w:t xml:space="preserve"> </w:t>
      </w:r>
      <w:r w:rsidRPr="009F74F3">
        <w:rPr>
          <w:rFonts w:ascii="Times New Roman" w:eastAsia="Times New Roman" w:hAnsi="Times New Roman" w:cs="Times New Roman"/>
          <w:bCs/>
          <w:sz w:val="28"/>
          <w:szCs w:val="28"/>
          <w:lang w:eastAsia="fr-FR" w:bidi="ar-EG"/>
        </w:rPr>
        <w:t>H</w:t>
      </w:r>
      <w:r w:rsidRPr="009F74F3">
        <w:rPr>
          <w:rFonts w:ascii="Times New Roman" w:eastAsia="Times New Roman" w:hAnsi="Times New Roman" w:cs="Times New Roman"/>
          <w:bCs/>
          <w:sz w:val="28"/>
          <w:szCs w:val="28"/>
          <w:vertAlign w:val="subscript"/>
          <w:lang w:eastAsia="fr-FR" w:bidi="ar-EG"/>
        </w:rPr>
        <w:t>0</w:t>
      </w:r>
      <w:r>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والتي</w:t>
      </w:r>
      <w:r w:rsidR="004F6E83">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تنص على "عدم وجود تأثير ذو دلالة إحصائية للبيئة القانونية والسياسية على إستراتيجيات التسعير الدولي." ونقبل الفرضية البديلة</w:t>
      </w:r>
      <w:r>
        <w:rPr>
          <w:rFonts w:ascii="Simplified Arabic" w:eastAsia="Times New Roman" w:hAnsi="Simplified Arabic" w:cs="Simplified Arabic" w:hint="cs"/>
          <w:b/>
          <w:sz w:val="28"/>
          <w:szCs w:val="28"/>
          <w:rtl/>
          <w:lang w:eastAsia="fr-FR" w:bidi="ar-EG"/>
        </w:rPr>
        <w:t xml:space="preserve"> </w:t>
      </w:r>
      <w:r w:rsidRPr="009F74F3">
        <w:rPr>
          <w:rFonts w:ascii="Times New Roman" w:eastAsia="Times New Roman" w:hAnsi="Times New Roman" w:cs="Times New Roman"/>
          <w:bCs/>
          <w:sz w:val="28"/>
          <w:szCs w:val="28"/>
          <w:lang w:eastAsia="fr-FR" w:bidi="ar-EG"/>
        </w:rPr>
        <w:t>H</w:t>
      </w:r>
      <w:r w:rsidR="004F6E83" w:rsidRPr="009F74F3">
        <w:rPr>
          <w:rFonts w:ascii="Times New Roman" w:eastAsia="Times New Roman" w:hAnsi="Times New Roman" w:cs="Times New Roman"/>
          <w:bCs/>
          <w:sz w:val="28"/>
          <w:szCs w:val="28"/>
          <w:vertAlign w:val="subscript"/>
          <w:lang w:eastAsia="fr-FR" w:bidi="ar-EG"/>
        </w:rPr>
        <w:t>1</w:t>
      </w:r>
      <w:r>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التي</w:t>
      </w:r>
      <w:r w:rsidR="004F6E83">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تنص على "وجود تأثير ذو دلالة إحصائية للبيئة القانونية والسياسية</w:t>
      </w:r>
      <w:r w:rsidR="004F6E83">
        <w:rPr>
          <w:rFonts w:ascii="Simplified Arabic" w:eastAsia="Times New Roman" w:hAnsi="Simplified Arabic" w:cs="Simplified Arabic"/>
          <w:b/>
          <w:sz w:val="28"/>
          <w:szCs w:val="28"/>
          <w:rtl/>
          <w:lang w:eastAsia="fr-FR" w:bidi="ar-EG"/>
        </w:rPr>
        <w:t xml:space="preserve"> على إستراتيجيات التسعير الدولي</w:t>
      </w:r>
      <w:r w:rsidRPr="00FD1A26">
        <w:rPr>
          <w:rFonts w:ascii="Simplified Arabic" w:eastAsia="Times New Roman" w:hAnsi="Simplified Arabic" w:cs="Simplified Arabic"/>
          <w:b/>
          <w:sz w:val="28"/>
          <w:szCs w:val="28"/>
          <w:rtl/>
          <w:lang w:eastAsia="fr-FR" w:bidi="ar-EG"/>
        </w:rPr>
        <w:t>".</w:t>
      </w:r>
    </w:p>
    <w:p w:rsidR="00FD1A26" w:rsidRPr="00FD1A26" w:rsidRDefault="00FD1A26" w:rsidP="00F211C4">
      <w:pPr>
        <w:spacing w:after="0"/>
        <w:ind w:left="-1" w:firstLine="283"/>
        <w:jc w:val="both"/>
        <w:rPr>
          <w:rFonts w:ascii="Simplified Arabic" w:eastAsia="Times New Roman" w:hAnsi="Simplified Arabic" w:cs="Simplified Arabic"/>
          <w:b/>
          <w:sz w:val="28"/>
          <w:szCs w:val="28"/>
          <w:rtl/>
          <w:lang w:eastAsia="fr-FR" w:bidi="ar-EG"/>
        </w:rPr>
      </w:pPr>
      <w:r w:rsidRPr="00FD1A26">
        <w:rPr>
          <w:rFonts w:ascii="Simplified Arabic" w:eastAsia="Times New Roman" w:hAnsi="Simplified Arabic" w:cs="Simplified Arabic"/>
          <w:b/>
          <w:sz w:val="28"/>
          <w:szCs w:val="28"/>
          <w:rtl/>
          <w:lang w:eastAsia="fr-FR" w:bidi="ar-EG"/>
        </w:rPr>
        <w:t>وبالنسبة لتأثير البيئة الاقتصادية على إستراتيجيات التسعير (الفرض</w:t>
      </w:r>
      <w:r w:rsidRPr="00BC5965">
        <w:rPr>
          <w:rFonts w:ascii="Times New Roman" w:eastAsia="Times New Roman" w:hAnsi="Times New Roman" w:cs="Times New Roman"/>
          <w:bCs/>
          <w:sz w:val="28"/>
          <w:szCs w:val="28"/>
          <w:lang w:eastAsia="fr-FR" w:bidi="ar-EG"/>
        </w:rPr>
        <w:t>H</w:t>
      </w:r>
      <w:r w:rsidR="00F211C4" w:rsidRPr="00BC5965">
        <w:rPr>
          <w:rFonts w:ascii="Times New Roman" w:eastAsia="Times New Roman" w:hAnsi="Times New Roman" w:cs="Times New Roman"/>
          <w:bCs/>
          <w:sz w:val="28"/>
          <w:szCs w:val="28"/>
          <w:vertAlign w:val="subscript"/>
          <w:lang w:eastAsia="fr-FR" w:bidi="ar-EG"/>
        </w:rPr>
        <w:t xml:space="preserve">B </w:t>
      </w:r>
      <w:r w:rsidRPr="00FD1A26">
        <w:rPr>
          <w:rFonts w:ascii="Simplified Arabic" w:eastAsia="Times New Roman" w:hAnsi="Simplified Arabic" w:cs="Simplified Arabic"/>
          <w:b/>
          <w:sz w:val="28"/>
          <w:szCs w:val="28"/>
          <w:rtl/>
          <w:lang w:eastAsia="fr-FR" w:bidi="ar-EG"/>
        </w:rPr>
        <w:t>)، نجد أن المتوسط الحسابي العام لتأثير قد بلغ (-1.0527) وبانحراف معياري (0.2722) وبمقارنةهذاالمتوسطبمقياس ليكرت</w:t>
      </w:r>
      <w:r w:rsidRPr="00BC5965">
        <w:rPr>
          <w:rFonts w:ascii="Times New Roman" w:eastAsia="Times New Roman" w:hAnsi="Times New Roman" w:cs="Times New Roman"/>
          <w:bCs/>
          <w:sz w:val="28"/>
          <w:szCs w:val="28"/>
          <w:lang w:eastAsia="fr-FR" w:bidi="ar-EG"/>
        </w:rPr>
        <w:t>Likert</w:t>
      </w:r>
      <w:r w:rsidR="00F211C4" w:rsidRPr="00BC5965">
        <w:rPr>
          <w:rFonts w:ascii="Times New Roman" w:eastAsia="Times New Roman" w:hAnsi="Times New Roman" w:cs="Times New Roman"/>
          <w:bCs/>
          <w:sz w:val="28"/>
          <w:szCs w:val="28"/>
          <w:lang w:eastAsia="fr-FR" w:bidi="ar-EG"/>
        </w:rPr>
        <w:t xml:space="preserve"> </w:t>
      </w:r>
      <w:r w:rsidRPr="00BC5965">
        <w:rPr>
          <w:rFonts w:ascii="Times New Roman" w:eastAsia="Times New Roman" w:hAnsi="Times New Roman" w:cs="Times New Roman"/>
          <w:bCs/>
          <w:sz w:val="28"/>
          <w:szCs w:val="28"/>
          <w:lang w:eastAsia="fr-FR" w:bidi="ar-EG"/>
        </w:rPr>
        <w:t>Scale</w:t>
      </w:r>
      <w:r w:rsidRPr="00BC5965">
        <w:rPr>
          <w:rFonts w:ascii="Times New Roman" w:eastAsia="Times New Roman" w:hAnsi="Times New Roman" w:cs="Times New Roman"/>
          <w:bCs/>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ذي</w:t>
      </w:r>
      <w:r>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النقاط</w:t>
      </w:r>
      <w:r>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السبع</w:t>
      </w:r>
      <w:r>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المستخدم، فإننا</w:t>
      </w:r>
      <w:r>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نرى</w:t>
      </w:r>
      <w:r>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أنه</w:t>
      </w:r>
      <w:r>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يقع</w:t>
      </w:r>
      <w:r>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في المجال [-0.42، -1.28[، وهذا يعنى أن البيئة الاقتصادية لها تأثير سلبي ضعيف على إستراتيجيات التسعير الدولي.</w:t>
      </w:r>
    </w:p>
    <w:p w:rsidR="00FD1A26" w:rsidRPr="00FD1A26" w:rsidRDefault="00FD1A26" w:rsidP="00320BB0">
      <w:pPr>
        <w:spacing w:after="0"/>
        <w:ind w:left="-1" w:firstLine="283"/>
        <w:jc w:val="both"/>
        <w:rPr>
          <w:rFonts w:ascii="Simplified Arabic" w:eastAsia="Times New Roman" w:hAnsi="Simplified Arabic" w:cs="Simplified Arabic"/>
          <w:b/>
          <w:sz w:val="28"/>
          <w:szCs w:val="28"/>
          <w:rtl/>
          <w:lang w:eastAsia="fr-FR" w:bidi="ar-EG"/>
        </w:rPr>
      </w:pPr>
      <w:r w:rsidRPr="00FD1A26">
        <w:rPr>
          <w:rFonts w:ascii="Simplified Arabic" w:eastAsia="Times New Roman" w:hAnsi="Simplified Arabic" w:cs="Simplified Arabic"/>
          <w:b/>
          <w:sz w:val="28"/>
          <w:szCs w:val="28"/>
          <w:rtl/>
          <w:lang w:eastAsia="fr-FR" w:bidi="ar-EG"/>
        </w:rPr>
        <w:t xml:space="preserve">وللتأكد من الدلالة الإحصائية للنتيجة السابقة فقد تم الاستعانةباختبار "ت" </w:t>
      </w:r>
      <w:r w:rsidRPr="00BC5965">
        <w:rPr>
          <w:rFonts w:ascii="Times New Roman" w:eastAsia="Times New Roman" w:hAnsi="Times New Roman" w:cs="Times New Roman"/>
          <w:bCs/>
          <w:sz w:val="28"/>
          <w:szCs w:val="28"/>
          <w:lang w:eastAsia="fr-FR" w:bidi="ar-EG"/>
        </w:rPr>
        <w:t>T- Test</w:t>
      </w:r>
      <w:r w:rsidRPr="00FD1A26">
        <w:rPr>
          <w:rFonts w:ascii="Simplified Arabic" w:eastAsia="Times New Roman" w:hAnsi="Simplified Arabic" w:cs="Simplified Arabic"/>
          <w:b/>
          <w:sz w:val="28"/>
          <w:szCs w:val="28"/>
          <w:rtl/>
          <w:lang w:eastAsia="fr-FR" w:bidi="ar-EG"/>
        </w:rPr>
        <w:t xml:space="preserve">، حيث يتضح من الجدول رقم (32)،أن قيمة </w:t>
      </w:r>
      <w:r w:rsidRPr="00FD1A26">
        <w:rPr>
          <w:rFonts w:ascii="Simplified Arabic" w:eastAsia="Times New Roman" w:hAnsi="Simplified Arabic" w:cs="Simplified Arabic"/>
          <w:b/>
          <w:sz w:val="28"/>
          <w:szCs w:val="28"/>
          <w:lang w:eastAsia="fr-FR" w:bidi="ar-EG"/>
        </w:rPr>
        <w:t>(</w:t>
      </w:r>
      <w:r w:rsidR="00F211C4" w:rsidRPr="00BC5965">
        <w:rPr>
          <w:rFonts w:ascii="Times New Roman" w:eastAsia="Times New Roman" w:hAnsi="Times New Roman" w:cs="Times New Roman"/>
          <w:bCs/>
          <w:sz w:val="28"/>
          <w:szCs w:val="28"/>
          <w:lang w:eastAsia="fr-FR" w:bidi="ar-EG"/>
        </w:rPr>
        <w:t>T</w:t>
      </w:r>
      <w:r w:rsidRPr="00FD1A26">
        <w:rPr>
          <w:rFonts w:ascii="Simplified Arabic" w:eastAsia="Times New Roman" w:hAnsi="Simplified Arabic" w:cs="Simplified Arabic"/>
          <w:b/>
          <w:sz w:val="28"/>
          <w:szCs w:val="28"/>
          <w:lang w:eastAsia="fr-FR" w:bidi="ar-EG"/>
        </w:rPr>
        <w:t>)</w:t>
      </w:r>
      <w:r w:rsidRPr="00FD1A26">
        <w:rPr>
          <w:rFonts w:ascii="Simplified Arabic" w:eastAsia="Times New Roman" w:hAnsi="Simplified Arabic" w:cs="Simplified Arabic"/>
          <w:b/>
          <w:sz w:val="28"/>
          <w:szCs w:val="28"/>
          <w:rtl/>
          <w:lang w:eastAsia="fr-FR" w:bidi="ar-EG"/>
        </w:rPr>
        <w:t xml:space="preserve"> المحسوبة بلغت(-22.786)عند درجات حرية (35)، ومستوى معنوية (0.05)، </w:t>
      </w:r>
      <w:r w:rsidR="00320BB0">
        <w:rPr>
          <w:rFonts w:ascii="Simplified Arabic" w:eastAsia="Times New Roman" w:hAnsi="Simplified Arabic" w:cs="Simplified Arabic"/>
          <w:b/>
          <w:sz w:val="28"/>
          <w:szCs w:val="28"/>
          <w:rtl/>
          <w:lang w:eastAsia="fr-FR" w:bidi="ar-EG"/>
        </w:rPr>
        <w:t>وبدرجة ثقة</w:t>
      </w:r>
      <w:r w:rsidRPr="00FD1A26">
        <w:rPr>
          <w:rFonts w:ascii="Simplified Arabic" w:eastAsia="Times New Roman" w:hAnsi="Simplified Arabic" w:cs="Simplified Arabic"/>
          <w:b/>
          <w:sz w:val="28"/>
          <w:szCs w:val="28"/>
          <w:lang w:eastAsia="fr-FR" w:bidi="ar-EG"/>
        </w:rPr>
        <w:t xml:space="preserve"> </w:t>
      </w:r>
      <w:r w:rsidR="00320BB0">
        <w:rPr>
          <w:rFonts w:ascii="Simplified Arabic" w:eastAsia="Times New Roman" w:hAnsi="Simplified Arabic" w:cs="Simplified Arabic" w:hint="cs"/>
          <w:b/>
          <w:sz w:val="28"/>
          <w:szCs w:val="28"/>
          <w:rtl/>
          <w:lang w:eastAsia="fr-FR" w:bidi="ar-EG"/>
        </w:rPr>
        <w:t xml:space="preserve"> (95</w:t>
      </w:r>
      <w:r w:rsidR="00320BB0">
        <w:rPr>
          <w:rFonts w:ascii="Simplified Arabic" w:eastAsia="Times New Roman" w:hAnsi="Simplified Arabic" w:cs="Simplified Arabic"/>
          <w:b/>
          <w:sz w:val="28"/>
          <w:szCs w:val="28"/>
          <w:lang w:val="fr-FR" w:eastAsia="fr-FR" w:bidi="ar-EG"/>
        </w:rPr>
        <w:t>%</w:t>
      </w:r>
      <w:r w:rsidR="00320BB0">
        <w:rPr>
          <w:rFonts w:ascii="Simplified Arabic" w:eastAsia="Times New Roman" w:hAnsi="Simplified Arabic" w:cs="Simplified Arabic" w:hint="cs"/>
          <w:b/>
          <w:sz w:val="28"/>
          <w:szCs w:val="28"/>
          <w:rtl/>
          <w:lang w:val="fr-FR" w:eastAsia="fr-FR" w:bidi="ar-DZ"/>
        </w:rPr>
        <w:t xml:space="preserve">)، </w:t>
      </w:r>
      <w:r w:rsidRPr="00FD1A26">
        <w:rPr>
          <w:rFonts w:ascii="Simplified Arabic" w:eastAsia="Times New Roman" w:hAnsi="Simplified Arabic" w:cs="Simplified Arabic"/>
          <w:b/>
          <w:sz w:val="28"/>
          <w:szCs w:val="28"/>
          <w:rtl/>
          <w:lang w:eastAsia="fr-FR" w:bidi="ar-EG"/>
        </w:rPr>
        <w:t xml:space="preserve">ومن الجدول نجد أن قيمة </w:t>
      </w:r>
      <w:r w:rsidRPr="00BC5965">
        <w:rPr>
          <w:rFonts w:ascii="Times New Roman" w:eastAsia="Times New Roman" w:hAnsi="Times New Roman" w:cs="Times New Roman"/>
          <w:bCs/>
          <w:sz w:val="28"/>
          <w:szCs w:val="28"/>
          <w:lang w:eastAsia="fr-FR" w:bidi="ar-EG"/>
        </w:rPr>
        <w:t>sig</w:t>
      </w:r>
      <w:r w:rsidRPr="00FD1A26">
        <w:rPr>
          <w:rFonts w:ascii="Simplified Arabic" w:eastAsia="Times New Roman" w:hAnsi="Simplified Arabic" w:cs="Simplified Arabic"/>
          <w:b/>
          <w:sz w:val="28"/>
          <w:szCs w:val="28"/>
          <w:rtl/>
          <w:lang w:eastAsia="fr-FR" w:bidi="ar-EG"/>
        </w:rPr>
        <w:t xml:space="preserve"> مساوية (0.00)، وهذا يعنى أننا لا نقبل الفرضيةالصفرية</w:t>
      </w:r>
      <w:r w:rsidR="00F211C4">
        <w:rPr>
          <w:rFonts w:ascii="Simplified Arabic" w:eastAsia="Times New Roman" w:hAnsi="Simplified Arabic" w:cs="Simplified Arabic"/>
          <w:b/>
          <w:sz w:val="28"/>
          <w:szCs w:val="28"/>
          <w:lang w:eastAsia="fr-FR" w:bidi="ar-EG"/>
        </w:rPr>
        <w:t xml:space="preserve"> </w:t>
      </w:r>
      <w:r w:rsidRPr="00BC5965">
        <w:rPr>
          <w:rFonts w:ascii="Times New Roman" w:eastAsia="Times New Roman" w:hAnsi="Times New Roman" w:cs="Times New Roman"/>
          <w:bCs/>
          <w:sz w:val="28"/>
          <w:szCs w:val="28"/>
          <w:lang w:eastAsia="fr-FR" w:bidi="ar-EG"/>
        </w:rPr>
        <w:t>H</w:t>
      </w:r>
      <w:r w:rsidRPr="00BC5965">
        <w:rPr>
          <w:rFonts w:ascii="Times New Roman" w:eastAsia="Times New Roman" w:hAnsi="Times New Roman" w:cs="Times New Roman"/>
          <w:bCs/>
          <w:sz w:val="28"/>
          <w:szCs w:val="28"/>
          <w:vertAlign w:val="subscript"/>
          <w:lang w:eastAsia="fr-FR" w:bidi="ar-EG"/>
        </w:rPr>
        <w:t>0</w:t>
      </w:r>
      <w:r w:rsidR="00F211C4">
        <w:rPr>
          <w:rFonts w:ascii="Simplified Arabic" w:eastAsia="Times New Roman" w:hAnsi="Simplified Arabic" w:cs="Simplified Arabic"/>
          <w:b/>
          <w:sz w:val="28"/>
          <w:szCs w:val="28"/>
          <w:lang w:eastAsia="fr-FR" w:bidi="ar-EG"/>
        </w:rPr>
        <w:t xml:space="preserve"> </w:t>
      </w:r>
      <w:r w:rsidR="00320BB0">
        <w:rPr>
          <w:rFonts w:ascii="Simplified Arabic" w:eastAsia="Times New Roman" w:hAnsi="Simplified Arabic" w:cs="Simplified Arabic"/>
          <w:b/>
          <w:sz w:val="28"/>
          <w:szCs w:val="28"/>
          <w:rtl/>
          <w:lang w:eastAsia="fr-FR" w:bidi="ar-EG"/>
        </w:rPr>
        <w:t>والتيتنص على "</w:t>
      </w:r>
      <w:r w:rsidRPr="00FD1A26">
        <w:rPr>
          <w:rFonts w:ascii="Simplified Arabic" w:eastAsia="Times New Roman" w:hAnsi="Simplified Arabic" w:cs="Simplified Arabic"/>
          <w:b/>
          <w:sz w:val="28"/>
          <w:szCs w:val="28"/>
          <w:rtl/>
          <w:lang w:eastAsia="fr-FR" w:bidi="ar-EG"/>
        </w:rPr>
        <w:t>عدم وجود تأثير ذو دلالة إحصائية للبيئة الاقتصادية على إستراتيجيات التسعير الدولي." ونقبل الفرضية البديلة</w:t>
      </w:r>
      <w:r w:rsidR="00320BB0">
        <w:rPr>
          <w:rFonts w:ascii="Simplified Arabic" w:eastAsia="Times New Roman" w:hAnsi="Simplified Arabic" w:cs="Simplified Arabic"/>
          <w:b/>
          <w:sz w:val="28"/>
          <w:szCs w:val="28"/>
          <w:lang w:eastAsia="fr-FR" w:bidi="ar-EG"/>
        </w:rPr>
        <w:t xml:space="preserve"> </w:t>
      </w:r>
      <w:r w:rsidRPr="00BC5965">
        <w:rPr>
          <w:rFonts w:ascii="Times New Roman" w:eastAsia="Times New Roman" w:hAnsi="Times New Roman" w:cs="Times New Roman"/>
          <w:bCs/>
          <w:sz w:val="28"/>
          <w:szCs w:val="28"/>
          <w:lang w:eastAsia="fr-FR" w:bidi="ar-EG"/>
        </w:rPr>
        <w:t>H</w:t>
      </w:r>
      <w:r w:rsidR="00F211C4" w:rsidRPr="00BC5965">
        <w:rPr>
          <w:rFonts w:ascii="Times New Roman" w:eastAsia="Times New Roman" w:hAnsi="Times New Roman" w:cs="Times New Roman"/>
          <w:bCs/>
          <w:sz w:val="28"/>
          <w:szCs w:val="28"/>
          <w:vertAlign w:val="subscript"/>
          <w:lang w:eastAsia="fr-FR" w:bidi="ar-EG"/>
        </w:rPr>
        <w:t>B</w:t>
      </w:r>
      <w:r w:rsidR="00320BB0">
        <w:rPr>
          <w:rFonts w:ascii="Simplified Arabic" w:eastAsia="Times New Roman" w:hAnsi="Simplified Arabic" w:cs="Simplified Arabic"/>
          <w:b/>
          <w:sz w:val="28"/>
          <w:szCs w:val="28"/>
          <w:vertAlign w:val="subscript"/>
          <w:lang w:eastAsia="fr-FR" w:bidi="ar-EG"/>
        </w:rPr>
        <w:t xml:space="preserve"> </w:t>
      </w:r>
      <w:r w:rsidRPr="00FD1A26">
        <w:rPr>
          <w:rFonts w:ascii="Simplified Arabic" w:eastAsia="Times New Roman" w:hAnsi="Simplified Arabic" w:cs="Simplified Arabic"/>
          <w:b/>
          <w:sz w:val="28"/>
          <w:szCs w:val="28"/>
          <w:rtl/>
          <w:lang w:eastAsia="fr-FR" w:bidi="ar-EG"/>
        </w:rPr>
        <w:t>التي</w:t>
      </w:r>
      <w:r w:rsidR="00F211C4">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تنص على " وجود تأثيرذو دلالة إحصائية للبيئة الاقتصادية على إستراتيجيات التسعير الدولي</w:t>
      </w:r>
      <w:r w:rsidR="00320BB0">
        <w:rPr>
          <w:rFonts w:ascii="Simplified Arabic" w:eastAsia="Times New Roman" w:hAnsi="Simplified Arabic" w:cs="Simplified Arabic"/>
          <w:b/>
          <w:sz w:val="28"/>
          <w:szCs w:val="28"/>
          <w:lang w:eastAsia="fr-FR" w:bidi="ar-EG"/>
        </w:rPr>
        <w:t>.</w:t>
      </w:r>
    </w:p>
    <w:p w:rsidR="00FD1A26" w:rsidRPr="00FD1A26" w:rsidRDefault="00FD1A26" w:rsidP="00F211C4">
      <w:pPr>
        <w:spacing w:after="0"/>
        <w:ind w:left="-1" w:firstLine="283"/>
        <w:jc w:val="both"/>
        <w:rPr>
          <w:rFonts w:ascii="Simplified Arabic" w:eastAsia="Times New Roman" w:hAnsi="Simplified Arabic" w:cs="Simplified Arabic"/>
          <w:b/>
          <w:sz w:val="28"/>
          <w:szCs w:val="28"/>
          <w:rtl/>
          <w:lang w:eastAsia="fr-FR" w:bidi="ar-EG"/>
        </w:rPr>
      </w:pPr>
      <w:r w:rsidRPr="00FD1A26">
        <w:rPr>
          <w:rFonts w:ascii="Simplified Arabic" w:eastAsia="Times New Roman" w:hAnsi="Simplified Arabic" w:cs="Simplified Arabic"/>
          <w:b/>
          <w:sz w:val="28"/>
          <w:szCs w:val="28"/>
          <w:rtl/>
          <w:lang w:eastAsia="fr-FR" w:bidi="ar-EG"/>
        </w:rPr>
        <w:t>وبالنسبة لتأثير البيئة التكنولوجية والتنافسية على إستراتيجيات التسعير الدولي (الفرض</w:t>
      </w:r>
      <w:r w:rsidR="00F211C4" w:rsidRPr="00BC5965">
        <w:rPr>
          <w:rFonts w:ascii="Times New Roman" w:eastAsia="Times New Roman" w:hAnsi="Times New Roman" w:cs="Times New Roman"/>
          <w:bCs/>
          <w:sz w:val="28"/>
          <w:szCs w:val="28"/>
          <w:lang w:eastAsia="fr-FR" w:bidi="ar-EG"/>
        </w:rPr>
        <w:t>H</w:t>
      </w:r>
      <w:r w:rsidR="00F211C4" w:rsidRPr="00BC5965">
        <w:rPr>
          <w:rFonts w:ascii="Times New Roman" w:eastAsia="Times New Roman" w:hAnsi="Times New Roman" w:cs="Times New Roman"/>
          <w:bCs/>
          <w:sz w:val="28"/>
          <w:szCs w:val="28"/>
          <w:vertAlign w:val="subscript"/>
          <w:lang w:eastAsia="fr-FR" w:bidi="ar-EG"/>
        </w:rPr>
        <w:t>C</w:t>
      </w:r>
      <w:r w:rsidRPr="00FD1A26">
        <w:rPr>
          <w:rFonts w:ascii="Simplified Arabic" w:eastAsia="Times New Roman" w:hAnsi="Simplified Arabic" w:cs="Simplified Arabic"/>
          <w:b/>
          <w:sz w:val="28"/>
          <w:szCs w:val="28"/>
          <w:rtl/>
          <w:lang w:eastAsia="fr-FR" w:bidi="ar-EG"/>
        </w:rPr>
        <w:t>)، نجد أن المتوسط الحسابي العام قد بلغ</w:t>
      </w:r>
      <w:r w:rsidR="001C0036">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w:t>
      </w:r>
      <w:r w:rsidRPr="001C0036">
        <w:rPr>
          <w:rFonts w:ascii="Simplified Arabic" w:eastAsia="Times New Roman" w:hAnsi="Simplified Arabic" w:cs="Simplified Arabic"/>
          <w:bCs/>
          <w:sz w:val="28"/>
          <w:szCs w:val="28"/>
          <w:lang w:eastAsia="fr-FR" w:bidi="ar-EG"/>
        </w:rPr>
        <w:t>1.3542</w:t>
      </w:r>
      <w:r w:rsidRPr="00FD1A26">
        <w:rPr>
          <w:rFonts w:ascii="Simplified Arabic" w:eastAsia="Times New Roman" w:hAnsi="Simplified Arabic" w:cs="Simplified Arabic"/>
          <w:b/>
          <w:sz w:val="28"/>
          <w:szCs w:val="28"/>
          <w:lang w:eastAsia="fr-FR" w:bidi="ar-EG"/>
        </w:rPr>
        <w:t>-</w:t>
      </w:r>
      <w:r w:rsidRPr="00FD1A26">
        <w:rPr>
          <w:rFonts w:ascii="Simplified Arabic" w:eastAsia="Times New Roman" w:hAnsi="Simplified Arabic" w:cs="Simplified Arabic"/>
          <w:b/>
          <w:sz w:val="28"/>
          <w:szCs w:val="28"/>
          <w:rtl/>
          <w:lang w:eastAsia="fr-FR" w:bidi="ar-EG"/>
        </w:rPr>
        <w:t>)،</w:t>
      </w:r>
      <w:r w:rsidR="000D5132">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وبانحراف معياري(</w:t>
      </w:r>
      <w:r w:rsidRPr="001C0036">
        <w:rPr>
          <w:rFonts w:ascii="Simplified Arabic" w:eastAsia="Times New Roman" w:hAnsi="Simplified Arabic" w:cs="Simplified Arabic"/>
          <w:bCs/>
          <w:sz w:val="28"/>
          <w:szCs w:val="28"/>
          <w:lang w:eastAsia="fr-FR" w:bidi="ar-EG"/>
        </w:rPr>
        <w:t>0.35544</w:t>
      </w:r>
      <w:r w:rsidRPr="00FD1A26">
        <w:rPr>
          <w:rFonts w:ascii="Simplified Arabic" w:eastAsia="Times New Roman" w:hAnsi="Simplified Arabic" w:cs="Simplified Arabic"/>
          <w:b/>
          <w:sz w:val="28"/>
          <w:szCs w:val="28"/>
          <w:rtl/>
          <w:lang w:eastAsia="fr-FR" w:bidi="ar-EG"/>
        </w:rPr>
        <w:t>)، وبمقارنة</w:t>
      </w:r>
      <w:r w:rsidR="004F6E83">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هذا</w:t>
      </w:r>
      <w:r w:rsidR="004F6E83">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المتوسط</w:t>
      </w:r>
      <w:r w:rsidR="004F6E83">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بمقياس ليكرت</w:t>
      </w:r>
      <w:r w:rsidR="004F6E83">
        <w:rPr>
          <w:rFonts w:ascii="Simplified Arabic" w:eastAsia="Times New Roman" w:hAnsi="Simplified Arabic" w:cs="Simplified Arabic" w:hint="cs"/>
          <w:b/>
          <w:sz w:val="28"/>
          <w:szCs w:val="28"/>
          <w:rtl/>
          <w:lang w:eastAsia="fr-FR" w:bidi="ar-EG"/>
        </w:rPr>
        <w:t xml:space="preserve"> </w:t>
      </w:r>
      <w:r w:rsidRPr="00BC5965">
        <w:rPr>
          <w:rFonts w:ascii="Times New Roman" w:eastAsia="Times New Roman" w:hAnsi="Times New Roman" w:cs="Times New Roman"/>
          <w:bCs/>
          <w:sz w:val="28"/>
          <w:szCs w:val="28"/>
          <w:lang w:eastAsia="fr-FR" w:bidi="ar-EG"/>
        </w:rPr>
        <w:t>Likert Scale</w:t>
      </w:r>
      <w:r w:rsidR="004F6E83">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ذي</w:t>
      </w:r>
      <w:r w:rsidR="004F6E83">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النقاط</w:t>
      </w:r>
      <w:r w:rsidR="004F6E83">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السبع</w:t>
      </w:r>
      <w:r w:rsidR="004F6E83">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المستخدم، فإننا</w:t>
      </w:r>
      <w:r w:rsidR="004F6E83">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نرى</w:t>
      </w:r>
      <w:r w:rsidR="004F6E83">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أنه</w:t>
      </w:r>
      <w:r w:rsidR="004F6E83">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يقع</w:t>
      </w:r>
      <w:r w:rsidR="004F6E83">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في المجال [-</w:t>
      </w:r>
      <w:r w:rsidRPr="001C0036">
        <w:rPr>
          <w:rFonts w:ascii="Simplified Arabic" w:eastAsia="Times New Roman" w:hAnsi="Simplified Arabic" w:cs="Simplified Arabic"/>
          <w:bCs/>
          <w:sz w:val="28"/>
          <w:szCs w:val="28"/>
          <w:lang w:eastAsia="fr-FR" w:bidi="ar-EG"/>
        </w:rPr>
        <w:t>2.14</w:t>
      </w:r>
      <w:r w:rsidRPr="00FD1A26">
        <w:rPr>
          <w:rFonts w:ascii="Simplified Arabic" w:eastAsia="Times New Roman" w:hAnsi="Simplified Arabic" w:cs="Simplified Arabic"/>
          <w:b/>
          <w:sz w:val="28"/>
          <w:szCs w:val="28"/>
          <w:rtl/>
          <w:lang w:eastAsia="fr-FR" w:bidi="ar-EG"/>
        </w:rPr>
        <w:t>، -1.28[، وهذا يعنى أن البيئة التكنولوجية والتنافسية</w:t>
      </w:r>
      <w:r w:rsidR="000D5132">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لها تأثير سلبي ضعيف على إستراتيجيات التسعير</w:t>
      </w:r>
      <w:r w:rsidR="000D5132">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الدولي.</w:t>
      </w:r>
    </w:p>
    <w:p w:rsidR="00FD1A26" w:rsidRPr="00FD1A26" w:rsidRDefault="00FD1A26" w:rsidP="00F211C4">
      <w:pPr>
        <w:spacing w:after="0"/>
        <w:ind w:left="-1" w:firstLine="283"/>
        <w:jc w:val="both"/>
        <w:rPr>
          <w:rFonts w:ascii="Simplified Arabic" w:eastAsia="Times New Roman" w:hAnsi="Simplified Arabic" w:cs="Simplified Arabic"/>
          <w:b/>
          <w:sz w:val="28"/>
          <w:szCs w:val="28"/>
          <w:rtl/>
          <w:lang w:eastAsia="fr-FR" w:bidi="ar-EG"/>
        </w:rPr>
      </w:pPr>
      <w:r w:rsidRPr="00FD1A26">
        <w:rPr>
          <w:rFonts w:ascii="Simplified Arabic" w:eastAsia="Times New Roman" w:hAnsi="Simplified Arabic" w:cs="Simplified Arabic"/>
          <w:b/>
          <w:sz w:val="28"/>
          <w:szCs w:val="28"/>
          <w:rtl/>
          <w:lang w:eastAsia="fr-FR" w:bidi="ar-EG"/>
        </w:rPr>
        <w:tab/>
        <w:t>وللتأكد من الدلالة الإحصائية للنتيجة السابقة فقد تم الاستعانة</w:t>
      </w:r>
      <w:r w:rsidR="004F6E83">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 xml:space="preserve">باختبار "ت" </w:t>
      </w:r>
      <w:r w:rsidRPr="00BC5965">
        <w:rPr>
          <w:rFonts w:ascii="Times New Roman" w:eastAsia="Times New Roman" w:hAnsi="Times New Roman" w:cs="Times New Roman"/>
          <w:bCs/>
          <w:sz w:val="28"/>
          <w:szCs w:val="28"/>
          <w:lang w:eastAsia="fr-FR" w:bidi="ar-EG"/>
        </w:rPr>
        <w:t>T- Test</w:t>
      </w:r>
      <w:r w:rsidRPr="00FD1A26">
        <w:rPr>
          <w:rFonts w:ascii="Simplified Arabic" w:eastAsia="Times New Roman" w:hAnsi="Simplified Arabic" w:cs="Simplified Arabic"/>
          <w:b/>
          <w:sz w:val="28"/>
          <w:szCs w:val="28"/>
          <w:rtl/>
          <w:lang w:eastAsia="fr-FR" w:bidi="ar-EG"/>
        </w:rPr>
        <w:t xml:space="preserve">، حيث يتضح من الجدول رقم (33)، أن قيمة </w:t>
      </w:r>
      <w:r w:rsidRPr="00FD1A26">
        <w:rPr>
          <w:rFonts w:ascii="Simplified Arabic" w:eastAsia="Times New Roman" w:hAnsi="Simplified Arabic" w:cs="Simplified Arabic"/>
          <w:b/>
          <w:sz w:val="28"/>
          <w:szCs w:val="28"/>
          <w:lang w:eastAsia="fr-FR" w:bidi="ar-EG"/>
        </w:rPr>
        <w:t>(</w:t>
      </w:r>
      <w:r w:rsidR="00320BB0" w:rsidRPr="00BC5965">
        <w:rPr>
          <w:rFonts w:ascii="Times New Roman" w:eastAsia="Times New Roman" w:hAnsi="Times New Roman" w:cs="Times New Roman"/>
          <w:bCs/>
          <w:sz w:val="28"/>
          <w:szCs w:val="28"/>
          <w:lang w:eastAsia="fr-FR" w:bidi="ar-EG"/>
        </w:rPr>
        <w:t>T</w:t>
      </w:r>
      <w:r w:rsidRPr="00FD1A26">
        <w:rPr>
          <w:rFonts w:ascii="Simplified Arabic" w:eastAsia="Times New Roman" w:hAnsi="Simplified Arabic" w:cs="Simplified Arabic"/>
          <w:b/>
          <w:sz w:val="28"/>
          <w:szCs w:val="28"/>
          <w:lang w:eastAsia="fr-FR" w:bidi="ar-EG"/>
        </w:rPr>
        <w:t>)</w:t>
      </w:r>
      <w:r w:rsidRPr="00FD1A26">
        <w:rPr>
          <w:rFonts w:ascii="Simplified Arabic" w:eastAsia="Times New Roman" w:hAnsi="Simplified Arabic" w:cs="Simplified Arabic"/>
          <w:b/>
          <w:sz w:val="28"/>
          <w:szCs w:val="28"/>
          <w:rtl/>
          <w:lang w:eastAsia="fr-FR" w:bidi="ar-EG"/>
        </w:rPr>
        <w:t xml:space="preserve"> المحسوبة بلغت(-22.859)عند درجات حرية (35)، ومستوى معنوية (0.05)، وبدرجة ثقة (95 %</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 xml:space="preserve">، ومن الجدول نجد أن قيمة </w:t>
      </w:r>
      <w:r w:rsidRPr="00BC5965">
        <w:rPr>
          <w:rFonts w:ascii="Times New Roman" w:eastAsia="Times New Roman" w:hAnsi="Times New Roman" w:cs="Times New Roman"/>
          <w:bCs/>
          <w:sz w:val="28"/>
          <w:szCs w:val="28"/>
          <w:lang w:eastAsia="fr-FR" w:bidi="ar-EG"/>
        </w:rPr>
        <w:t>sig</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 xml:space="preserve"> مساوية للصفر، وهذا يعنى أننا لا نقبل الفرضيةالصفرية</w:t>
      </w:r>
      <w:r w:rsidR="004F6E83">
        <w:rPr>
          <w:rFonts w:ascii="Simplified Arabic" w:eastAsia="Times New Roman" w:hAnsi="Simplified Arabic" w:cs="Simplified Arabic" w:hint="cs"/>
          <w:b/>
          <w:sz w:val="28"/>
          <w:szCs w:val="28"/>
          <w:rtl/>
          <w:lang w:eastAsia="fr-FR" w:bidi="ar-EG"/>
        </w:rPr>
        <w:t xml:space="preserve"> </w:t>
      </w:r>
      <w:r w:rsidRPr="00BC5965">
        <w:rPr>
          <w:rFonts w:ascii="Times New Roman" w:eastAsia="Times New Roman" w:hAnsi="Times New Roman" w:cs="Times New Roman"/>
          <w:bCs/>
          <w:sz w:val="28"/>
          <w:szCs w:val="28"/>
          <w:lang w:eastAsia="fr-FR" w:bidi="ar-EG"/>
        </w:rPr>
        <w:t>H</w:t>
      </w:r>
      <w:r w:rsidRPr="00BC5965">
        <w:rPr>
          <w:rFonts w:ascii="Times New Roman" w:eastAsia="Times New Roman" w:hAnsi="Times New Roman" w:cs="Times New Roman"/>
          <w:bCs/>
          <w:sz w:val="28"/>
          <w:szCs w:val="28"/>
          <w:vertAlign w:val="subscript"/>
          <w:lang w:eastAsia="fr-FR" w:bidi="ar-EG"/>
        </w:rPr>
        <w:t>0</w:t>
      </w:r>
      <w:r w:rsidR="004F6E83">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والتي</w:t>
      </w:r>
      <w:r w:rsidR="004F6E83">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 xml:space="preserve">تنص على "عدم وجود تأثير ذو دلالة إحصائية للبيئة التكنولوجية والتنافسية على </w:t>
      </w:r>
      <w:r w:rsidRPr="00FD1A26">
        <w:rPr>
          <w:rFonts w:ascii="Simplified Arabic" w:eastAsia="Times New Roman" w:hAnsi="Simplified Arabic" w:cs="Simplified Arabic"/>
          <w:b/>
          <w:sz w:val="28"/>
          <w:szCs w:val="28"/>
          <w:rtl/>
          <w:lang w:eastAsia="fr-FR" w:bidi="ar-EG"/>
        </w:rPr>
        <w:lastRenderedPageBreak/>
        <w:t>إستراتيجيات التسعير الدولي." ونقبل الفرضية البديلة</w:t>
      </w:r>
      <w:r w:rsidR="004F6E83">
        <w:rPr>
          <w:rFonts w:ascii="Simplified Arabic" w:eastAsia="Times New Roman" w:hAnsi="Simplified Arabic" w:cs="Simplified Arabic" w:hint="cs"/>
          <w:b/>
          <w:sz w:val="28"/>
          <w:szCs w:val="28"/>
          <w:rtl/>
          <w:lang w:eastAsia="fr-FR" w:bidi="ar-EG"/>
        </w:rPr>
        <w:t xml:space="preserve"> </w:t>
      </w:r>
      <w:r w:rsidRPr="00BC5965">
        <w:rPr>
          <w:rFonts w:ascii="Times New Roman" w:eastAsia="Times New Roman" w:hAnsi="Times New Roman" w:cs="Times New Roman"/>
          <w:bCs/>
          <w:sz w:val="28"/>
          <w:szCs w:val="28"/>
          <w:lang w:eastAsia="fr-FR" w:bidi="ar-EG"/>
        </w:rPr>
        <w:t>H</w:t>
      </w:r>
      <w:r w:rsidR="00F211C4" w:rsidRPr="00BC5965">
        <w:rPr>
          <w:rFonts w:ascii="Times New Roman" w:eastAsia="Times New Roman" w:hAnsi="Times New Roman" w:cs="Times New Roman"/>
          <w:bCs/>
          <w:sz w:val="28"/>
          <w:szCs w:val="28"/>
          <w:vertAlign w:val="subscript"/>
          <w:lang w:eastAsia="fr-FR" w:bidi="ar-EG"/>
        </w:rPr>
        <w:t>C</w:t>
      </w:r>
      <w:r w:rsidR="004F6E83">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التي</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تنص على "وجود تأثيرذو دلالة إحصائية للبيئة التكنولوجية والتنافسية على إستراتيجيات التسعير الدولي".</w:t>
      </w:r>
    </w:p>
    <w:p w:rsidR="00FD1A26" w:rsidRPr="00FD1A26" w:rsidRDefault="00FD1A26" w:rsidP="00F211C4">
      <w:pPr>
        <w:spacing w:after="0"/>
        <w:ind w:left="-1" w:firstLine="283"/>
        <w:jc w:val="both"/>
        <w:rPr>
          <w:rFonts w:ascii="Simplified Arabic" w:eastAsia="Times New Roman" w:hAnsi="Simplified Arabic" w:cs="Simplified Arabic"/>
          <w:b/>
          <w:sz w:val="28"/>
          <w:szCs w:val="28"/>
          <w:rtl/>
          <w:lang w:eastAsia="fr-FR" w:bidi="ar-EG"/>
        </w:rPr>
      </w:pPr>
      <w:r w:rsidRPr="00FD1A26">
        <w:rPr>
          <w:rFonts w:ascii="Simplified Arabic" w:eastAsia="Times New Roman" w:hAnsi="Simplified Arabic" w:cs="Simplified Arabic"/>
          <w:b/>
          <w:sz w:val="28"/>
          <w:szCs w:val="28"/>
          <w:rtl/>
          <w:lang w:eastAsia="fr-FR" w:bidi="ar-EG"/>
        </w:rPr>
        <w:t xml:space="preserve">وبالنسبة لتأثير البيئة الثقافية على إستراتيجيات التسعير (الفرض </w:t>
      </w:r>
      <w:r w:rsidRPr="00BC5965">
        <w:rPr>
          <w:rFonts w:ascii="Times New Roman" w:eastAsia="Times New Roman" w:hAnsi="Times New Roman" w:cs="Times New Roman"/>
          <w:bCs/>
          <w:sz w:val="28"/>
          <w:szCs w:val="28"/>
          <w:lang w:eastAsia="fr-FR" w:bidi="ar-EG"/>
        </w:rPr>
        <w:t>H</w:t>
      </w:r>
      <w:r w:rsidR="00F211C4" w:rsidRPr="00BC5965">
        <w:rPr>
          <w:rFonts w:ascii="Times New Roman" w:eastAsia="Times New Roman" w:hAnsi="Times New Roman" w:cs="Times New Roman"/>
          <w:bCs/>
          <w:sz w:val="28"/>
          <w:szCs w:val="28"/>
          <w:vertAlign w:val="subscript"/>
          <w:lang w:eastAsia="fr-FR" w:bidi="ar-EG"/>
        </w:rPr>
        <w:t>D</w:t>
      </w:r>
      <w:r w:rsidRPr="00FD1A26">
        <w:rPr>
          <w:rFonts w:ascii="Simplified Arabic" w:eastAsia="Times New Roman" w:hAnsi="Simplified Arabic" w:cs="Simplified Arabic"/>
          <w:b/>
          <w:sz w:val="28"/>
          <w:szCs w:val="28"/>
          <w:rtl/>
          <w:lang w:eastAsia="fr-FR" w:bidi="ar-EG"/>
        </w:rPr>
        <w:t>)، نجد أن المتوسط الحسابي العام قد بلغ (0.55556)</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وبانحراف معياري</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(0.41019)، وبمقارنة</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هذا</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المتوسط</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بمقياس ليكرت</w:t>
      </w:r>
      <w:r w:rsidRPr="00FD1A26">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lang w:eastAsia="fr-FR" w:bidi="ar-EG"/>
        </w:rPr>
        <w:t xml:space="preserve"> </w:t>
      </w:r>
      <w:r w:rsidRPr="00BC5965">
        <w:rPr>
          <w:rFonts w:ascii="Times New Roman" w:eastAsia="Times New Roman" w:hAnsi="Times New Roman" w:cs="Times New Roman"/>
          <w:bCs/>
          <w:sz w:val="28"/>
          <w:szCs w:val="28"/>
          <w:lang w:eastAsia="fr-FR" w:bidi="ar-EG"/>
        </w:rPr>
        <w:t>Likert</w:t>
      </w:r>
      <w:r w:rsidRPr="00FD1A26">
        <w:rPr>
          <w:rFonts w:ascii="Simplified Arabic" w:eastAsia="Times New Roman" w:hAnsi="Simplified Arabic" w:cs="Simplified Arabic"/>
          <w:b/>
          <w:sz w:val="28"/>
          <w:szCs w:val="28"/>
          <w:rtl/>
          <w:lang w:eastAsia="fr-FR" w:bidi="ar-EG"/>
        </w:rPr>
        <w:t xml:space="preserve"> ذي</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النقاط</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السبع</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المستخدم، فإننا</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نرى</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أن</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hint="cs"/>
          <w:b/>
          <w:sz w:val="28"/>
          <w:szCs w:val="28"/>
          <w:rtl/>
          <w:lang w:eastAsia="fr-FR" w:bidi="ar-EG"/>
        </w:rPr>
        <w:t>ت</w:t>
      </w:r>
      <w:r w:rsidRPr="00FD1A26">
        <w:rPr>
          <w:rFonts w:ascii="Simplified Arabic" w:eastAsia="Times New Roman" w:hAnsi="Simplified Arabic" w:cs="Simplified Arabic"/>
          <w:b/>
          <w:sz w:val="28"/>
          <w:szCs w:val="28"/>
          <w:rtl/>
          <w:lang w:eastAsia="fr-FR" w:bidi="ar-EG"/>
        </w:rPr>
        <w:t>قع</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في المجال [0.44،1.3[، وهذا يعنى أنه يوجدتأثير ايجابي ضعيف</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للبيئة الثقافية على إستراتيجيات التسعير الدولي.</w:t>
      </w:r>
    </w:p>
    <w:p w:rsidR="00FD1A26" w:rsidRPr="00FD1A26" w:rsidRDefault="00FD1A26" w:rsidP="00F211C4">
      <w:pPr>
        <w:spacing w:after="0"/>
        <w:ind w:left="-1" w:firstLine="283"/>
        <w:jc w:val="both"/>
        <w:rPr>
          <w:rFonts w:ascii="Simplified Arabic" w:eastAsia="Times New Roman" w:hAnsi="Simplified Arabic" w:cs="Simplified Arabic"/>
          <w:b/>
          <w:sz w:val="28"/>
          <w:szCs w:val="28"/>
          <w:rtl/>
          <w:lang w:eastAsia="fr-FR" w:bidi="ar-EG"/>
        </w:rPr>
      </w:pPr>
      <w:r w:rsidRPr="00FD1A26">
        <w:rPr>
          <w:rFonts w:ascii="Simplified Arabic" w:eastAsia="Times New Roman" w:hAnsi="Simplified Arabic" w:cs="Simplified Arabic"/>
          <w:b/>
          <w:sz w:val="28"/>
          <w:szCs w:val="28"/>
          <w:rtl/>
          <w:lang w:eastAsia="fr-FR" w:bidi="ar-EG"/>
        </w:rPr>
        <w:tab/>
        <w:t xml:space="preserve">وللتأكد من الدلالة الإحصائية للنتيجة السابقة فقد تم الاستعانةباختبار "ت" </w:t>
      </w:r>
      <w:r w:rsidRPr="00BC5965">
        <w:rPr>
          <w:rFonts w:ascii="Times New Roman" w:eastAsia="Times New Roman" w:hAnsi="Times New Roman" w:cs="Times New Roman"/>
          <w:bCs/>
          <w:sz w:val="28"/>
          <w:szCs w:val="28"/>
          <w:lang w:eastAsia="fr-FR" w:bidi="ar-EG"/>
        </w:rPr>
        <w:t>T- Test</w:t>
      </w:r>
      <w:r w:rsidRPr="00FD1A26">
        <w:rPr>
          <w:rFonts w:ascii="Simplified Arabic" w:eastAsia="Times New Roman" w:hAnsi="Simplified Arabic" w:cs="Simplified Arabic"/>
          <w:b/>
          <w:sz w:val="28"/>
          <w:szCs w:val="28"/>
          <w:rtl/>
          <w:lang w:eastAsia="fr-FR" w:bidi="ar-EG"/>
        </w:rPr>
        <w:t xml:space="preserve">، حيث يتضح من الجدول رقم (34)، أن قيمة </w:t>
      </w:r>
      <w:r w:rsidRPr="00FD1A26">
        <w:rPr>
          <w:rFonts w:ascii="Simplified Arabic" w:eastAsia="Times New Roman" w:hAnsi="Simplified Arabic" w:cs="Simplified Arabic"/>
          <w:b/>
          <w:sz w:val="28"/>
          <w:szCs w:val="28"/>
          <w:lang w:eastAsia="fr-FR" w:bidi="ar-EG"/>
        </w:rPr>
        <w:t>(</w:t>
      </w:r>
      <w:r w:rsidR="000D5132" w:rsidRPr="00BC5965">
        <w:rPr>
          <w:rFonts w:ascii="Times New Roman" w:eastAsia="Times New Roman" w:hAnsi="Times New Roman" w:cs="Times New Roman"/>
          <w:bCs/>
          <w:sz w:val="28"/>
          <w:szCs w:val="28"/>
          <w:lang w:eastAsia="fr-FR" w:bidi="ar-EG"/>
        </w:rPr>
        <w:t>T</w:t>
      </w:r>
      <w:r w:rsidRPr="00FD1A26">
        <w:rPr>
          <w:rFonts w:ascii="Simplified Arabic" w:eastAsia="Times New Roman" w:hAnsi="Simplified Arabic" w:cs="Simplified Arabic"/>
          <w:b/>
          <w:sz w:val="28"/>
          <w:szCs w:val="28"/>
          <w:lang w:eastAsia="fr-FR" w:bidi="ar-EG"/>
        </w:rPr>
        <w:t>)</w:t>
      </w:r>
      <w:r w:rsidRPr="00FD1A26">
        <w:rPr>
          <w:rFonts w:ascii="Simplified Arabic" w:eastAsia="Times New Roman" w:hAnsi="Simplified Arabic" w:cs="Simplified Arabic"/>
          <w:b/>
          <w:sz w:val="28"/>
          <w:szCs w:val="28"/>
          <w:rtl/>
          <w:lang w:eastAsia="fr-FR" w:bidi="ar-EG"/>
        </w:rPr>
        <w:t xml:space="preserve"> المحسوبة بلغت (8.126)عند درجات حرية (35)، ومستوى معنوية (0.05)، وبدرجة ثقة (95 %</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 xml:space="preserve">، ومن الجدول نجد ان قيمة </w:t>
      </w:r>
      <w:r w:rsidRPr="00BC5965">
        <w:rPr>
          <w:rFonts w:ascii="Times New Roman" w:eastAsia="Times New Roman" w:hAnsi="Times New Roman" w:cs="Times New Roman"/>
          <w:bCs/>
          <w:sz w:val="28"/>
          <w:szCs w:val="28"/>
          <w:lang w:eastAsia="fr-FR" w:bidi="ar-EG"/>
        </w:rPr>
        <w:t>sig</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 xml:space="preserve"> مساوية (0.0</w:t>
      </w:r>
      <w:r w:rsidR="000D5132">
        <w:rPr>
          <w:rFonts w:ascii="Simplified Arabic" w:eastAsia="Times New Roman" w:hAnsi="Simplified Arabic" w:cs="Simplified Arabic"/>
          <w:b/>
          <w:sz w:val="28"/>
          <w:szCs w:val="28"/>
          <w:rtl/>
          <w:lang w:eastAsia="fr-FR" w:bidi="ar-EG"/>
        </w:rPr>
        <w:t xml:space="preserve">00) وهي </w:t>
      </w:r>
      <w:r w:rsidR="000D5132">
        <w:rPr>
          <w:rFonts w:ascii="Simplified Arabic" w:eastAsia="Times New Roman" w:hAnsi="Simplified Arabic" w:cs="Simplified Arabic" w:hint="cs"/>
          <w:b/>
          <w:sz w:val="28"/>
          <w:szCs w:val="28"/>
          <w:rtl/>
          <w:lang w:eastAsia="fr-FR" w:bidi="ar-DZ"/>
        </w:rPr>
        <w:t>أ</w:t>
      </w:r>
      <w:r w:rsidRPr="00FD1A26">
        <w:rPr>
          <w:rFonts w:ascii="Simplified Arabic" w:eastAsia="Times New Roman" w:hAnsi="Simplified Arabic" w:cs="Simplified Arabic"/>
          <w:b/>
          <w:sz w:val="28"/>
          <w:szCs w:val="28"/>
          <w:rtl/>
          <w:lang w:eastAsia="fr-FR" w:bidi="ar-EG"/>
        </w:rPr>
        <w:t>قل من مستوي الدلالة (0.05)، وهذا يعنى أننا لا نقبل الفرضيةالصفرية</w:t>
      </w:r>
      <w:r w:rsidR="004F6E83">
        <w:rPr>
          <w:rFonts w:ascii="Simplified Arabic" w:eastAsia="Times New Roman" w:hAnsi="Simplified Arabic" w:cs="Simplified Arabic" w:hint="cs"/>
          <w:b/>
          <w:sz w:val="28"/>
          <w:szCs w:val="28"/>
          <w:rtl/>
          <w:lang w:eastAsia="fr-FR" w:bidi="ar-EG"/>
        </w:rPr>
        <w:t xml:space="preserve"> </w:t>
      </w:r>
      <w:r w:rsidRPr="00BC5965">
        <w:rPr>
          <w:rFonts w:ascii="Times New Roman" w:eastAsia="Times New Roman" w:hAnsi="Times New Roman" w:cs="Times New Roman"/>
          <w:bCs/>
          <w:sz w:val="28"/>
          <w:szCs w:val="28"/>
          <w:lang w:eastAsia="fr-FR" w:bidi="ar-EG"/>
        </w:rPr>
        <w:t>H</w:t>
      </w:r>
      <w:r w:rsidRPr="00BC5965">
        <w:rPr>
          <w:rFonts w:ascii="Times New Roman" w:eastAsia="Times New Roman" w:hAnsi="Times New Roman" w:cs="Times New Roman"/>
          <w:bCs/>
          <w:sz w:val="28"/>
          <w:szCs w:val="28"/>
          <w:vertAlign w:val="subscript"/>
          <w:lang w:eastAsia="fr-FR" w:bidi="ar-EG"/>
        </w:rPr>
        <w:t>0</w:t>
      </w:r>
      <w:r w:rsidR="004F6E83">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والتي</w:t>
      </w:r>
      <w:r w:rsidR="004F6E83">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تنص على " عدم وجود تأثير ذو دلالة إحصائية للبيئة الثقافية على إستراتيجيات التسعير الدولي." ونقبل الفرضية البديلة</w:t>
      </w:r>
      <w:r w:rsidR="00F211C4">
        <w:rPr>
          <w:rFonts w:ascii="Simplified Arabic" w:eastAsia="Times New Roman" w:hAnsi="Simplified Arabic" w:cs="Simplified Arabic"/>
          <w:b/>
          <w:sz w:val="28"/>
          <w:szCs w:val="28"/>
          <w:lang w:eastAsia="fr-FR" w:bidi="ar-EG"/>
        </w:rPr>
        <w:t xml:space="preserve"> </w:t>
      </w:r>
      <w:r w:rsidRPr="00BC5965">
        <w:rPr>
          <w:rFonts w:ascii="Times New Roman" w:eastAsia="Times New Roman" w:hAnsi="Times New Roman" w:cs="Times New Roman"/>
          <w:bCs/>
          <w:sz w:val="28"/>
          <w:szCs w:val="28"/>
          <w:lang w:eastAsia="fr-FR" w:bidi="ar-EG"/>
        </w:rPr>
        <w:t>H</w:t>
      </w:r>
      <w:r w:rsidR="00F211C4" w:rsidRPr="00BC5965">
        <w:rPr>
          <w:rFonts w:ascii="Times New Roman" w:eastAsia="Times New Roman" w:hAnsi="Times New Roman" w:cs="Times New Roman"/>
          <w:bCs/>
          <w:sz w:val="28"/>
          <w:szCs w:val="28"/>
          <w:vertAlign w:val="subscript"/>
          <w:lang w:eastAsia="fr-FR" w:bidi="ar-EG"/>
        </w:rPr>
        <w:t>D</w:t>
      </w:r>
      <w:r w:rsidRPr="00FD1A26">
        <w:rPr>
          <w:rFonts w:ascii="Simplified Arabic" w:eastAsia="Times New Roman" w:hAnsi="Simplified Arabic" w:cs="Simplified Arabic"/>
          <w:b/>
          <w:sz w:val="28"/>
          <w:szCs w:val="28"/>
          <w:rtl/>
          <w:lang w:eastAsia="fr-FR" w:bidi="ar-EG"/>
        </w:rPr>
        <w:t>التي</w:t>
      </w:r>
      <w:r w:rsidR="00F211C4">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تنص على " وجود تأثير ذو دلالة إحصائية للبيئة الثقافية على إستراتيجيات التسعير الدولي".</w:t>
      </w:r>
    </w:p>
    <w:p w:rsidR="00FD1A26" w:rsidRPr="00FD1A26" w:rsidRDefault="00FD1A26" w:rsidP="00F211C4">
      <w:pPr>
        <w:spacing w:after="0"/>
        <w:ind w:left="-1" w:firstLine="283"/>
        <w:jc w:val="both"/>
        <w:rPr>
          <w:rFonts w:ascii="Simplified Arabic" w:eastAsia="Times New Roman" w:hAnsi="Simplified Arabic" w:cs="Simplified Arabic"/>
          <w:b/>
          <w:sz w:val="28"/>
          <w:szCs w:val="28"/>
          <w:rtl/>
          <w:lang w:eastAsia="fr-FR" w:bidi="ar-EG"/>
        </w:rPr>
      </w:pPr>
      <w:r w:rsidRPr="00FD1A26">
        <w:rPr>
          <w:rFonts w:ascii="Simplified Arabic" w:eastAsia="Times New Roman" w:hAnsi="Simplified Arabic" w:cs="Simplified Arabic"/>
          <w:b/>
          <w:sz w:val="28"/>
          <w:szCs w:val="28"/>
          <w:rtl/>
          <w:lang w:eastAsia="fr-FR" w:bidi="ar-EG"/>
        </w:rPr>
        <w:t xml:space="preserve">وبالنسبة لتأثير البيئة الداخلية على إستراتيجيات التسعير (الفرض </w:t>
      </w:r>
      <w:r w:rsidRPr="00BC5965">
        <w:rPr>
          <w:rFonts w:ascii="Times New Roman" w:eastAsia="Times New Roman" w:hAnsi="Times New Roman" w:cs="Times New Roman"/>
          <w:bCs/>
          <w:sz w:val="28"/>
          <w:szCs w:val="28"/>
          <w:lang w:eastAsia="fr-FR" w:bidi="ar-EG"/>
        </w:rPr>
        <w:t>H</w:t>
      </w:r>
      <w:r w:rsidR="00F211C4" w:rsidRPr="00BC5965">
        <w:rPr>
          <w:rFonts w:ascii="Times New Roman" w:eastAsia="Times New Roman" w:hAnsi="Times New Roman" w:cs="Times New Roman"/>
          <w:bCs/>
          <w:sz w:val="28"/>
          <w:szCs w:val="28"/>
          <w:vertAlign w:val="subscript"/>
          <w:lang w:eastAsia="fr-FR" w:bidi="ar-EG"/>
        </w:rPr>
        <w:t>E</w:t>
      </w:r>
      <w:r w:rsidRPr="00FD1A26">
        <w:rPr>
          <w:rFonts w:ascii="Simplified Arabic" w:eastAsia="Times New Roman" w:hAnsi="Simplified Arabic" w:cs="Simplified Arabic"/>
          <w:b/>
          <w:sz w:val="28"/>
          <w:szCs w:val="28"/>
          <w:rtl/>
          <w:lang w:eastAsia="fr-FR" w:bidi="ar-EG"/>
        </w:rPr>
        <w:t>)، نجد أن المتوسط الحسابي العام قد بلغ (0.1429)،</w:t>
      </w:r>
      <w:r w:rsidR="001C003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وبانحراف معياري(0.4780)، وبمقارنة</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هذا</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المتوسط</w:t>
      </w:r>
      <w:r w:rsidRPr="00FD1A26">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بمقياس ليكرت</w:t>
      </w:r>
      <w:r w:rsidRPr="00FD1A26">
        <w:rPr>
          <w:rFonts w:ascii="Simplified Arabic" w:eastAsia="Times New Roman" w:hAnsi="Simplified Arabic" w:cs="Simplified Arabic"/>
          <w:b/>
          <w:sz w:val="28"/>
          <w:szCs w:val="28"/>
          <w:lang w:eastAsia="fr-FR" w:bidi="ar-EG"/>
        </w:rPr>
        <w:t xml:space="preserve"> </w:t>
      </w:r>
      <w:r w:rsidRPr="00BC5965">
        <w:rPr>
          <w:rFonts w:ascii="Times New Roman" w:eastAsia="Times New Roman" w:hAnsi="Times New Roman" w:cs="Times New Roman"/>
          <w:bCs/>
          <w:sz w:val="28"/>
          <w:szCs w:val="28"/>
          <w:lang w:eastAsia="fr-FR" w:bidi="ar-EG"/>
        </w:rPr>
        <w:t>Likert</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ذي</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النقاط</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السبع</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المستخدم، فإننا</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نرى</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أنه</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hint="cs"/>
          <w:b/>
          <w:sz w:val="28"/>
          <w:szCs w:val="28"/>
          <w:rtl/>
          <w:lang w:eastAsia="fr-FR" w:bidi="ar-EG"/>
        </w:rPr>
        <w:t>ت</w:t>
      </w:r>
      <w:r w:rsidRPr="00FD1A26">
        <w:rPr>
          <w:rFonts w:ascii="Simplified Arabic" w:eastAsia="Times New Roman" w:hAnsi="Simplified Arabic" w:cs="Simplified Arabic"/>
          <w:b/>
          <w:sz w:val="28"/>
          <w:szCs w:val="28"/>
          <w:rtl/>
          <w:lang w:eastAsia="fr-FR" w:bidi="ar-EG"/>
        </w:rPr>
        <w:t>قع</w:t>
      </w:r>
      <w:r w:rsidRPr="00FD1A26">
        <w:rPr>
          <w:rFonts w:ascii="Simplified Arabic" w:eastAsia="Times New Roman" w:hAnsi="Simplified Arabic" w:cs="Simplified Arabic" w:hint="cs"/>
          <w:b/>
          <w:sz w:val="28"/>
          <w:szCs w:val="28"/>
          <w:rtl/>
          <w:lang w:eastAsia="fr-FR" w:bidi="ar-EG"/>
        </w:rPr>
        <w:t xml:space="preserve"> </w:t>
      </w:r>
      <w:r w:rsidRPr="00FD1A26">
        <w:rPr>
          <w:rFonts w:ascii="Simplified Arabic" w:eastAsia="Times New Roman" w:hAnsi="Simplified Arabic" w:cs="Simplified Arabic"/>
          <w:b/>
          <w:sz w:val="28"/>
          <w:szCs w:val="28"/>
          <w:rtl/>
          <w:lang w:eastAsia="fr-FR" w:bidi="ar-EG"/>
        </w:rPr>
        <w:t>في المجال [-0.42،</w:t>
      </w:r>
      <w:r w:rsidRPr="001C0036">
        <w:rPr>
          <w:rFonts w:ascii="Simplified Arabic" w:eastAsia="Times New Roman" w:hAnsi="Simplified Arabic" w:cs="Simplified Arabic"/>
          <w:bCs/>
          <w:sz w:val="28"/>
          <w:szCs w:val="28"/>
          <w:lang w:eastAsia="fr-FR" w:bidi="ar-EG"/>
        </w:rPr>
        <w:t>0.44</w:t>
      </w:r>
      <w:r w:rsidRPr="00FD1A26">
        <w:rPr>
          <w:rFonts w:ascii="Simplified Arabic" w:eastAsia="Times New Roman" w:hAnsi="Simplified Arabic" w:cs="Simplified Arabic"/>
          <w:b/>
          <w:sz w:val="28"/>
          <w:szCs w:val="28"/>
          <w:rtl/>
          <w:lang w:eastAsia="fr-FR" w:bidi="ar-EG"/>
        </w:rPr>
        <w:t>[، وهذا يعنى أنه لا يوجد</w:t>
      </w:r>
      <w:r w:rsidR="001C003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تأثير للبيئة الداخلية على إستراتيجيات التسعير الدولي.</w:t>
      </w:r>
    </w:p>
    <w:p w:rsidR="003219F5" w:rsidRDefault="00FD1A26" w:rsidP="00F211C4">
      <w:pPr>
        <w:spacing w:after="0"/>
        <w:ind w:left="-1" w:firstLine="283"/>
        <w:jc w:val="both"/>
        <w:rPr>
          <w:rFonts w:ascii="Simplified Arabic" w:eastAsia="Times New Roman" w:hAnsi="Simplified Arabic" w:cs="Simplified Arabic"/>
          <w:b/>
          <w:sz w:val="28"/>
          <w:szCs w:val="28"/>
          <w:rtl/>
          <w:lang w:eastAsia="fr-FR" w:bidi="ar-EG"/>
        </w:rPr>
      </w:pPr>
      <w:r w:rsidRPr="00FD1A26">
        <w:rPr>
          <w:rFonts w:ascii="Simplified Arabic" w:eastAsia="Times New Roman" w:hAnsi="Simplified Arabic" w:cs="Simplified Arabic"/>
          <w:b/>
          <w:sz w:val="28"/>
          <w:szCs w:val="28"/>
          <w:rtl/>
          <w:lang w:eastAsia="fr-FR" w:bidi="ar-EG"/>
        </w:rPr>
        <w:tab/>
        <w:t>وللتأكد من الدلالة الإحصائية للنتيجة السابقة فقد تم الاستعانة</w:t>
      </w:r>
      <w:r w:rsidR="001C003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 xml:space="preserve">باختبار "ت" </w:t>
      </w:r>
      <w:r w:rsidRPr="001C0036">
        <w:rPr>
          <w:rFonts w:ascii="Simplified Arabic" w:eastAsia="Times New Roman" w:hAnsi="Simplified Arabic" w:cs="Simplified Arabic"/>
          <w:bCs/>
          <w:sz w:val="28"/>
          <w:szCs w:val="28"/>
          <w:lang w:eastAsia="fr-FR" w:bidi="ar-EG"/>
        </w:rPr>
        <w:t>T- Test</w:t>
      </w:r>
      <w:r w:rsidRPr="00FD1A26">
        <w:rPr>
          <w:rFonts w:ascii="Simplified Arabic" w:eastAsia="Times New Roman" w:hAnsi="Simplified Arabic" w:cs="Simplified Arabic"/>
          <w:b/>
          <w:sz w:val="28"/>
          <w:szCs w:val="28"/>
          <w:rtl/>
          <w:lang w:eastAsia="fr-FR" w:bidi="ar-EG"/>
        </w:rPr>
        <w:t xml:space="preserve">، حيث يتضح من الجدول رقم (28)، أن قيمة </w:t>
      </w:r>
      <w:r w:rsidRPr="00FD1A26">
        <w:rPr>
          <w:rFonts w:ascii="Simplified Arabic" w:eastAsia="Times New Roman" w:hAnsi="Simplified Arabic" w:cs="Simplified Arabic"/>
          <w:b/>
          <w:sz w:val="28"/>
          <w:szCs w:val="28"/>
          <w:lang w:eastAsia="fr-FR" w:bidi="ar-EG"/>
        </w:rPr>
        <w:t>(</w:t>
      </w:r>
      <w:r w:rsidR="001C0036" w:rsidRPr="00BC5965">
        <w:rPr>
          <w:rFonts w:ascii="Times New Roman" w:eastAsia="Times New Roman" w:hAnsi="Times New Roman" w:cs="Times New Roman"/>
          <w:bCs/>
          <w:sz w:val="28"/>
          <w:szCs w:val="28"/>
          <w:lang w:eastAsia="fr-FR" w:bidi="ar-EG"/>
        </w:rPr>
        <w:t>T</w:t>
      </w:r>
      <w:r w:rsidRPr="00FD1A26">
        <w:rPr>
          <w:rFonts w:ascii="Simplified Arabic" w:eastAsia="Times New Roman" w:hAnsi="Simplified Arabic" w:cs="Simplified Arabic"/>
          <w:b/>
          <w:sz w:val="28"/>
          <w:szCs w:val="28"/>
          <w:lang w:eastAsia="fr-FR" w:bidi="ar-EG"/>
        </w:rPr>
        <w:t>)</w:t>
      </w:r>
      <w:r w:rsidRPr="00FD1A26">
        <w:rPr>
          <w:rFonts w:ascii="Simplified Arabic" w:eastAsia="Times New Roman" w:hAnsi="Simplified Arabic" w:cs="Simplified Arabic"/>
          <w:b/>
          <w:sz w:val="28"/>
          <w:szCs w:val="28"/>
          <w:rtl/>
          <w:lang w:eastAsia="fr-FR" w:bidi="ar-EG"/>
        </w:rPr>
        <w:t xml:space="preserve"> المحسوبة بلغت(1.793)،عند درجات حرية (35)، ومستوى معنوية (0.05)، وبدرجة ثقة (95 %</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 xml:space="preserve">، ومن الجدول نجد أن قيمة </w:t>
      </w:r>
      <w:r w:rsidRPr="00BC5965">
        <w:rPr>
          <w:rFonts w:ascii="Times New Roman" w:eastAsia="Times New Roman" w:hAnsi="Times New Roman" w:cs="Times New Roman"/>
          <w:bCs/>
          <w:sz w:val="28"/>
          <w:szCs w:val="28"/>
          <w:lang w:eastAsia="fr-FR" w:bidi="ar-EG"/>
        </w:rPr>
        <w:t>sig</w:t>
      </w:r>
      <w:r w:rsidRPr="00FD1A26">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 xml:space="preserve"> مساوية (0.082) وهي أكبر من (0.05)، وهذا يعنى أننا نقبل الفرضيةالصفرية</w:t>
      </w:r>
      <w:r w:rsidR="00F211C4">
        <w:rPr>
          <w:rFonts w:ascii="Simplified Arabic" w:eastAsia="Times New Roman" w:hAnsi="Simplified Arabic" w:cs="Simplified Arabic"/>
          <w:b/>
          <w:sz w:val="28"/>
          <w:szCs w:val="28"/>
          <w:lang w:eastAsia="fr-FR" w:bidi="ar-EG"/>
        </w:rPr>
        <w:t xml:space="preserve"> </w:t>
      </w:r>
      <w:r w:rsidRPr="00BC5965">
        <w:rPr>
          <w:rFonts w:ascii="Times New Roman" w:eastAsia="Times New Roman" w:hAnsi="Times New Roman" w:cs="Times New Roman"/>
          <w:bCs/>
          <w:sz w:val="28"/>
          <w:szCs w:val="28"/>
          <w:lang w:eastAsia="fr-FR" w:bidi="ar-EG"/>
        </w:rPr>
        <w:t>H</w:t>
      </w:r>
      <w:r w:rsidRPr="00BC5965">
        <w:rPr>
          <w:rFonts w:ascii="Times New Roman" w:eastAsia="Times New Roman" w:hAnsi="Times New Roman" w:cs="Times New Roman"/>
          <w:bCs/>
          <w:sz w:val="28"/>
          <w:szCs w:val="28"/>
          <w:vertAlign w:val="subscript"/>
          <w:lang w:eastAsia="fr-FR" w:bidi="ar-EG"/>
        </w:rPr>
        <w:t>0</w:t>
      </w:r>
      <w:r w:rsidR="00F211C4">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والتيتنص على "عدم وجود تأثير ذو دلالة إحصائية للبيئة الداخلية على إستراتيجيات التسعيرالدولي.</w:t>
      </w:r>
      <w:r w:rsidR="00F211C4">
        <w:rPr>
          <w:rFonts w:ascii="Simplified Arabic" w:eastAsia="Times New Roman" w:hAnsi="Simplified Arabic" w:cs="Simplified Arabic"/>
          <w:b/>
          <w:sz w:val="28"/>
          <w:szCs w:val="28"/>
          <w:lang w:eastAsia="fr-FR" w:bidi="ar-EG"/>
        </w:rPr>
        <w:t xml:space="preserve"> </w:t>
      </w:r>
      <w:r w:rsidRPr="00FD1A26">
        <w:rPr>
          <w:rFonts w:ascii="Simplified Arabic" w:eastAsia="Times New Roman" w:hAnsi="Simplified Arabic" w:cs="Simplified Arabic"/>
          <w:b/>
          <w:sz w:val="28"/>
          <w:szCs w:val="28"/>
          <w:rtl/>
          <w:lang w:eastAsia="fr-FR" w:bidi="ar-EG"/>
        </w:rPr>
        <w:t>" ولا نقبل الفرضية البديلة</w:t>
      </w:r>
      <w:r w:rsidR="00F211C4">
        <w:rPr>
          <w:rFonts w:ascii="Simplified Arabic" w:eastAsia="Times New Roman" w:hAnsi="Simplified Arabic" w:cs="Simplified Arabic"/>
          <w:b/>
          <w:sz w:val="28"/>
          <w:szCs w:val="28"/>
          <w:lang w:eastAsia="fr-FR" w:bidi="ar-EG"/>
        </w:rPr>
        <w:t xml:space="preserve"> </w:t>
      </w:r>
      <w:r w:rsidRPr="00BC5965">
        <w:rPr>
          <w:rFonts w:ascii="Times New Roman" w:eastAsia="Times New Roman" w:hAnsi="Times New Roman" w:cs="Times New Roman"/>
          <w:bCs/>
          <w:sz w:val="28"/>
          <w:szCs w:val="28"/>
          <w:lang w:eastAsia="fr-FR" w:bidi="ar-EG"/>
        </w:rPr>
        <w:t>H</w:t>
      </w:r>
      <w:r w:rsidR="00F211C4" w:rsidRPr="00BC5965">
        <w:rPr>
          <w:rFonts w:ascii="Times New Roman" w:eastAsia="Times New Roman" w:hAnsi="Times New Roman" w:cs="Times New Roman"/>
          <w:bCs/>
          <w:sz w:val="28"/>
          <w:szCs w:val="28"/>
          <w:vertAlign w:val="subscript"/>
          <w:lang w:eastAsia="fr-FR" w:bidi="ar-EG"/>
        </w:rPr>
        <w:t>E</w:t>
      </w:r>
      <w:r w:rsidR="00F211C4">
        <w:rPr>
          <w:rFonts w:ascii="Simplified Arabic" w:eastAsia="Times New Roman" w:hAnsi="Simplified Arabic" w:cs="Simplified Arabic"/>
          <w:b/>
          <w:sz w:val="28"/>
          <w:szCs w:val="28"/>
          <w:vertAlign w:val="subscript"/>
          <w:lang w:eastAsia="fr-FR" w:bidi="ar-EG"/>
        </w:rPr>
        <w:t xml:space="preserve"> </w:t>
      </w:r>
      <w:r w:rsidRPr="00FD1A26">
        <w:rPr>
          <w:rFonts w:ascii="Simplified Arabic" w:eastAsia="Times New Roman" w:hAnsi="Simplified Arabic" w:cs="Simplified Arabic"/>
          <w:b/>
          <w:sz w:val="28"/>
          <w:szCs w:val="28"/>
          <w:rtl/>
          <w:lang w:eastAsia="fr-FR" w:bidi="ar-EG"/>
        </w:rPr>
        <w:t>التيتنص على " وجود تأثيرذو دلالة إحصائية البيئة للداخلية على إستراتيجيات التسعير الدولي".</w:t>
      </w:r>
    </w:p>
    <w:p w:rsidR="00CC0F09" w:rsidRDefault="00CC0F09" w:rsidP="00F211C4">
      <w:pPr>
        <w:spacing w:after="0"/>
        <w:ind w:left="-1" w:firstLine="283"/>
        <w:jc w:val="both"/>
        <w:rPr>
          <w:rFonts w:ascii="Simplified Arabic" w:eastAsia="SimSun" w:hAnsi="Simplified Arabic"/>
          <w:b/>
          <w:bCs/>
          <w:sz w:val="28"/>
          <w:szCs w:val="28"/>
          <w:rtl/>
          <w:lang w:eastAsia="zh-CN"/>
        </w:rPr>
      </w:pPr>
      <w:r>
        <w:rPr>
          <w:rFonts w:ascii="Simplified Arabic" w:eastAsia="SimSun" w:hAnsi="Simplified Arabic" w:hint="cs"/>
          <w:b/>
          <w:bCs/>
          <w:sz w:val="28"/>
          <w:szCs w:val="28"/>
          <w:rtl/>
          <w:lang w:eastAsia="zh-CN"/>
        </w:rPr>
        <w:t>4. نتائج الدراسة:</w:t>
      </w:r>
    </w:p>
    <w:p w:rsidR="00CC0F09" w:rsidRPr="00CC0F09" w:rsidRDefault="00CC0F09" w:rsidP="00CC0F09">
      <w:pPr>
        <w:spacing w:after="0"/>
        <w:ind w:firstLine="282"/>
        <w:jc w:val="both"/>
        <w:rPr>
          <w:rFonts w:ascii="Simplified Arabic" w:eastAsia="Times New Roman" w:hAnsi="Simplified Arabic" w:cs="Simplified Arabic"/>
          <w:b/>
          <w:sz w:val="28"/>
          <w:szCs w:val="28"/>
          <w:rtl/>
          <w:lang w:eastAsia="fr-FR" w:bidi="ar-EG"/>
        </w:rPr>
      </w:pPr>
      <w:r w:rsidRPr="00CC0F09">
        <w:rPr>
          <w:rFonts w:ascii="Simplified Arabic" w:eastAsia="Times New Roman" w:hAnsi="Simplified Arabic" w:cs="Simplified Arabic"/>
          <w:b/>
          <w:sz w:val="28"/>
          <w:szCs w:val="28"/>
          <w:rtl/>
          <w:lang w:eastAsia="fr-FR" w:bidi="ar-EG"/>
        </w:rPr>
        <w:t>بعدما</w:t>
      </w:r>
      <w:r>
        <w:rPr>
          <w:rFonts w:ascii="Simplified Arabic" w:eastAsia="Times New Roman" w:hAnsi="Simplified Arabic" w:cs="Simplified Arabic" w:hint="cs"/>
          <w:b/>
          <w:sz w:val="28"/>
          <w:szCs w:val="28"/>
          <w:rtl/>
          <w:lang w:eastAsia="fr-FR" w:bidi="ar-EG"/>
        </w:rPr>
        <w:t xml:space="preserve"> </w:t>
      </w:r>
      <w:r w:rsidRPr="00CC0F09">
        <w:rPr>
          <w:rFonts w:ascii="Simplified Arabic" w:eastAsia="Times New Roman" w:hAnsi="Simplified Arabic" w:cs="Simplified Arabic"/>
          <w:b/>
          <w:sz w:val="28"/>
          <w:szCs w:val="28"/>
          <w:rtl/>
          <w:lang w:eastAsia="fr-FR" w:bidi="ar-EG"/>
        </w:rPr>
        <w:t>تقدم</w:t>
      </w:r>
      <w:r>
        <w:rPr>
          <w:rFonts w:ascii="Simplified Arabic" w:eastAsia="Times New Roman" w:hAnsi="Simplified Arabic" w:cs="Simplified Arabic" w:hint="cs"/>
          <w:b/>
          <w:sz w:val="28"/>
          <w:szCs w:val="28"/>
          <w:rtl/>
          <w:lang w:eastAsia="fr-FR" w:bidi="ar-EG"/>
        </w:rPr>
        <w:t xml:space="preserve"> </w:t>
      </w:r>
      <w:r w:rsidRPr="00CC0F09">
        <w:rPr>
          <w:rFonts w:ascii="Simplified Arabic" w:eastAsia="Times New Roman" w:hAnsi="Simplified Arabic" w:cs="Simplified Arabic"/>
          <w:b/>
          <w:sz w:val="28"/>
          <w:szCs w:val="28"/>
          <w:rtl/>
          <w:lang w:eastAsia="fr-FR" w:bidi="ar-EG"/>
        </w:rPr>
        <w:t>من تصميم للدراسة الميدانية، وعرض وتحليل ومناقشة البيانات الخاصة بالدراسة الميدانية، وإجراء الاختبار المنهجي لفروض البحث، فلقد توصل البحث إلى مجموعة من النتائج، نذكر منها ما يلي:</w:t>
      </w:r>
    </w:p>
    <w:p w:rsidR="00CC0F09" w:rsidRPr="00CC0F09" w:rsidRDefault="00CC0F09" w:rsidP="00CC0F09">
      <w:pPr>
        <w:spacing w:after="0"/>
        <w:ind w:left="-1" w:firstLine="283"/>
        <w:jc w:val="both"/>
        <w:rPr>
          <w:rFonts w:ascii="Simplified Arabic" w:eastAsia="Times New Roman" w:hAnsi="Simplified Arabic" w:cs="Simplified Arabic"/>
          <w:b/>
          <w:sz w:val="28"/>
          <w:szCs w:val="28"/>
          <w:rtl/>
          <w:lang w:eastAsia="fr-FR" w:bidi="ar-EG"/>
        </w:rPr>
      </w:pPr>
      <w:r w:rsidRPr="00CC0F09">
        <w:rPr>
          <w:rFonts w:ascii="Simplified Arabic" w:eastAsia="Times New Roman" w:hAnsi="Simplified Arabic" w:cs="Simplified Arabic"/>
          <w:b/>
          <w:sz w:val="28"/>
          <w:szCs w:val="28"/>
          <w:rtl/>
          <w:lang w:eastAsia="fr-FR" w:bidi="ar-EG"/>
        </w:rPr>
        <w:lastRenderedPageBreak/>
        <w:t>-بلغ التأثير الإجمالي للمتغيرات البيئية التسويقية على الإستراتيجيات التسويقية أكثر من (50%). وهذا يدل على أن المتغيرات البيئية التسويقية تؤثر على الإستراتيجيات التسويقية. أما من ناحية تأثير كل متغير من المتغيرات البيئية التسويقية محل الدراسة على استراتيجية التسعير الدولي، فقد توصلت النتائج إلى ما يلي:</w:t>
      </w:r>
    </w:p>
    <w:p w:rsidR="00CC0F09" w:rsidRPr="00CC0F09" w:rsidRDefault="00CC0F09" w:rsidP="00CC0F09">
      <w:pPr>
        <w:spacing w:after="0"/>
        <w:ind w:left="-1" w:firstLine="283"/>
        <w:jc w:val="both"/>
        <w:rPr>
          <w:rFonts w:ascii="Simplified Arabic" w:eastAsia="Times New Roman" w:hAnsi="Simplified Arabic" w:cs="Simplified Arabic"/>
          <w:b/>
          <w:sz w:val="28"/>
          <w:szCs w:val="28"/>
          <w:lang w:eastAsia="fr-FR" w:bidi="ar-EG"/>
        </w:rPr>
      </w:pPr>
      <w:r w:rsidRPr="00CC0F09">
        <w:rPr>
          <w:rFonts w:ascii="Simplified Arabic" w:eastAsia="Times New Roman" w:hAnsi="Simplified Arabic" w:cs="Simplified Arabic"/>
          <w:b/>
          <w:sz w:val="28"/>
          <w:szCs w:val="28"/>
          <w:rtl/>
          <w:lang w:eastAsia="fr-FR" w:bidi="ar-EG"/>
        </w:rPr>
        <w:t>-البيئة القانونية والسياسية تؤثر على إستراتيجيات المنتج تأثير سلبي ضعيف.</w:t>
      </w:r>
    </w:p>
    <w:p w:rsidR="00CC0F09" w:rsidRPr="00CC0F09" w:rsidRDefault="00CC0F09" w:rsidP="00CC0F09">
      <w:pPr>
        <w:spacing w:after="0"/>
        <w:ind w:left="-1" w:firstLine="283"/>
        <w:jc w:val="both"/>
        <w:rPr>
          <w:rFonts w:ascii="Simplified Arabic" w:eastAsia="Times New Roman" w:hAnsi="Simplified Arabic" w:cs="Simplified Arabic"/>
          <w:b/>
          <w:sz w:val="28"/>
          <w:szCs w:val="28"/>
          <w:lang w:eastAsia="fr-FR" w:bidi="ar-EG"/>
        </w:rPr>
      </w:pPr>
      <w:r w:rsidRPr="00CC0F09">
        <w:rPr>
          <w:rFonts w:ascii="Simplified Arabic" w:eastAsia="Times New Roman" w:hAnsi="Simplified Arabic" w:cs="Simplified Arabic"/>
          <w:b/>
          <w:sz w:val="28"/>
          <w:szCs w:val="28"/>
          <w:rtl/>
          <w:lang w:eastAsia="fr-FR" w:bidi="ar-EG"/>
        </w:rPr>
        <w:t>-البيئة الاقتصادية تؤثر على إستراتيجيات المنتج تأثير سلبي ضعيف.</w:t>
      </w:r>
    </w:p>
    <w:p w:rsidR="00CC0F09" w:rsidRPr="00CC0F09" w:rsidRDefault="00CC0F09" w:rsidP="00CC0F09">
      <w:pPr>
        <w:spacing w:after="0"/>
        <w:ind w:left="-1" w:firstLine="283"/>
        <w:jc w:val="both"/>
        <w:rPr>
          <w:rFonts w:ascii="Simplified Arabic" w:eastAsia="Times New Roman" w:hAnsi="Simplified Arabic" w:cs="Simplified Arabic"/>
          <w:b/>
          <w:sz w:val="28"/>
          <w:szCs w:val="28"/>
          <w:lang w:eastAsia="fr-FR" w:bidi="ar-EG"/>
        </w:rPr>
      </w:pPr>
      <w:r w:rsidRPr="00CC0F09">
        <w:rPr>
          <w:rFonts w:ascii="Simplified Arabic" w:eastAsia="Times New Roman" w:hAnsi="Simplified Arabic" w:cs="Simplified Arabic"/>
          <w:b/>
          <w:sz w:val="28"/>
          <w:szCs w:val="28"/>
          <w:rtl/>
          <w:lang w:eastAsia="fr-FR" w:bidi="ar-EG"/>
        </w:rPr>
        <w:t>-البيئة التكنولوجية والتنافسية تؤثر على إستراتيجيات المنتج تأثير سلبي ضعيف.</w:t>
      </w:r>
    </w:p>
    <w:p w:rsidR="00CC0F09" w:rsidRPr="00CC0F09" w:rsidRDefault="00CC0F09" w:rsidP="00CC0F09">
      <w:pPr>
        <w:spacing w:after="0"/>
        <w:ind w:left="-1" w:firstLine="283"/>
        <w:jc w:val="both"/>
        <w:rPr>
          <w:rFonts w:ascii="Simplified Arabic" w:eastAsia="Times New Roman" w:hAnsi="Simplified Arabic" w:cs="Simplified Arabic"/>
          <w:b/>
          <w:sz w:val="28"/>
          <w:szCs w:val="28"/>
          <w:lang w:eastAsia="fr-FR" w:bidi="ar-EG"/>
        </w:rPr>
      </w:pPr>
      <w:r w:rsidRPr="00CC0F09">
        <w:rPr>
          <w:rFonts w:ascii="Simplified Arabic" w:eastAsia="Times New Roman" w:hAnsi="Simplified Arabic" w:cs="Simplified Arabic"/>
          <w:b/>
          <w:sz w:val="28"/>
          <w:szCs w:val="28"/>
          <w:rtl/>
          <w:lang w:eastAsia="fr-FR" w:bidi="ar-EG"/>
        </w:rPr>
        <w:t xml:space="preserve">-البيئة الثقافية على إستراتيجيات التسعيرتأثير ايجابي ضعيف. </w:t>
      </w:r>
    </w:p>
    <w:p w:rsidR="00CC0F09" w:rsidRPr="00CC0F09" w:rsidRDefault="00CC0F09" w:rsidP="00CC0F09">
      <w:pPr>
        <w:spacing w:after="0"/>
        <w:ind w:left="-1" w:firstLine="283"/>
        <w:jc w:val="both"/>
        <w:rPr>
          <w:rFonts w:ascii="Traditional Arabic" w:eastAsia="SimSun" w:hAnsi="Traditional Arabic" w:cs="Traditional Arabic"/>
          <w:sz w:val="30"/>
          <w:szCs w:val="30"/>
          <w:rtl/>
          <w:lang w:val="fr-FR" w:eastAsia="zh-CN"/>
        </w:rPr>
      </w:pPr>
      <w:r w:rsidRPr="00CC0F09">
        <w:rPr>
          <w:rFonts w:ascii="Simplified Arabic" w:eastAsia="Times New Roman" w:hAnsi="Simplified Arabic" w:cs="Simplified Arabic"/>
          <w:b/>
          <w:sz w:val="28"/>
          <w:szCs w:val="28"/>
          <w:rtl/>
          <w:lang w:eastAsia="fr-FR" w:bidi="ar-EG"/>
        </w:rPr>
        <w:t>-البيئة الداخلية على إستراتيجيات التسعير لا يوجد تأثير.</w:t>
      </w:r>
    </w:p>
    <w:p w:rsidR="00CC0F09" w:rsidRPr="00CC0F09" w:rsidRDefault="00CC0F09" w:rsidP="00CC0F09">
      <w:pPr>
        <w:spacing w:after="0"/>
        <w:rPr>
          <w:rFonts w:ascii="Simplified Arabic" w:eastAsia="SimSun" w:hAnsi="Simplified Arabic"/>
          <w:b/>
          <w:bCs/>
          <w:sz w:val="28"/>
          <w:szCs w:val="28"/>
          <w:lang w:eastAsia="zh-CN"/>
        </w:rPr>
      </w:pPr>
      <w:r w:rsidRPr="00CC0F09">
        <w:rPr>
          <w:rFonts w:ascii="Simplified Arabic" w:eastAsia="SimSun" w:hAnsi="Simplified Arabic" w:cs="Simplified Arabic"/>
          <w:b/>
          <w:bCs/>
          <w:sz w:val="28"/>
          <w:szCs w:val="28"/>
          <w:rtl/>
          <w:lang w:val="fr-FR" w:eastAsia="zh-CN"/>
        </w:rPr>
        <w:t>5</w:t>
      </w:r>
      <w:r w:rsidRPr="00CC0F09">
        <w:rPr>
          <w:rFonts w:ascii="Simplified Arabic" w:eastAsia="SimSun" w:hAnsi="Simplified Arabic"/>
          <w:b/>
          <w:bCs/>
          <w:sz w:val="28"/>
          <w:szCs w:val="28"/>
          <w:rtl/>
          <w:lang w:eastAsia="zh-CN"/>
        </w:rPr>
        <w:t>. الخاتـــــــمة</w:t>
      </w:r>
    </w:p>
    <w:p w:rsidR="00CC0F09" w:rsidRPr="00CC0F09" w:rsidRDefault="00CC0F09" w:rsidP="00CC0F09">
      <w:pPr>
        <w:spacing w:after="0"/>
        <w:ind w:left="-1" w:firstLine="283"/>
        <w:jc w:val="both"/>
        <w:rPr>
          <w:rFonts w:ascii="Simplified Arabic" w:eastAsia="Times New Roman" w:hAnsi="Simplified Arabic" w:cs="Simplified Arabic"/>
          <w:b/>
          <w:sz w:val="28"/>
          <w:szCs w:val="28"/>
          <w:rtl/>
          <w:lang w:eastAsia="fr-FR" w:bidi="ar-EG"/>
        </w:rPr>
      </w:pPr>
      <w:r w:rsidRPr="00CC0F09">
        <w:rPr>
          <w:rFonts w:ascii="Simplified Arabic" w:eastAsia="Times New Roman" w:hAnsi="Simplified Arabic" w:cs="Simplified Arabic"/>
          <w:b/>
          <w:sz w:val="28"/>
          <w:szCs w:val="28"/>
          <w:rtl/>
          <w:lang w:eastAsia="fr-FR" w:bidi="ar-EG"/>
        </w:rPr>
        <w:t>لا شك أن الاهتمام بالتسويق على مستوى المؤسسات الاقتصادية قد إنعكس على عدة نواحي ترتبط أساسا بتغير فلسفة إدارة المؤسسات نحو الكيفية التي يجب أن تتم بها عملية اتخاذ القرارات في المجال التصديري، خاصة فيما يتعلق بتصميم المزيج التسويقي بعناصره المختلفة. فلم يعد الأمر يقتصر على تزايد الاقتناع بأهمية توافر المعلومات عن العملاء والأسواق كأساس لاتخاذ مثل هذه القرارات، وإنما تعدى ذلك إلى تزايد الاهتمام بضرورة العمل وبشكل مستمر على تطوير سياسات المؤسسات وأساليبها بما يؤدي إلى زيادة مقدرتها على مقابلة احتياجات العملاء ورغباتهم من ناحية، ومواجهة ظروف ومتغيرات السوق من ناحية أخرى.</w:t>
      </w:r>
    </w:p>
    <w:p w:rsidR="00CC0F09" w:rsidRDefault="00CC0F09" w:rsidP="00CC0F09">
      <w:pPr>
        <w:spacing w:after="0"/>
        <w:ind w:left="-1" w:firstLine="283"/>
        <w:jc w:val="both"/>
        <w:rPr>
          <w:rFonts w:ascii="Simplified Arabic" w:eastAsia="Times New Roman" w:hAnsi="Simplified Arabic" w:cs="Simplified Arabic"/>
          <w:b/>
          <w:sz w:val="28"/>
          <w:szCs w:val="28"/>
          <w:rtl/>
          <w:lang w:eastAsia="fr-FR" w:bidi="ar-EG"/>
        </w:rPr>
      </w:pPr>
      <w:r w:rsidRPr="00CC0F09">
        <w:rPr>
          <w:rFonts w:ascii="Traditional Arabic" w:eastAsia="SimSun" w:hAnsi="Traditional Arabic" w:cs="Traditional Arabic"/>
          <w:sz w:val="30"/>
          <w:szCs w:val="30"/>
          <w:rtl/>
          <w:lang w:val="fr-FR" w:eastAsia="zh-CN" w:bidi="ar-DZ"/>
        </w:rPr>
        <w:tab/>
      </w:r>
      <w:r w:rsidRPr="00CC0F09">
        <w:rPr>
          <w:rFonts w:ascii="Simplified Arabic" w:eastAsia="Times New Roman" w:hAnsi="Simplified Arabic" w:cs="Simplified Arabic"/>
          <w:b/>
          <w:sz w:val="28"/>
          <w:szCs w:val="28"/>
          <w:rtl/>
          <w:lang w:eastAsia="fr-FR" w:bidi="ar-EG"/>
        </w:rPr>
        <w:t>كما أن نجاح هذه السياسات في ظل بيئة تسويقية تتصف بالتغيرات المستمرة يتطلب القيام بوضع أجهزة تعمل على تقديم مجموعة من المدخلات يمكن توظيفها لتحقيق الأهداف العامة للمؤسسة، وتتمثل هذه المدخلات في ضرورة القيام ببحوث التسويق واعتماد نظام للمعلومات التسويقية يعمل على تقديم المعلومات الخاصة بالسوق والمنافسين والعملاء، إلى جانب القيام بتجزئة السوق إلى قطاعات لمعرفة خصائص كل سوق حتى يتمكن القائمون على المؤسسة من وضع الإستراتيجية المناسبة لتحقيق الأهداف المسطرة.</w:t>
      </w:r>
    </w:p>
    <w:p w:rsidR="00CC0F09" w:rsidRDefault="00CC0F09" w:rsidP="001F34DF">
      <w:pPr>
        <w:spacing w:after="0"/>
        <w:ind w:left="-1" w:firstLine="283"/>
        <w:jc w:val="both"/>
        <w:rPr>
          <w:rFonts w:ascii="Simplified Arabic" w:eastAsia="SimSun" w:hAnsi="Simplified Arabic" w:cs="Simplified Arabic"/>
          <w:bCs/>
          <w:sz w:val="28"/>
          <w:szCs w:val="28"/>
          <w:rtl/>
          <w:lang w:eastAsia="zh-CN"/>
        </w:rPr>
      </w:pPr>
      <w:r w:rsidRPr="00CC0F09">
        <w:rPr>
          <w:rFonts w:ascii="Simplified Arabic" w:eastAsia="Times New Roman" w:hAnsi="Simplified Arabic" w:cs="Simplified Arabic"/>
          <w:bCs/>
          <w:sz w:val="28"/>
          <w:szCs w:val="28"/>
          <w:rtl/>
          <w:lang w:eastAsia="fr-FR" w:bidi="ar-EG"/>
        </w:rPr>
        <w:t>6</w:t>
      </w:r>
      <w:r w:rsidRPr="00CC0F09">
        <w:rPr>
          <w:rFonts w:ascii="Simplified Arabic" w:eastAsia="SimSun" w:hAnsi="Simplified Arabic" w:cs="Simplified Arabic"/>
          <w:bCs/>
          <w:sz w:val="28"/>
          <w:szCs w:val="28"/>
          <w:rtl/>
          <w:lang w:eastAsia="zh-CN"/>
        </w:rPr>
        <w:t>.</w:t>
      </w:r>
      <w:r w:rsidR="001F34DF">
        <w:rPr>
          <w:rFonts w:ascii="Simplified Arabic" w:eastAsia="SimSun" w:hAnsi="Simplified Arabic" w:cs="Simplified Arabic" w:hint="cs"/>
          <w:bCs/>
          <w:sz w:val="28"/>
          <w:szCs w:val="28"/>
          <w:rtl/>
          <w:lang w:eastAsia="zh-CN"/>
        </w:rPr>
        <w:t>المراجع</w:t>
      </w:r>
      <w:r>
        <w:rPr>
          <w:rFonts w:ascii="Simplified Arabic" w:eastAsia="SimSun" w:hAnsi="Simplified Arabic" w:cs="Simplified Arabic" w:hint="cs"/>
          <w:bCs/>
          <w:sz w:val="28"/>
          <w:szCs w:val="28"/>
          <w:rtl/>
          <w:lang w:eastAsia="zh-CN"/>
        </w:rPr>
        <w:t>:</w:t>
      </w:r>
    </w:p>
    <w:p w:rsidR="007F2476" w:rsidRPr="001F34DF" w:rsidRDefault="006F158C" w:rsidP="00571676">
      <w:pPr>
        <w:pStyle w:val="Paragraphedeliste"/>
        <w:bidi w:val="0"/>
        <w:spacing w:after="0"/>
        <w:ind w:left="0"/>
        <w:jc w:val="both"/>
        <w:rPr>
          <w:rFonts w:ascii="Times New Roman" w:eastAsia="Times New Roman" w:hAnsi="Times New Roman" w:cs="Times New Roman"/>
          <w:sz w:val="24"/>
          <w:szCs w:val="24"/>
          <w:rtl/>
          <w:lang w:eastAsia="fr-FR" w:bidi="ar-DZ"/>
        </w:rPr>
      </w:pPr>
      <w:r w:rsidRPr="00BC5965">
        <w:rPr>
          <w:rFonts w:ascii="Times New Roman" w:eastAsia="SimSun" w:hAnsi="Times New Roman" w:cs="Times New Roman"/>
          <w:bCs/>
          <w:sz w:val="24"/>
          <w:szCs w:val="24"/>
          <w:lang w:val="fr-FR" w:eastAsia="zh-CN"/>
        </w:rPr>
        <w:t>-</w:t>
      </w:r>
      <w:r w:rsidRPr="006F158C">
        <w:rPr>
          <w:rFonts w:ascii="Times New Roman" w:eastAsia="Times New Roman" w:hAnsi="Times New Roman" w:cs="Times New Roman"/>
          <w:sz w:val="24"/>
          <w:szCs w:val="24"/>
          <w:lang w:eastAsia="fr-FR"/>
        </w:rPr>
        <w:t xml:space="preserve"> Eliane karsaklian,</w:t>
      </w:r>
      <w:r w:rsidRPr="006F158C">
        <w:rPr>
          <w:rFonts w:ascii="Times New Roman" w:eastAsia="Times New Roman" w:hAnsi="Times New Roman" w:cs="Times New Roman"/>
          <w:b/>
          <w:bCs/>
          <w:sz w:val="24"/>
          <w:szCs w:val="24"/>
          <w:rtl/>
          <w:lang w:eastAsia="fr-FR"/>
        </w:rPr>
        <w:t xml:space="preserve"> </w:t>
      </w:r>
      <w:r w:rsidRPr="006F158C">
        <w:rPr>
          <w:rFonts w:ascii="Times New Roman" w:eastAsia="Times New Roman" w:hAnsi="Times New Roman" w:cs="Times New Roman"/>
          <w:b/>
          <w:bCs/>
          <w:sz w:val="24"/>
          <w:szCs w:val="24"/>
          <w:u w:val="single"/>
          <w:lang w:eastAsia="fr-FR"/>
        </w:rPr>
        <w:t>marketing international</w:t>
      </w:r>
      <w:r w:rsidRPr="006F158C">
        <w:rPr>
          <w:rFonts w:ascii="Times New Roman" w:eastAsia="Times New Roman" w:hAnsi="Times New Roman" w:cs="Times New Roman"/>
          <w:sz w:val="24"/>
          <w:szCs w:val="24"/>
          <w:lang w:eastAsia="fr-FR"/>
        </w:rPr>
        <w:t>, éditions eyrolles, Paris, France, 2007.</w:t>
      </w:r>
    </w:p>
    <w:p w:rsidR="007F2476" w:rsidRDefault="007F2476" w:rsidP="00571676">
      <w:pPr>
        <w:pStyle w:val="Paragraphedeliste"/>
        <w:bidi w:val="0"/>
        <w:spacing w:after="0"/>
        <w:ind w:left="0"/>
        <w:jc w:val="both"/>
        <w:rPr>
          <w:rFonts w:ascii="Times New Roman" w:eastAsia="Times New Roman" w:hAnsi="Times New Roman" w:cs="Times New Roman"/>
          <w:sz w:val="24"/>
          <w:szCs w:val="24"/>
          <w:rtl/>
          <w:lang w:eastAsia="fr-FR"/>
        </w:rPr>
      </w:pPr>
      <w:r w:rsidRPr="001F34DF">
        <w:rPr>
          <w:rFonts w:ascii="Times New Roman" w:eastAsia="Times New Roman" w:hAnsi="Times New Roman" w:cs="Times New Roman"/>
          <w:sz w:val="24"/>
          <w:szCs w:val="24"/>
          <w:lang w:val="fr-FR" w:eastAsia="fr-FR"/>
        </w:rPr>
        <w:t>-</w:t>
      </w:r>
      <w:r w:rsidR="006F158C" w:rsidRPr="006F158C">
        <w:rPr>
          <w:rFonts w:ascii="Times New Roman" w:eastAsia="Times New Roman" w:hAnsi="Times New Roman" w:cs="Times New Roman" w:hint="cs"/>
          <w:sz w:val="24"/>
          <w:szCs w:val="24"/>
          <w:rtl/>
          <w:lang w:eastAsia="fr-FR"/>
        </w:rPr>
        <w:t xml:space="preserve"> </w:t>
      </w:r>
      <w:r w:rsidR="006F158C" w:rsidRPr="001F34DF">
        <w:rPr>
          <w:rFonts w:ascii="Times New Roman" w:eastAsia="Times New Roman" w:hAnsi="Times New Roman" w:cs="Times New Roman"/>
          <w:sz w:val="24"/>
          <w:szCs w:val="24"/>
          <w:lang w:val="fr-FR" w:eastAsia="fr-FR"/>
        </w:rPr>
        <w:t xml:space="preserve">CHARLES CROUE, </w:t>
      </w:r>
      <w:r w:rsidR="006F158C" w:rsidRPr="001F34DF">
        <w:rPr>
          <w:rFonts w:ascii="Times New Roman" w:eastAsia="Times New Roman" w:hAnsi="Times New Roman" w:cs="Times New Roman"/>
          <w:b/>
          <w:bCs/>
          <w:sz w:val="24"/>
          <w:szCs w:val="24"/>
          <w:u w:val="single"/>
          <w:lang w:val="fr-FR" w:eastAsia="fr-FR"/>
        </w:rPr>
        <w:t>Marketing international</w:t>
      </w:r>
      <w:r w:rsidR="006F158C" w:rsidRPr="001F34DF">
        <w:rPr>
          <w:rFonts w:ascii="Times New Roman" w:eastAsia="Times New Roman" w:hAnsi="Times New Roman" w:cs="Times New Roman"/>
          <w:sz w:val="24"/>
          <w:szCs w:val="24"/>
          <w:lang w:val="fr-FR" w:eastAsia="fr-FR"/>
        </w:rPr>
        <w:t>, 2</w:t>
      </w:r>
      <w:r w:rsidR="006F158C" w:rsidRPr="001F34DF">
        <w:rPr>
          <w:rFonts w:ascii="Times New Roman" w:eastAsia="Times New Roman" w:hAnsi="Times New Roman" w:cs="Times New Roman"/>
          <w:sz w:val="24"/>
          <w:szCs w:val="24"/>
          <w:vertAlign w:val="superscript"/>
          <w:lang w:val="fr-FR" w:eastAsia="fr-FR"/>
        </w:rPr>
        <w:t>eme</w:t>
      </w:r>
      <w:r w:rsidR="006F158C" w:rsidRPr="001F34DF">
        <w:rPr>
          <w:rFonts w:ascii="Times New Roman" w:eastAsia="Times New Roman" w:hAnsi="Times New Roman" w:cs="Times New Roman"/>
          <w:sz w:val="24"/>
          <w:szCs w:val="24"/>
          <w:lang w:val="fr-FR" w:eastAsia="fr-FR"/>
        </w:rPr>
        <w:t xml:space="preserve"> ed, De Boeck université, Bruxelles, 1994.</w:t>
      </w:r>
    </w:p>
    <w:p w:rsidR="001F34DF" w:rsidRPr="006F158C" w:rsidRDefault="001F34DF" w:rsidP="00571676">
      <w:pPr>
        <w:bidi w:val="0"/>
        <w:spacing w:after="0"/>
        <w:jc w:val="both"/>
        <w:rPr>
          <w:rFonts w:ascii="Times New Roman" w:eastAsia="Times New Roman" w:hAnsi="Times New Roman" w:cs="Times New Roman"/>
          <w:sz w:val="24"/>
          <w:szCs w:val="24"/>
          <w:lang w:eastAsia="fr-FR"/>
        </w:rPr>
      </w:pPr>
      <w:r w:rsidRPr="00BC5965">
        <w:rPr>
          <w:rFonts w:ascii="Times New Roman" w:eastAsia="Times New Roman" w:hAnsi="Times New Roman" w:cs="Times New Roman"/>
          <w:b/>
          <w:sz w:val="24"/>
          <w:szCs w:val="24"/>
          <w:lang w:eastAsia="fr-FR"/>
        </w:rPr>
        <w:t>-</w:t>
      </w:r>
      <w:r>
        <w:rPr>
          <w:rFonts w:ascii="Simplified Arabic" w:eastAsia="Times New Roman" w:hAnsi="Simplified Arabic" w:cs="Simplified Arabic"/>
          <w:b/>
          <w:sz w:val="28"/>
          <w:szCs w:val="28"/>
          <w:lang w:eastAsia="fr-FR"/>
        </w:rPr>
        <w:t xml:space="preserve"> </w:t>
      </w:r>
      <w:r w:rsidRPr="006F158C">
        <w:rPr>
          <w:rFonts w:ascii="Times New Roman" w:eastAsia="Times New Roman" w:hAnsi="Times New Roman" w:cs="Times New Roman"/>
          <w:sz w:val="24"/>
          <w:szCs w:val="24"/>
          <w:lang w:eastAsia="fr-FR"/>
        </w:rPr>
        <w:t xml:space="preserve">Corinne Pasco-Berho, </w:t>
      </w:r>
      <w:r w:rsidRPr="006F158C">
        <w:rPr>
          <w:rFonts w:ascii="Times New Roman" w:eastAsia="Times New Roman" w:hAnsi="Times New Roman" w:cs="Times New Roman"/>
          <w:b/>
          <w:bCs/>
          <w:sz w:val="24"/>
          <w:szCs w:val="24"/>
          <w:u w:val="single"/>
          <w:lang w:eastAsia="fr-FR"/>
        </w:rPr>
        <w:t>Marketing International</w:t>
      </w:r>
      <w:r w:rsidRPr="006F158C">
        <w:rPr>
          <w:rFonts w:ascii="Times New Roman" w:eastAsia="Times New Roman" w:hAnsi="Times New Roman" w:cs="Times New Roman"/>
          <w:sz w:val="24"/>
          <w:szCs w:val="24"/>
          <w:lang w:eastAsia="fr-FR"/>
        </w:rPr>
        <w:t xml:space="preserve">, 4 </w:t>
      </w:r>
      <w:r w:rsidRPr="006F158C">
        <w:rPr>
          <w:rFonts w:ascii="Times New Roman" w:eastAsia="Times New Roman" w:hAnsi="Times New Roman" w:cs="Times New Roman"/>
          <w:sz w:val="24"/>
          <w:szCs w:val="24"/>
          <w:vertAlign w:val="superscript"/>
          <w:lang w:eastAsia="fr-FR"/>
        </w:rPr>
        <w:t>ème</w:t>
      </w:r>
      <w:r w:rsidRPr="006F158C">
        <w:rPr>
          <w:rFonts w:ascii="Times New Roman" w:eastAsia="Times New Roman" w:hAnsi="Times New Roman" w:cs="Times New Roman"/>
          <w:sz w:val="24"/>
          <w:szCs w:val="24"/>
          <w:lang w:eastAsia="fr-FR"/>
        </w:rPr>
        <w:t xml:space="preserve"> édition, Editions Dunod , Paris, 2002.</w:t>
      </w:r>
    </w:p>
    <w:p w:rsidR="001F34DF" w:rsidRPr="001F34DF" w:rsidRDefault="001F34DF" w:rsidP="00571676">
      <w:pPr>
        <w:bidi w:val="0"/>
        <w:spacing w:after="0"/>
        <w:jc w:val="both"/>
        <w:rPr>
          <w:rFonts w:ascii="Times New Roman" w:eastAsia="Times New Roman" w:hAnsi="Times New Roman" w:cs="Times New Roman"/>
          <w:bCs/>
          <w:sz w:val="28"/>
          <w:szCs w:val="28"/>
          <w:rtl/>
          <w:lang w:eastAsia="fr-FR" w:bidi="ar-DZ"/>
        </w:rPr>
      </w:pPr>
      <w:r w:rsidRPr="00BC5965">
        <w:rPr>
          <w:rFonts w:ascii="Times New Roman" w:eastAsia="Times New Roman" w:hAnsi="Times New Roman" w:cs="Times New Roman"/>
          <w:bCs/>
          <w:sz w:val="24"/>
          <w:szCs w:val="24"/>
          <w:lang w:eastAsia="fr-FR"/>
        </w:rPr>
        <w:lastRenderedPageBreak/>
        <w:t>-</w:t>
      </w:r>
      <w:r>
        <w:rPr>
          <w:rFonts w:ascii="Simplified Arabic" w:eastAsia="Times New Roman" w:hAnsi="Simplified Arabic" w:cs="Simplified Arabic"/>
          <w:bCs/>
          <w:sz w:val="28"/>
          <w:szCs w:val="28"/>
          <w:lang w:eastAsia="fr-FR"/>
        </w:rPr>
        <w:t xml:space="preserve"> </w:t>
      </w:r>
      <w:r>
        <w:rPr>
          <w:rFonts w:ascii="Simplified Arabic" w:eastAsia="Times New Roman" w:hAnsi="Simplified Arabic" w:cs="Simplified Arabic" w:hint="cs"/>
          <w:bCs/>
          <w:sz w:val="28"/>
          <w:szCs w:val="28"/>
          <w:rtl/>
          <w:lang w:eastAsia="fr-FR" w:bidi="ar-DZ"/>
        </w:rPr>
        <w:t xml:space="preserve"> </w:t>
      </w:r>
      <w:r w:rsidRPr="000B5592">
        <w:rPr>
          <w:rFonts w:ascii="Times New Roman" w:eastAsia="Times New Roman" w:hAnsi="Times New Roman" w:cs="Times New Roman"/>
          <w:sz w:val="24"/>
          <w:szCs w:val="24"/>
          <w:lang w:eastAsia="fr-FR"/>
        </w:rPr>
        <w:t xml:space="preserve">Ulrike mayrhofer, </w:t>
      </w:r>
      <w:r w:rsidRPr="000B5592">
        <w:rPr>
          <w:rFonts w:ascii="Times New Roman" w:eastAsia="Times New Roman" w:hAnsi="Times New Roman" w:cs="Times New Roman"/>
          <w:b/>
          <w:bCs/>
          <w:sz w:val="24"/>
          <w:szCs w:val="24"/>
          <w:u w:val="single"/>
          <w:lang w:eastAsia="fr-FR"/>
        </w:rPr>
        <w:t>marketing international</w:t>
      </w:r>
      <w:r w:rsidRPr="000B5592">
        <w:rPr>
          <w:rFonts w:ascii="Times New Roman" w:eastAsia="Times New Roman" w:hAnsi="Times New Roman" w:cs="Times New Roman"/>
          <w:sz w:val="24"/>
          <w:szCs w:val="24"/>
          <w:lang w:eastAsia="fr-FR"/>
        </w:rPr>
        <w:t xml:space="preserve"> </w:t>
      </w:r>
      <w:r w:rsidRPr="000B5592">
        <w:rPr>
          <w:rFonts w:ascii="Times New Roman" w:eastAsia="Times New Roman" w:hAnsi="Times New Roman" w:cs="Times New Roman"/>
          <w:sz w:val="24"/>
          <w:szCs w:val="24"/>
          <w:rtl/>
          <w:lang w:eastAsia="fr-FR"/>
        </w:rPr>
        <w:t>,</w:t>
      </w:r>
      <w:r w:rsidRPr="000B5592">
        <w:rPr>
          <w:rFonts w:ascii="Times New Roman" w:eastAsia="Times New Roman" w:hAnsi="Times New Roman" w:cs="Times New Roman"/>
          <w:sz w:val="24"/>
          <w:szCs w:val="24"/>
          <w:lang w:eastAsia="fr-FR"/>
        </w:rPr>
        <w:t>economica</w:t>
      </w:r>
      <w:r w:rsidRPr="000B5592">
        <w:rPr>
          <w:rFonts w:ascii="Times New Roman" w:eastAsia="Times New Roman" w:hAnsi="Times New Roman" w:cs="Times New Roman"/>
          <w:sz w:val="24"/>
          <w:szCs w:val="24"/>
          <w:rtl/>
          <w:lang w:eastAsia="fr-FR"/>
        </w:rPr>
        <w:t>,</w:t>
      </w:r>
      <w:r>
        <w:rPr>
          <w:rFonts w:ascii="Times New Roman" w:eastAsia="Times New Roman" w:hAnsi="Times New Roman" w:cs="Times New Roman"/>
          <w:sz w:val="24"/>
          <w:szCs w:val="24"/>
          <w:lang w:eastAsia="fr-FR"/>
        </w:rPr>
        <w:t xml:space="preserve"> </w:t>
      </w:r>
      <w:r w:rsidRPr="000B5592">
        <w:rPr>
          <w:rFonts w:ascii="Times New Roman" w:eastAsia="Times New Roman" w:hAnsi="Times New Roman" w:cs="Times New Roman"/>
          <w:sz w:val="24"/>
          <w:szCs w:val="24"/>
          <w:lang w:eastAsia="fr-FR"/>
        </w:rPr>
        <w:t>2004.</w:t>
      </w:r>
    </w:p>
    <w:p w:rsidR="007F2476" w:rsidRPr="001F34DF" w:rsidRDefault="007F2476" w:rsidP="00571676">
      <w:pPr>
        <w:spacing w:after="0"/>
        <w:jc w:val="both"/>
        <w:rPr>
          <w:rFonts w:ascii="Simplified Arabic" w:eastAsia="Times New Roman" w:hAnsi="Simplified Arabic" w:cs="Simplified Arabic"/>
          <w:b/>
          <w:sz w:val="26"/>
          <w:szCs w:val="26"/>
          <w:rtl/>
          <w:lang w:eastAsia="fr-FR"/>
        </w:rPr>
      </w:pPr>
      <w:r w:rsidRPr="001F34DF">
        <w:rPr>
          <w:rFonts w:ascii="Simplified Arabic" w:eastAsia="Times New Roman" w:hAnsi="Simplified Arabic" w:cs="Simplified Arabic"/>
          <w:bCs/>
          <w:sz w:val="26"/>
          <w:szCs w:val="26"/>
          <w:rtl/>
          <w:lang w:eastAsia="fr-FR" w:bidi="ar-DZ"/>
        </w:rPr>
        <w:t xml:space="preserve">- </w:t>
      </w:r>
      <w:r w:rsidR="004365F0" w:rsidRPr="001F34DF">
        <w:rPr>
          <w:rFonts w:ascii="Simplified Arabic" w:hAnsi="Simplified Arabic" w:cs="Simplified Arabic"/>
          <w:sz w:val="26"/>
          <w:szCs w:val="26"/>
          <w:rtl/>
        </w:rPr>
        <w:t xml:space="preserve">محمد ابراهيم عبيدات، إستراتيجية التسويق </w:t>
      </w:r>
      <w:r w:rsidR="004365F0" w:rsidRPr="001F34DF">
        <w:rPr>
          <w:rFonts w:ascii="Simplified Arabic" w:hAnsi="Simplified Arabic" w:cs="Simplified Arabic"/>
          <w:b/>
          <w:bCs/>
          <w:sz w:val="26"/>
          <w:szCs w:val="26"/>
          <w:u w:val="single"/>
          <w:rtl/>
        </w:rPr>
        <w:t>مدخل سلوكي</w:t>
      </w:r>
      <w:r w:rsidR="004365F0" w:rsidRPr="001F34DF">
        <w:rPr>
          <w:rFonts w:ascii="Simplified Arabic" w:hAnsi="Simplified Arabic" w:cs="Simplified Arabic"/>
          <w:sz w:val="26"/>
          <w:szCs w:val="26"/>
          <w:rtl/>
        </w:rPr>
        <w:t>، الطبعة الثالثة، دار وائل للنشر، عمان، الأردن، 2002.</w:t>
      </w:r>
    </w:p>
    <w:p w:rsidR="007F2476" w:rsidRPr="001F34DF" w:rsidRDefault="007F2476" w:rsidP="00571676">
      <w:pPr>
        <w:spacing w:after="0"/>
        <w:jc w:val="both"/>
        <w:rPr>
          <w:rFonts w:ascii="Simplified Arabic" w:eastAsia="Times New Roman" w:hAnsi="Simplified Arabic" w:cs="Simplified Arabic"/>
          <w:b/>
          <w:sz w:val="26"/>
          <w:szCs w:val="26"/>
          <w:rtl/>
          <w:lang w:eastAsia="fr-FR"/>
        </w:rPr>
      </w:pPr>
      <w:r w:rsidRPr="001F34DF">
        <w:rPr>
          <w:rFonts w:ascii="Simplified Arabic" w:eastAsia="Times New Roman" w:hAnsi="Simplified Arabic" w:cs="Simplified Arabic"/>
          <w:b/>
          <w:sz w:val="26"/>
          <w:szCs w:val="26"/>
          <w:rtl/>
          <w:lang w:eastAsia="fr-FR"/>
        </w:rPr>
        <w:t xml:space="preserve">- </w:t>
      </w:r>
      <w:r w:rsidR="004365F0" w:rsidRPr="001F34DF">
        <w:rPr>
          <w:rFonts w:ascii="Simplified Arabic" w:hAnsi="Simplified Arabic" w:cs="Simplified Arabic"/>
          <w:sz w:val="26"/>
          <w:szCs w:val="26"/>
          <w:rtl/>
        </w:rPr>
        <w:t xml:space="preserve">محمد عبيدات، </w:t>
      </w:r>
      <w:r w:rsidR="004365F0" w:rsidRPr="001F34DF">
        <w:rPr>
          <w:rFonts w:ascii="Simplified Arabic" w:hAnsi="Simplified Arabic" w:cs="Simplified Arabic"/>
          <w:b/>
          <w:bCs/>
          <w:sz w:val="26"/>
          <w:szCs w:val="26"/>
          <w:u w:val="single"/>
          <w:rtl/>
        </w:rPr>
        <w:t>أساسيات التسعير في التسويق المعاصر</w:t>
      </w:r>
      <w:r w:rsidR="004365F0" w:rsidRPr="001F34DF">
        <w:rPr>
          <w:rFonts w:ascii="Simplified Arabic" w:hAnsi="Simplified Arabic" w:cs="Simplified Arabic"/>
          <w:sz w:val="26"/>
          <w:szCs w:val="26"/>
          <w:rtl/>
        </w:rPr>
        <w:t>، الطبعة الأولى، دار المسيرة للنشر والتوزيع والطباعة، عمان، الأردن، 2004.</w:t>
      </w:r>
    </w:p>
    <w:p w:rsidR="006A45CD" w:rsidRPr="001F34DF" w:rsidRDefault="006A45CD" w:rsidP="00571676">
      <w:pPr>
        <w:spacing w:after="0"/>
        <w:jc w:val="both"/>
        <w:rPr>
          <w:rFonts w:ascii="Simplified Arabic" w:eastAsia="Times New Roman" w:hAnsi="Simplified Arabic" w:cs="Simplified Arabic"/>
          <w:b/>
          <w:sz w:val="26"/>
          <w:szCs w:val="26"/>
          <w:rtl/>
          <w:lang w:eastAsia="fr-FR"/>
        </w:rPr>
      </w:pPr>
      <w:r w:rsidRPr="001F34DF">
        <w:rPr>
          <w:rFonts w:ascii="Simplified Arabic" w:eastAsia="Times New Roman" w:hAnsi="Simplified Arabic" w:cs="Simplified Arabic" w:hint="cs"/>
          <w:b/>
          <w:sz w:val="26"/>
          <w:szCs w:val="26"/>
          <w:rtl/>
          <w:lang w:eastAsia="fr-FR"/>
        </w:rPr>
        <w:t xml:space="preserve">- </w:t>
      </w:r>
      <w:r w:rsidR="004365F0" w:rsidRPr="001F34DF">
        <w:rPr>
          <w:rFonts w:ascii="Simplified Arabic" w:hAnsi="Simplified Arabic" w:cs="Simplified Arabic"/>
          <w:sz w:val="26"/>
          <w:szCs w:val="26"/>
          <w:rtl/>
        </w:rPr>
        <w:t>محمد عبيدات</w:t>
      </w:r>
      <w:r w:rsidRPr="001F34DF">
        <w:rPr>
          <w:rFonts w:ascii="Simplified Arabic" w:hAnsi="Simplified Arabic" w:cs="Simplified Arabic"/>
          <w:sz w:val="26"/>
          <w:szCs w:val="26"/>
          <w:rtl/>
        </w:rPr>
        <w:t xml:space="preserve">، </w:t>
      </w:r>
      <w:r w:rsidR="004365F0" w:rsidRPr="001F34DF">
        <w:rPr>
          <w:rFonts w:ascii="Simplified Arabic" w:hAnsi="Simplified Arabic" w:cs="Simplified Arabic" w:hint="cs"/>
          <w:sz w:val="26"/>
          <w:szCs w:val="26"/>
          <w:rtl/>
        </w:rPr>
        <w:t>المرجع نفسه.</w:t>
      </w:r>
    </w:p>
    <w:p w:rsidR="006A45CD" w:rsidRPr="001F34DF" w:rsidRDefault="006A45CD" w:rsidP="00571676">
      <w:pPr>
        <w:spacing w:after="0"/>
        <w:jc w:val="both"/>
        <w:rPr>
          <w:rFonts w:ascii="Simplified Arabic" w:eastAsia="Times New Roman" w:hAnsi="Simplified Arabic" w:cs="Simplified Arabic"/>
          <w:b/>
          <w:sz w:val="26"/>
          <w:szCs w:val="26"/>
          <w:rtl/>
          <w:lang w:eastAsia="fr-FR"/>
        </w:rPr>
      </w:pPr>
      <w:r w:rsidRPr="001F34DF">
        <w:rPr>
          <w:rFonts w:ascii="Simplified Arabic" w:eastAsia="Times New Roman" w:hAnsi="Simplified Arabic" w:cs="Simplified Arabic" w:hint="cs"/>
          <w:b/>
          <w:sz w:val="26"/>
          <w:szCs w:val="26"/>
          <w:rtl/>
          <w:lang w:eastAsia="fr-FR"/>
        </w:rPr>
        <w:t xml:space="preserve">- </w:t>
      </w:r>
      <w:r w:rsidR="004365F0" w:rsidRPr="001F34DF">
        <w:rPr>
          <w:rFonts w:ascii="Simplified Arabic" w:hAnsi="Simplified Arabic" w:cs="Simplified Arabic"/>
          <w:sz w:val="26"/>
          <w:szCs w:val="26"/>
          <w:rtl/>
        </w:rPr>
        <w:t xml:space="preserve">رضوان محمد العمر، </w:t>
      </w:r>
      <w:r w:rsidR="004365F0" w:rsidRPr="001F34DF">
        <w:rPr>
          <w:rFonts w:ascii="Simplified Arabic" w:hAnsi="Simplified Arabic" w:cs="Simplified Arabic"/>
          <w:b/>
          <w:bCs/>
          <w:sz w:val="26"/>
          <w:szCs w:val="26"/>
          <w:u w:val="single"/>
          <w:rtl/>
        </w:rPr>
        <w:t>مبادئ التسويق</w:t>
      </w:r>
      <w:r w:rsidR="004365F0" w:rsidRPr="001F34DF">
        <w:rPr>
          <w:rFonts w:ascii="Simplified Arabic" w:hAnsi="Simplified Arabic" w:cs="Simplified Arabic"/>
          <w:sz w:val="26"/>
          <w:szCs w:val="26"/>
          <w:rtl/>
        </w:rPr>
        <w:t>، الطبعة الثانية، دار وائل للنشر والتوزيع، الأردن، عمان، 2005</w:t>
      </w:r>
      <w:r w:rsidR="004365F0" w:rsidRPr="001F34DF">
        <w:rPr>
          <w:rFonts w:ascii="Simplified Arabic" w:hAnsi="Simplified Arabic" w:cs="Simplified Arabic"/>
          <w:sz w:val="26"/>
          <w:szCs w:val="26"/>
        </w:rPr>
        <w:t>.</w:t>
      </w:r>
    </w:p>
    <w:p w:rsidR="004365F0" w:rsidRPr="001F34DF" w:rsidRDefault="006A45CD" w:rsidP="00571676">
      <w:pPr>
        <w:pStyle w:val="Notedefin"/>
        <w:bidi/>
        <w:spacing w:line="276" w:lineRule="auto"/>
        <w:jc w:val="both"/>
        <w:rPr>
          <w:rFonts w:ascii="Traditional Arabic" w:hAnsi="Traditional Arabic" w:cs="Traditional Arabic"/>
          <w:sz w:val="26"/>
          <w:szCs w:val="26"/>
          <w:lang w:val="fr-FR"/>
        </w:rPr>
      </w:pPr>
      <w:r w:rsidRPr="001F34DF">
        <w:rPr>
          <w:rFonts w:ascii="Simplified Arabic" w:hAnsi="Simplified Arabic" w:cs="Simplified Arabic" w:hint="cs"/>
          <w:sz w:val="26"/>
          <w:szCs w:val="26"/>
          <w:rtl/>
          <w:lang w:val="en-US" w:eastAsia="en-US"/>
        </w:rPr>
        <w:t xml:space="preserve">- </w:t>
      </w:r>
      <w:r w:rsidR="004365F0" w:rsidRPr="001F34DF">
        <w:rPr>
          <w:rFonts w:ascii="Simplified Arabic" w:hAnsi="Simplified Arabic" w:cs="Simplified Arabic"/>
          <w:sz w:val="26"/>
          <w:szCs w:val="26"/>
          <w:rtl/>
          <w:lang w:val="en-US" w:eastAsia="en-US"/>
        </w:rPr>
        <w:t xml:space="preserve">عمرو خير الدين ، </w:t>
      </w:r>
      <w:r w:rsidR="004365F0" w:rsidRPr="001F34DF">
        <w:rPr>
          <w:rFonts w:ascii="Simplified Arabic" w:hAnsi="Simplified Arabic" w:cs="Simplified Arabic"/>
          <w:b/>
          <w:bCs/>
          <w:sz w:val="26"/>
          <w:szCs w:val="26"/>
          <w:u w:val="single"/>
          <w:rtl/>
          <w:lang w:val="en-US" w:eastAsia="en-US"/>
        </w:rPr>
        <w:t>التسويق الدولي</w:t>
      </w:r>
      <w:r w:rsidR="004365F0" w:rsidRPr="001F34DF">
        <w:rPr>
          <w:rFonts w:ascii="Simplified Arabic" w:hAnsi="Simplified Arabic" w:cs="Simplified Arabic"/>
          <w:sz w:val="26"/>
          <w:szCs w:val="26"/>
          <w:rtl/>
          <w:lang w:val="en-US" w:eastAsia="en-US"/>
        </w:rPr>
        <w:t xml:space="preserve"> ، دار الكتب، مصر،</w:t>
      </w:r>
      <w:r w:rsidR="000B5592" w:rsidRPr="001F34DF">
        <w:rPr>
          <w:rFonts w:ascii="Simplified Arabic" w:hAnsi="Simplified Arabic" w:cs="Simplified Arabic"/>
          <w:sz w:val="26"/>
          <w:szCs w:val="26"/>
          <w:lang w:val="en-US" w:eastAsia="en-US"/>
        </w:rPr>
        <w:t xml:space="preserve"> </w:t>
      </w:r>
      <w:r w:rsidR="004365F0" w:rsidRPr="001F34DF">
        <w:rPr>
          <w:rFonts w:ascii="Simplified Arabic" w:hAnsi="Simplified Arabic" w:cs="Simplified Arabic"/>
          <w:sz w:val="26"/>
          <w:szCs w:val="26"/>
          <w:rtl/>
          <w:lang w:val="en-US" w:eastAsia="en-US"/>
        </w:rPr>
        <w:t>1996</w:t>
      </w:r>
      <w:r w:rsidR="000B5592" w:rsidRPr="001F34DF">
        <w:rPr>
          <w:rFonts w:ascii="Simplified Arabic" w:hAnsi="Simplified Arabic" w:cs="Simplified Arabic"/>
          <w:sz w:val="26"/>
          <w:szCs w:val="26"/>
          <w:lang w:val="en-US" w:eastAsia="en-US"/>
        </w:rPr>
        <w:t>.</w:t>
      </w:r>
    </w:p>
    <w:p w:rsidR="006F158C" w:rsidRPr="001F34DF" w:rsidRDefault="004365F0" w:rsidP="00571676">
      <w:pPr>
        <w:spacing w:after="0"/>
        <w:jc w:val="both"/>
        <w:rPr>
          <w:rFonts w:ascii="Simplified Arabic" w:hAnsi="Simplified Arabic" w:cs="Simplified Arabic"/>
          <w:sz w:val="26"/>
          <w:szCs w:val="26"/>
          <w:rtl/>
        </w:rPr>
      </w:pPr>
      <w:r w:rsidRPr="001F34DF">
        <w:rPr>
          <w:rFonts w:ascii="Simplified Arabic" w:eastAsia="Times New Roman" w:hAnsi="Simplified Arabic" w:cs="Simplified Arabic" w:hint="cs"/>
          <w:b/>
          <w:sz w:val="26"/>
          <w:szCs w:val="26"/>
          <w:rtl/>
          <w:lang w:eastAsia="fr-FR" w:bidi="ar-DZ"/>
        </w:rPr>
        <w:t xml:space="preserve"> </w:t>
      </w:r>
      <w:r w:rsidR="006A45CD" w:rsidRPr="001F34DF">
        <w:rPr>
          <w:rFonts w:ascii="Simplified Arabic" w:eastAsia="Times New Roman" w:hAnsi="Simplified Arabic" w:cs="Simplified Arabic" w:hint="cs"/>
          <w:b/>
          <w:sz w:val="26"/>
          <w:szCs w:val="26"/>
          <w:rtl/>
          <w:lang w:eastAsia="fr-FR" w:bidi="ar-DZ"/>
        </w:rPr>
        <w:t xml:space="preserve">- </w:t>
      </w:r>
      <w:r w:rsidR="006F158C" w:rsidRPr="001F34DF">
        <w:rPr>
          <w:rFonts w:ascii="Simplified Arabic" w:hAnsi="Simplified Arabic" w:cs="Simplified Arabic"/>
          <w:sz w:val="26"/>
          <w:szCs w:val="26"/>
          <w:rtl/>
        </w:rPr>
        <w:t xml:space="preserve">يحيى عيد ، </w:t>
      </w:r>
      <w:r w:rsidR="006F158C" w:rsidRPr="001F34DF">
        <w:rPr>
          <w:rFonts w:ascii="Simplified Arabic" w:hAnsi="Simplified Arabic" w:cs="Simplified Arabic"/>
          <w:b/>
          <w:bCs/>
          <w:sz w:val="26"/>
          <w:szCs w:val="26"/>
          <w:u w:val="single"/>
          <w:rtl/>
        </w:rPr>
        <w:t>بحوث التسويق والتصدير</w:t>
      </w:r>
      <w:r w:rsidR="006F158C" w:rsidRPr="001F34DF">
        <w:rPr>
          <w:rFonts w:ascii="Simplified Arabic" w:hAnsi="Simplified Arabic" w:cs="Simplified Arabic"/>
          <w:sz w:val="26"/>
          <w:szCs w:val="26"/>
          <w:rtl/>
        </w:rPr>
        <w:t xml:space="preserve"> ، الطبعة الأولى ، دار المعرفة ، مصر ،1996. </w:t>
      </w:r>
    </w:p>
    <w:p w:rsidR="006F158C" w:rsidRPr="001F34DF" w:rsidRDefault="006A45CD" w:rsidP="00571676">
      <w:pPr>
        <w:pStyle w:val="Notedefin"/>
        <w:bidi/>
        <w:spacing w:line="276" w:lineRule="auto"/>
        <w:jc w:val="both"/>
        <w:rPr>
          <w:rFonts w:ascii="Simplified Arabic" w:hAnsi="Simplified Arabic" w:cs="Simplified Arabic"/>
          <w:sz w:val="26"/>
          <w:szCs w:val="26"/>
          <w:lang w:val="fr-FR"/>
        </w:rPr>
      </w:pPr>
      <w:r w:rsidRPr="001F34DF">
        <w:rPr>
          <w:rFonts w:ascii="Simplified Arabic" w:hAnsi="Simplified Arabic" w:cs="Simplified Arabic" w:hint="cs"/>
          <w:sz w:val="26"/>
          <w:szCs w:val="26"/>
          <w:rtl/>
          <w:lang w:eastAsia="en-US"/>
        </w:rPr>
        <w:t xml:space="preserve">- </w:t>
      </w:r>
      <w:r w:rsidR="006F158C" w:rsidRPr="001F34DF">
        <w:rPr>
          <w:rFonts w:ascii="Simplified Arabic" w:hAnsi="Simplified Arabic" w:cs="Simplified Arabic"/>
          <w:sz w:val="26"/>
          <w:szCs w:val="26"/>
          <w:rtl/>
          <w:lang w:val="fr-FR"/>
        </w:rPr>
        <w:t xml:space="preserve">عصام الدين أمين أبو علفة، </w:t>
      </w:r>
      <w:r w:rsidR="006F158C" w:rsidRPr="001F34DF">
        <w:rPr>
          <w:rFonts w:ascii="Simplified Arabic" w:hAnsi="Simplified Arabic" w:cs="Simplified Arabic"/>
          <w:b/>
          <w:bCs/>
          <w:sz w:val="26"/>
          <w:szCs w:val="26"/>
          <w:u w:val="single"/>
          <w:rtl/>
          <w:lang w:val="fr-FR"/>
        </w:rPr>
        <w:t>التسويق الدولي</w:t>
      </w:r>
      <w:r w:rsidR="006F158C" w:rsidRPr="001F34DF">
        <w:rPr>
          <w:rFonts w:ascii="Simplified Arabic" w:hAnsi="Simplified Arabic" w:cs="Simplified Arabic"/>
          <w:sz w:val="26"/>
          <w:szCs w:val="26"/>
          <w:rtl/>
          <w:lang w:val="fr-FR"/>
        </w:rPr>
        <w:t>، الطبعة الأولى، مؤسسة طيبة للنشر والتوزيع، القاهرة ، مصر،</w:t>
      </w:r>
      <w:r w:rsidR="006F158C" w:rsidRPr="001F34DF">
        <w:rPr>
          <w:rFonts w:ascii="Simplified Arabic" w:hAnsi="Simplified Arabic" w:cs="Simplified Arabic" w:hint="cs"/>
          <w:sz w:val="26"/>
          <w:szCs w:val="26"/>
          <w:rtl/>
          <w:lang w:val="fr-FR"/>
        </w:rPr>
        <w:t xml:space="preserve"> </w:t>
      </w:r>
      <w:r w:rsidR="000B5592" w:rsidRPr="001F34DF">
        <w:rPr>
          <w:rFonts w:ascii="Simplified Arabic" w:hAnsi="Simplified Arabic" w:cs="Simplified Arabic"/>
          <w:sz w:val="26"/>
          <w:szCs w:val="26"/>
          <w:rtl/>
          <w:lang w:val="fr-FR"/>
        </w:rPr>
        <w:t>200</w:t>
      </w:r>
      <w:r w:rsidR="006F158C" w:rsidRPr="001F34DF">
        <w:rPr>
          <w:rFonts w:ascii="Simplified Arabic" w:hAnsi="Simplified Arabic" w:cs="Simplified Arabic"/>
          <w:sz w:val="26"/>
          <w:szCs w:val="26"/>
          <w:lang w:val="fr-FR"/>
        </w:rPr>
        <w:t xml:space="preserve"> </w:t>
      </w:r>
      <w:r w:rsidR="000B5592" w:rsidRPr="001F34DF">
        <w:rPr>
          <w:rFonts w:ascii="Simplified Arabic" w:hAnsi="Simplified Arabic" w:cs="Simplified Arabic"/>
          <w:sz w:val="26"/>
          <w:szCs w:val="26"/>
          <w:lang w:val="fr-FR"/>
        </w:rPr>
        <w:t>.</w:t>
      </w:r>
    </w:p>
    <w:p w:rsidR="006A45CD" w:rsidRPr="001F34DF" w:rsidRDefault="006F158C" w:rsidP="00571676">
      <w:pPr>
        <w:spacing w:after="0"/>
        <w:jc w:val="both"/>
        <w:rPr>
          <w:rFonts w:ascii="Simplified Arabic" w:eastAsia="Times New Roman" w:hAnsi="Simplified Arabic" w:cs="Simplified Arabic"/>
          <w:b/>
          <w:sz w:val="26"/>
          <w:szCs w:val="26"/>
          <w:rtl/>
          <w:lang w:eastAsia="fr-FR" w:bidi="ar-DZ"/>
        </w:rPr>
      </w:pPr>
      <w:r w:rsidRPr="001F34DF">
        <w:rPr>
          <w:rFonts w:ascii="Simplified Arabic" w:eastAsia="Times New Roman" w:hAnsi="Simplified Arabic" w:cs="Simplified Arabic" w:hint="cs"/>
          <w:b/>
          <w:sz w:val="26"/>
          <w:szCs w:val="26"/>
          <w:rtl/>
          <w:lang w:eastAsia="fr-FR" w:bidi="ar-DZ"/>
        </w:rPr>
        <w:t xml:space="preserve"> </w:t>
      </w:r>
      <w:r w:rsidR="006A45CD" w:rsidRPr="001F34DF">
        <w:rPr>
          <w:rFonts w:ascii="Simplified Arabic" w:eastAsia="Times New Roman" w:hAnsi="Simplified Arabic" w:cs="Simplified Arabic" w:hint="cs"/>
          <w:b/>
          <w:sz w:val="26"/>
          <w:szCs w:val="26"/>
          <w:rtl/>
          <w:lang w:eastAsia="fr-FR" w:bidi="ar-DZ"/>
        </w:rPr>
        <w:t xml:space="preserve">- </w:t>
      </w:r>
      <w:r w:rsidR="00D246C4" w:rsidRPr="001F34DF">
        <w:rPr>
          <w:rFonts w:ascii="Simplified Arabic" w:eastAsia="SimSun" w:hAnsi="Simplified Arabic" w:cs="Simplified Arabic"/>
          <w:sz w:val="26"/>
          <w:szCs w:val="26"/>
          <w:rtl/>
          <w:lang w:val="fr-FR" w:eastAsia="zh-CN"/>
        </w:rPr>
        <w:t xml:space="preserve">جون تاون سيند، </w:t>
      </w:r>
      <w:r w:rsidR="00D246C4" w:rsidRPr="001F34DF">
        <w:rPr>
          <w:rFonts w:ascii="Simplified Arabic" w:eastAsia="SimSun" w:hAnsi="Simplified Arabic" w:cs="Simplified Arabic"/>
          <w:b/>
          <w:bCs/>
          <w:sz w:val="26"/>
          <w:szCs w:val="26"/>
          <w:rtl/>
          <w:lang w:val="fr-FR" w:eastAsia="zh-CN"/>
        </w:rPr>
        <w:t>كتيب جيب المدير</w:t>
      </w:r>
      <w:r w:rsidR="00D246C4" w:rsidRPr="001F34DF">
        <w:rPr>
          <w:rFonts w:ascii="Simplified Arabic" w:eastAsia="SimSun" w:hAnsi="Simplified Arabic" w:cs="Simplified Arabic"/>
          <w:sz w:val="26"/>
          <w:szCs w:val="26"/>
          <w:rtl/>
          <w:lang w:val="fr-FR" w:eastAsia="zh-CN"/>
        </w:rPr>
        <w:t>، الطبعة الثالثة، مكتبة جرير، ص62</w:t>
      </w:r>
      <w:r w:rsidR="000B5592" w:rsidRPr="001F34DF">
        <w:rPr>
          <w:rFonts w:ascii="Simplified Arabic" w:eastAsia="SimSun" w:hAnsi="Simplified Arabic" w:cs="Simplified Arabic"/>
          <w:sz w:val="26"/>
          <w:szCs w:val="26"/>
          <w:lang w:val="fr-FR" w:eastAsia="zh-CN"/>
        </w:rPr>
        <w:t>.</w:t>
      </w:r>
    </w:p>
    <w:p w:rsidR="007F2476" w:rsidRPr="007F2476" w:rsidRDefault="007F2476" w:rsidP="001F34DF">
      <w:pPr>
        <w:spacing w:after="0"/>
        <w:rPr>
          <w:rFonts w:ascii="Simplified Arabic" w:eastAsia="SimSun" w:hAnsi="Simplified Arabic" w:cs="Simplified Arabic"/>
          <w:bCs/>
          <w:sz w:val="28"/>
          <w:szCs w:val="28"/>
          <w:rtl/>
          <w:lang w:val="fr-FR" w:eastAsia="zh-CN" w:bidi="ar-DZ"/>
        </w:rPr>
      </w:pPr>
    </w:p>
    <w:p w:rsidR="003219F5" w:rsidRDefault="003219F5" w:rsidP="003219F5">
      <w:pPr>
        <w:pStyle w:val="Normalcentr"/>
        <w:spacing w:line="276" w:lineRule="auto"/>
        <w:ind w:left="-1" w:firstLine="283"/>
        <w:jc w:val="left"/>
        <w:rPr>
          <w:rFonts w:ascii="Simplified Arabic" w:eastAsia="SimSun" w:hAnsi="Simplified Arabic"/>
          <w:b/>
          <w:bCs/>
          <w:sz w:val="30"/>
          <w:szCs w:val="30"/>
          <w:rtl/>
          <w:lang w:eastAsia="zh-CN"/>
        </w:rPr>
      </w:pPr>
    </w:p>
    <w:p w:rsidR="003219F5" w:rsidRDefault="003219F5" w:rsidP="003219F5">
      <w:pPr>
        <w:pStyle w:val="Normalcentr"/>
        <w:spacing w:line="276" w:lineRule="auto"/>
        <w:ind w:left="-1" w:firstLine="283"/>
        <w:jc w:val="left"/>
        <w:rPr>
          <w:rFonts w:ascii="Simplified Arabic" w:eastAsia="SimSun" w:hAnsi="Simplified Arabic"/>
          <w:b/>
          <w:bCs/>
          <w:sz w:val="30"/>
          <w:szCs w:val="30"/>
          <w:rtl/>
          <w:lang w:eastAsia="zh-CN"/>
        </w:rPr>
      </w:pPr>
    </w:p>
    <w:p w:rsidR="003219F5" w:rsidRDefault="003219F5" w:rsidP="003219F5">
      <w:pPr>
        <w:pStyle w:val="Normalcentr"/>
        <w:spacing w:line="276" w:lineRule="auto"/>
        <w:ind w:left="-1" w:firstLine="283"/>
        <w:jc w:val="left"/>
        <w:rPr>
          <w:rFonts w:ascii="Simplified Arabic" w:eastAsia="SimSun" w:hAnsi="Simplified Arabic"/>
          <w:b/>
          <w:bCs/>
          <w:sz w:val="30"/>
          <w:szCs w:val="30"/>
          <w:rtl/>
          <w:lang w:eastAsia="zh-CN"/>
        </w:rPr>
      </w:pPr>
    </w:p>
    <w:p w:rsidR="003219F5" w:rsidRDefault="003219F5" w:rsidP="003219F5">
      <w:pPr>
        <w:pStyle w:val="Normalcentr"/>
        <w:spacing w:line="276" w:lineRule="auto"/>
        <w:ind w:left="-1" w:firstLine="283"/>
        <w:jc w:val="left"/>
        <w:rPr>
          <w:rFonts w:ascii="Simplified Arabic" w:eastAsia="SimSun" w:hAnsi="Simplified Arabic"/>
          <w:b/>
          <w:bCs/>
          <w:sz w:val="30"/>
          <w:szCs w:val="30"/>
          <w:rtl/>
          <w:lang w:eastAsia="zh-CN"/>
        </w:rPr>
      </w:pPr>
    </w:p>
    <w:p w:rsidR="003219F5" w:rsidRDefault="003219F5" w:rsidP="003219F5">
      <w:pPr>
        <w:pStyle w:val="Normalcentr"/>
        <w:spacing w:line="276" w:lineRule="auto"/>
        <w:ind w:left="-1" w:firstLine="283"/>
        <w:jc w:val="left"/>
        <w:rPr>
          <w:rFonts w:ascii="Simplified Arabic" w:eastAsia="SimSun" w:hAnsi="Simplified Arabic"/>
          <w:b/>
          <w:bCs/>
          <w:sz w:val="30"/>
          <w:szCs w:val="30"/>
          <w:rtl/>
          <w:lang w:eastAsia="zh-CN"/>
        </w:rPr>
      </w:pPr>
    </w:p>
    <w:p w:rsidR="003219F5" w:rsidRDefault="003219F5" w:rsidP="003219F5">
      <w:pPr>
        <w:pStyle w:val="Normalcentr"/>
        <w:spacing w:line="276" w:lineRule="auto"/>
        <w:ind w:left="-1" w:firstLine="283"/>
        <w:jc w:val="left"/>
        <w:rPr>
          <w:rFonts w:ascii="Simplified Arabic" w:eastAsia="SimSun" w:hAnsi="Simplified Arabic"/>
          <w:b/>
          <w:bCs/>
          <w:sz w:val="30"/>
          <w:szCs w:val="30"/>
          <w:rtl/>
          <w:lang w:eastAsia="zh-CN"/>
        </w:rPr>
      </w:pPr>
    </w:p>
    <w:p w:rsidR="003219F5" w:rsidRDefault="003219F5" w:rsidP="003219F5">
      <w:pPr>
        <w:pStyle w:val="Normalcentr"/>
        <w:spacing w:line="276" w:lineRule="auto"/>
        <w:ind w:left="-1" w:firstLine="283"/>
        <w:jc w:val="left"/>
        <w:rPr>
          <w:rFonts w:ascii="Simplified Arabic" w:eastAsia="SimSun" w:hAnsi="Simplified Arabic"/>
          <w:b/>
          <w:bCs/>
          <w:sz w:val="30"/>
          <w:szCs w:val="30"/>
          <w:rtl/>
          <w:lang w:eastAsia="zh-CN"/>
        </w:rPr>
      </w:pPr>
    </w:p>
    <w:p w:rsidR="003219F5" w:rsidRDefault="003219F5" w:rsidP="003219F5">
      <w:pPr>
        <w:pStyle w:val="Normalcentr"/>
        <w:spacing w:line="276" w:lineRule="auto"/>
        <w:ind w:left="-1" w:firstLine="283"/>
        <w:jc w:val="left"/>
        <w:rPr>
          <w:rFonts w:ascii="Simplified Arabic" w:eastAsia="SimSun" w:hAnsi="Simplified Arabic"/>
          <w:b/>
          <w:bCs/>
          <w:sz w:val="30"/>
          <w:szCs w:val="30"/>
          <w:rtl/>
          <w:lang w:eastAsia="zh-CN"/>
        </w:rPr>
      </w:pPr>
    </w:p>
    <w:p w:rsidR="003219F5" w:rsidRDefault="003219F5" w:rsidP="003219F5">
      <w:pPr>
        <w:pStyle w:val="Normalcentr"/>
        <w:spacing w:line="276" w:lineRule="auto"/>
        <w:ind w:left="-1" w:firstLine="283"/>
        <w:jc w:val="left"/>
        <w:rPr>
          <w:rFonts w:ascii="Simplified Arabic" w:eastAsia="SimSun" w:hAnsi="Simplified Arabic"/>
          <w:b/>
          <w:bCs/>
          <w:sz w:val="30"/>
          <w:szCs w:val="30"/>
          <w:rtl/>
          <w:lang w:eastAsia="zh-CN"/>
        </w:rPr>
      </w:pPr>
    </w:p>
    <w:p w:rsidR="003219F5" w:rsidRDefault="003219F5" w:rsidP="003219F5">
      <w:pPr>
        <w:pStyle w:val="Normalcentr"/>
        <w:spacing w:line="276" w:lineRule="auto"/>
        <w:ind w:left="-1" w:firstLine="283"/>
        <w:jc w:val="left"/>
        <w:rPr>
          <w:rFonts w:ascii="Simplified Arabic" w:eastAsia="SimSun" w:hAnsi="Simplified Arabic"/>
          <w:b/>
          <w:bCs/>
          <w:sz w:val="30"/>
          <w:szCs w:val="30"/>
          <w:rtl/>
          <w:lang w:eastAsia="zh-CN"/>
        </w:rPr>
      </w:pPr>
    </w:p>
    <w:sectPr w:rsidR="003219F5" w:rsidSect="00331B20">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134" w:right="1134" w:bottom="851" w:left="1134" w:header="567" w:footer="731" w:gutter="0"/>
      <w:pgNumType w:start="17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8C0" w:rsidRDefault="003438C0" w:rsidP="0086283E">
      <w:pPr>
        <w:spacing w:after="0" w:line="240" w:lineRule="auto"/>
      </w:pPr>
      <w:r>
        <w:separator/>
      </w:r>
    </w:p>
  </w:endnote>
  <w:endnote w:type="continuationSeparator" w:id="0">
    <w:p w:rsidR="003438C0" w:rsidRDefault="003438C0" w:rsidP="008628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GA Arabesque">
    <w:panose1 w:val="05000000000000000000"/>
    <w:charset w:val="02"/>
    <w:family w:val="auto"/>
    <w:pitch w:val="variable"/>
    <w:sig w:usb0="00000000" w:usb1="10000000" w:usb2="00000000" w:usb3="00000000" w:csb0="80000000" w:csb1="00000000"/>
  </w:font>
  <w:font w:name="Traditional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OCOII+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abic Transparent">
    <w:altName w:val="Sylfaen"/>
    <w:panose1 w:val="020B0604020202020204"/>
    <w:charset w:val="B2"/>
    <w:family w:val="auto"/>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21"/>
      <w:gridCol w:w="8833"/>
    </w:tblGrid>
    <w:tr w:rsidR="007F2476" w:rsidTr="00D124CB">
      <w:tc>
        <w:tcPr>
          <w:tcW w:w="1021" w:type="dxa"/>
        </w:tcPr>
        <w:p w:rsidR="007F2476" w:rsidRPr="00E62450" w:rsidRDefault="007F2476" w:rsidP="001245DE">
          <w:pPr>
            <w:pStyle w:val="Pieddepage"/>
            <w:jc w:val="right"/>
            <w:rPr>
              <w:b/>
              <w:color w:val="4F81BD"/>
              <w:sz w:val="32"/>
              <w:szCs w:val="32"/>
              <w:lang w:val="fr-FR"/>
            </w:rPr>
          </w:pPr>
          <w:r w:rsidRPr="00821AEC">
            <w:rPr>
              <w:rFonts w:ascii="Simplified Arabic" w:hAnsi="Simplified Arabic" w:cs="Simplified Arabic"/>
              <w:b/>
              <w:bCs/>
              <w:i/>
              <w:iCs/>
              <w:color w:val="0D0D0D"/>
              <w:sz w:val="20"/>
              <w:szCs w:val="20"/>
              <w:rtl/>
              <w:lang w:eastAsia="en-US"/>
            </w:rPr>
            <w:t>ص</w:t>
          </w:r>
          <w:r w:rsidR="00331B20" w:rsidRPr="00331B20">
            <w:rPr>
              <w:rFonts w:ascii="Simplified Arabic" w:hAnsi="Simplified Arabic" w:cs="Simplified Arabic"/>
              <w:b/>
              <w:bCs/>
              <w:i/>
              <w:iCs/>
              <w:color w:val="0D0D0D"/>
              <w:sz w:val="20"/>
              <w:szCs w:val="20"/>
              <w:lang w:eastAsia="en-US"/>
            </w:rPr>
            <w:fldChar w:fldCharType="begin"/>
          </w:r>
          <w:r w:rsidR="00331B20" w:rsidRPr="00331B20">
            <w:rPr>
              <w:rFonts w:ascii="Simplified Arabic" w:hAnsi="Simplified Arabic" w:cs="Simplified Arabic"/>
              <w:b/>
              <w:bCs/>
              <w:i/>
              <w:iCs/>
              <w:color w:val="0D0D0D"/>
              <w:sz w:val="20"/>
              <w:szCs w:val="20"/>
              <w:lang w:eastAsia="en-US"/>
            </w:rPr>
            <w:instrText>PAGE   \* MERGEFORMAT</w:instrText>
          </w:r>
          <w:r w:rsidR="00331B20" w:rsidRPr="00331B20">
            <w:rPr>
              <w:rFonts w:ascii="Simplified Arabic" w:hAnsi="Simplified Arabic" w:cs="Simplified Arabic"/>
              <w:b/>
              <w:bCs/>
              <w:i/>
              <w:iCs/>
              <w:color w:val="0D0D0D"/>
              <w:sz w:val="20"/>
              <w:szCs w:val="20"/>
              <w:lang w:eastAsia="en-US"/>
            </w:rPr>
            <w:fldChar w:fldCharType="separate"/>
          </w:r>
          <w:r w:rsidR="00D05A86" w:rsidRPr="00D05A86">
            <w:rPr>
              <w:rFonts w:ascii="Simplified Arabic" w:hAnsi="Simplified Arabic" w:cs="Simplified Arabic"/>
              <w:b/>
              <w:bCs/>
              <w:i/>
              <w:iCs/>
              <w:noProof/>
              <w:color w:val="0D0D0D"/>
              <w:sz w:val="20"/>
              <w:szCs w:val="20"/>
              <w:rtl/>
              <w:lang w:val="fr-FR" w:eastAsia="en-US"/>
            </w:rPr>
            <w:t>192</w:t>
          </w:r>
          <w:r w:rsidR="00331B20" w:rsidRPr="00331B20">
            <w:rPr>
              <w:rFonts w:ascii="Simplified Arabic" w:hAnsi="Simplified Arabic" w:cs="Simplified Arabic"/>
              <w:b/>
              <w:bCs/>
              <w:i/>
              <w:iCs/>
              <w:color w:val="0D0D0D"/>
              <w:sz w:val="20"/>
              <w:szCs w:val="20"/>
              <w:lang w:eastAsia="en-US"/>
            </w:rPr>
            <w:fldChar w:fldCharType="end"/>
          </w:r>
        </w:p>
      </w:tc>
      <w:tc>
        <w:tcPr>
          <w:tcW w:w="8833" w:type="dxa"/>
        </w:tcPr>
        <w:p w:rsidR="007F2476" w:rsidRDefault="00E8742E" w:rsidP="00D124CB">
          <w:pPr>
            <w:pStyle w:val="Pieddepage"/>
          </w:pPr>
          <w:r w:rsidRPr="00DE563D">
            <w:rPr>
              <w:rFonts w:ascii="Simplified Arabic" w:hAnsi="Simplified Arabic" w:cs="Simplified Arabic" w:hint="cs"/>
              <w:b/>
              <w:bCs/>
              <w:sz w:val="24"/>
              <w:szCs w:val="24"/>
              <w:rtl/>
            </w:rPr>
            <w:t xml:space="preserve">مجلة اقتصاد المال والأعمال  </w:t>
          </w:r>
          <w:r>
            <w:rPr>
              <w:rFonts w:ascii="Simplified Arabic" w:hAnsi="Simplified Arabic" w:cs="Simplified Arabic" w:hint="cs"/>
              <w:b/>
              <w:bCs/>
              <w:sz w:val="24"/>
              <w:szCs w:val="24"/>
              <w:rtl/>
            </w:rPr>
            <w:t xml:space="preserve">         </w:t>
          </w:r>
          <w:r w:rsidRPr="00DE563D">
            <w:rPr>
              <w:rFonts w:ascii="Simplified Arabic" w:hAnsi="Simplified Arabic" w:cs="Simplified Arabic" w:hint="cs"/>
              <w:b/>
              <w:bCs/>
              <w:sz w:val="24"/>
              <w:szCs w:val="24"/>
              <w:rtl/>
            </w:rPr>
            <w:t xml:space="preserve">              </w:t>
          </w:r>
          <w:r w:rsidRPr="0046552F">
            <w:rPr>
              <w:rFonts w:ascii="Simplified Arabic" w:hAnsi="Simplified Arabic" w:cs="Simplified Arabic" w:hint="cs"/>
              <w:b/>
              <w:bCs/>
              <w:sz w:val="24"/>
              <w:szCs w:val="24"/>
              <w:rtl/>
            </w:rPr>
            <w:t>المجلد</w:t>
          </w:r>
          <w:r>
            <w:rPr>
              <w:rFonts w:ascii="Simplified Arabic" w:hAnsi="Simplified Arabic" w:cs="Simplified Arabic"/>
              <w:b/>
              <w:bCs/>
              <w:sz w:val="24"/>
              <w:szCs w:val="24"/>
              <w:rtl/>
            </w:rPr>
            <w:t xml:space="preserve"> (5)</w:t>
          </w:r>
          <w:r w:rsidRPr="0046552F">
            <w:rPr>
              <w:rFonts w:ascii="Simplified Arabic" w:hAnsi="Simplified Arabic" w:cs="Simplified Arabic"/>
              <w:b/>
              <w:bCs/>
              <w:sz w:val="24"/>
              <w:szCs w:val="24"/>
              <w:rtl/>
            </w:rPr>
            <w:t xml:space="preserve"> </w:t>
          </w:r>
          <w:r w:rsidRPr="0046552F">
            <w:rPr>
              <w:rFonts w:ascii="Simplified Arabic" w:hAnsi="Simplified Arabic" w:cs="Simplified Arabic" w:hint="cs"/>
              <w:b/>
              <w:bCs/>
              <w:sz w:val="24"/>
              <w:szCs w:val="24"/>
              <w:rtl/>
            </w:rPr>
            <w:t>العدد</w:t>
          </w:r>
          <w:r w:rsidRPr="0046552F">
            <w:rPr>
              <w:rFonts w:ascii="Simplified Arabic" w:hAnsi="Simplified Arabic" w:cs="Simplified Arabic"/>
              <w:b/>
              <w:bCs/>
              <w:sz w:val="24"/>
              <w:szCs w:val="24"/>
              <w:rtl/>
            </w:rPr>
            <w:t xml:space="preserve"> (</w:t>
          </w:r>
          <w:r>
            <w:rPr>
              <w:rFonts w:ascii="Simplified Arabic" w:hAnsi="Simplified Arabic" w:cs="Simplified Arabic" w:hint="cs"/>
              <w:b/>
              <w:bCs/>
              <w:sz w:val="24"/>
              <w:szCs w:val="24"/>
              <w:rtl/>
            </w:rPr>
            <w:t>4</w:t>
          </w:r>
          <w:r>
            <w:rPr>
              <w:rFonts w:ascii="Simplified Arabic" w:hAnsi="Simplified Arabic" w:cs="Simplified Arabic"/>
              <w:b/>
              <w:bCs/>
              <w:sz w:val="24"/>
              <w:szCs w:val="24"/>
              <w:rtl/>
            </w:rPr>
            <w:t>)</w:t>
          </w:r>
          <w:r w:rsidRPr="0046552F">
            <w:rPr>
              <w:rFonts w:ascii="Simplified Arabic" w:hAnsi="Simplified Arabic" w:cs="Simplified Arabic"/>
              <w:b/>
              <w:bCs/>
              <w:sz w:val="24"/>
              <w:szCs w:val="24"/>
              <w:rtl/>
            </w:rPr>
            <w:t xml:space="preserve"> </w:t>
          </w:r>
          <w:r w:rsidRPr="0046552F">
            <w:rPr>
              <w:rFonts w:ascii="Simplified Arabic" w:hAnsi="Simplified Arabic" w:cs="Simplified Arabic" w:hint="cs"/>
              <w:b/>
              <w:bCs/>
              <w:sz w:val="24"/>
              <w:szCs w:val="24"/>
              <w:rtl/>
            </w:rPr>
            <w:t>الشهر</w:t>
          </w:r>
          <w:r w:rsidRPr="0046552F">
            <w:rPr>
              <w:rFonts w:ascii="Simplified Arabic" w:hAnsi="Simplified Arabic" w:cs="Simplified Arabic"/>
              <w:b/>
              <w:bCs/>
              <w:sz w:val="24"/>
              <w:szCs w:val="24"/>
              <w:rtl/>
            </w:rPr>
            <w:t>(</w:t>
          </w:r>
          <w:r>
            <w:rPr>
              <w:rFonts w:ascii="Simplified Arabic" w:hAnsi="Simplified Arabic" w:cs="Simplified Arabic" w:hint="cs"/>
              <w:b/>
              <w:bCs/>
              <w:sz w:val="24"/>
              <w:szCs w:val="24"/>
              <w:rtl/>
            </w:rPr>
            <w:t>ديسمبر</w:t>
          </w:r>
          <w:r w:rsidRPr="0046552F">
            <w:rPr>
              <w:rFonts w:ascii="Simplified Arabic" w:hAnsi="Simplified Arabic" w:cs="Simplified Arabic"/>
              <w:b/>
              <w:bCs/>
              <w:sz w:val="24"/>
              <w:szCs w:val="24"/>
              <w:rtl/>
            </w:rPr>
            <w:t xml:space="preserve">)   </w:t>
          </w:r>
          <w:r w:rsidRPr="0046552F">
            <w:rPr>
              <w:rFonts w:ascii="Simplified Arabic" w:hAnsi="Simplified Arabic" w:cs="Simplified Arabic" w:hint="cs"/>
              <w:b/>
              <w:bCs/>
              <w:sz w:val="24"/>
              <w:szCs w:val="24"/>
              <w:rtl/>
            </w:rPr>
            <w:t>السنة</w:t>
          </w:r>
          <w:r w:rsidRPr="0046552F">
            <w:rPr>
              <w:rFonts w:ascii="Simplified Arabic" w:hAnsi="Simplified Arabic" w:cs="Simplified Arabic"/>
              <w:b/>
              <w:bCs/>
              <w:sz w:val="24"/>
              <w:szCs w:val="24"/>
              <w:rtl/>
            </w:rPr>
            <w:t xml:space="preserve"> (2021)</w:t>
          </w:r>
        </w:p>
      </w:tc>
    </w:tr>
  </w:tbl>
  <w:p w:rsidR="007F2476" w:rsidRPr="00BF2779" w:rsidRDefault="007F2476" w:rsidP="001245DE">
    <w:pPr>
      <w:pStyle w:val="Pieddepage"/>
      <w:jc w:val="lowKashida"/>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1021"/>
      <w:gridCol w:w="8833"/>
    </w:tblGrid>
    <w:tr w:rsidR="007F2476" w:rsidTr="00CE7F56">
      <w:tc>
        <w:tcPr>
          <w:tcW w:w="1021" w:type="dxa"/>
        </w:tcPr>
        <w:p w:rsidR="007F2476" w:rsidRDefault="007F2476" w:rsidP="001245DE">
          <w:pPr>
            <w:pStyle w:val="Pieddepage"/>
            <w:jc w:val="right"/>
            <w:rPr>
              <w:b/>
              <w:color w:val="4F81BD"/>
              <w:sz w:val="32"/>
              <w:szCs w:val="32"/>
            </w:rPr>
          </w:pPr>
          <w:r w:rsidRPr="00821AEC">
            <w:rPr>
              <w:rFonts w:ascii="Simplified Arabic" w:hAnsi="Simplified Arabic" w:cs="Simplified Arabic"/>
              <w:b/>
              <w:bCs/>
              <w:i/>
              <w:iCs/>
              <w:color w:val="0D0D0D"/>
              <w:sz w:val="20"/>
              <w:szCs w:val="20"/>
              <w:rtl/>
              <w:lang w:eastAsia="en-US"/>
            </w:rPr>
            <w:t>ص</w:t>
          </w:r>
          <w:r>
            <w:rPr>
              <w:rFonts w:ascii="Simplified Arabic" w:hAnsi="Simplified Arabic" w:cs="Simplified Arabic"/>
              <w:b/>
              <w:bCs/>
              <w:i/>
              <w:iCs/>
              <w:sz w:val="20"/>
              <w:szCs w:val="20"/>
              <w:rtl/>
            </w:rPr>
            <w:t xml:space="preserve"> </w:t>
          </w:r>
          <w:r w:rsidR="00331B20" w:rsidRPr="00331B20">
            <w:rPr>
              <w:rFonts w:ascii="Simplified Arabic" w:hAnsi="Simplified Arabic" w:cs="Simplified Arabic"/>
              <w:b/>
              <w:bCs/>
              <w:i/>
              <w:iCs/>
              <w:sz w:val="20"/>
              <w:szCs w:val="20"/>
            </w:rPr>
            <w:fldChar w:fldCharType="begin"/>
          </w:r>
          <w:r w:rsidR="00331B20" w:rsidRPr="00331B20">
            <w:rPr>
              <w:rFonts w:ascii="Simplified Arabic" w:hAnsi="Simplified Arabic" w:cs="Simplified Arabic"/>
              <w:b/>
              <w:bCs/>
              <w:i/>
              <w:iCs/>
              <w:sz w:val="20"/>
              <w:szCs w:val="20"/>
            </w:rPr>
            <w:instrText>PAGE   \* MERGEFORMAT</w:instrText>
          </w:r>
          <w:r w:rsidR="00331B20" w:rsidRPr="00331B20">
            <w:rPr>
              <w:rFonts w:ascii="Simplified Arabic" w:hAnsi="Simplified Arabic" w:cs="Simplified Arabic"/>
              <w:b/>
              <w:bCs/>
              <w:i/>
              <w:iCs/>
              <w:sz w:val="20"/>
              <w:szCs w:val="20"/>
            </w:rPr>
            <w:fldChar w:fldCharType="separate"/>
          </w:r>
          <w:r w:rsidR="00D05A86" w:rsidRPr="00D05A86">
            <w:rPr>
              <w:rFonts w:ascii="Simplified Arabic" w:hAnsi="Simplified Arabic" w:cs="Simplified Arabic"/>
              <w:b/>
              <w:bCs/>
              <w:i/>
              <w:iCs/>
              <w:noProof/>
              <w:sz w:val="20"/>
              <w:szCs w:val="20"/>
              <w:rtl/>
              <w:lang w:val="fr-FR"/>
            </w:rPr>
            <w:t>193</w:t>
          </w:r>
          <w:r w:rsidR="00331B20" w:rsidRPr="00331B20">
            <w:rPr>
              <w:rFonts w:ascii="Simplified Arabic" w:hAnsi="Simplified Arabic" w:cs="Simplified Arabic"/>
              <w:b/>
              <w:bCs/>
              <w:i/>
              <w:iCs/>
              <w:sz w:val="20"/>
              <w:szCs w:val="20"/>
            </w:rPr>
            <w:fldChar w:fldCharType="end"/>
          </w:r>
        </w:p>
      </w:tc>
      <w:tc>
        <w:tcPr>
          <w:tcW w:w="8833" w:type="dxa"/>
        </w:tcPr>
        <w:p w:rsidR="007F2476" w:rsidRDefault="00E8742E">
          <w:pPr>
            <w:pStyle w:val="Pieddepage"/>
          </w:pPr>
          <w:r w:rsidRPr="00DE563D">
            <w:rPr>
              <w:rFonts w:ascii="Simplified Arabic" w:hAnsi="Simplified Arabic" w:cs="Simplified Arabic" w:hint="cs"/>
              <w:b/>
              <w:bCs/>
              <w:sz w:val="24"/>
              <w:szCs w:val="24"/>
              <w:rtl/>
            </w:rPr>
            <w:t xml:space="preserve">مجلة اقتصاد المال والأعمال  </w:t>
          </w:r>
          <w:r>
            <w:rPr>
              <w:rFonts w:ascii="Simplified Arabic" w:hAnsi="Simplified Arabic" w:cs="Simplified Arabic" w:hint="cs"/>
              <w:b/>
              <w:bCs/>
              <w:sz w:val="24"/>
              <w:szCs w:val="24"/>
              <w:rtl/>
            </w:rPr>
            <w:t xml:space="preserve">         </w:t>
          </w:r>
          <w:r w:rsidRPr="00DE563D">
            <w:rPr>
              <w:rFonts w:ascii="Simplified Arabic" w:hAnsi="Simplified Arabic" w:cs="Simplified Arabic" w:hint="cs"/>
              <w:b/>
              <w:bCs/>
              <w:sz w:val="24"/>
              <w:szCs w:val="24"/>
              <w:rtl/>
            </w:rPr>
            <w:t xml:space="preserve">              </w:t>
          </w:r>
          <w:r w:rsidRPr="0046552F">
            <w:rPr>
              <w:rFonts w:ascii="Simplified Arabic" w:hAnsi="Simplified Arabic" w:cs="Simplified Arabic" w:hint="cs"/>
              <w:b/>
              <w:bCs/>
              <w:sz w:val="24"/>
              <w:szCs w:val="24"/>
              <w:rtl/>
            </w:rPr>
            <w:t>المجلد</w:t>
          </w:r>
          <w:r>
            <w:rPr>
              <w:rFonts w:ascii="Simplified Arabic" w:hAnsi="Simplified Arabic" w:cs="Simplified Arabic"/>
              <w:b/>
              <w:bCs/>
              <w:sz w:val="24"/>
              <w:szCs w:val="24"/>
              <w:rtl/>
            </w:rPr>
            <w:t xml:space="preserve"> (5)</w:t>
          </w:r>
          <w:r w:rsidRPr="0046552F">
            <w:rPr>
              <w:rFonts w:ascii="Simplified Arabic" w:hAnsi="Simplified Arabic" w:cs="Simplified Arabic"/>
              <w:b/>
              <w:bCs/>
              <w:sz w:val="24"/>
              <w:szCs w:val="24"/>
              <w:rtl/>
            </w:rPr>
            <w:t xml:space="preserve"> </w:t>
          </w:r>
          <w:r w:rsidRPr="0046552F">
            <w:rPr>
              <w:rFonts w:ascii="Simplified Arabic" w:hAnsi="Simplified Arabic" w:cs="Simplified Arabic" w:hint="cs"/>
              <w:b/>
              <w:bCs/>
              <w:sz w:val="24"/>
              <w:szCs w:val="24"/>
              <w:rtl/>
            </w:rPr>
            <w:t>العدد</w:t>
          </w:r>
          <w:r w:rsidRPr="0046552F">
            <w:rPr>
              <w:rFonts w:ascii="Simplified Arabic" w:hAnsi="Simplified Arabic" w:cs="Simplified Arabic"/>
              <w:b/>
              <w:bCs/>
              <w:sz w:val="24"/>
              <w:szCs w:val="24"/>
              <w:rtl/>
            </w:rPr>
            <w:t xml:space="preserve"> (</w:t>
          </w:r>
          <w:r>
            <w:rPr>
              <w:rFonts w:ascii="Simplified Arabic" w:hAnsi="Simplified Arabic" w:cs="Simplified Arabic" w:hint="cs"/>
              <w:b/>
              <w:bCs/>
              <w:sz w:val="24"/>
              <w:szCs w:val="24"/>
              <w:rtl/>
            </w:rPr>
            <w:t>4</w:t>
          </w:r>
          <w:r>
            <w:rPr>
              <w:rFonts w:ascii="Simplified Arabic" w:hAnsi="Simplified Arabic" w:cs="Simplified Arabic"/>
              <w:b/>
              <w:bCs/>
              <w:sz w:val="24"/>
              <w:szCs w:val="24"/>
              <w:rtl/>
            </w:rPr>
            <w:t>)</w:t>
          </w:r>
          <w:r w:rsidRPr="0046552F">
            <w:rPr>
              <w:rFonts w:ascii="Simplified Arabic" w:hAnsi="Simplified Arabic" w:cs="Simplified Arabic"/>
              <w:b/>
              <w:bCs/>
              <w:sz w:val="24"/>
              <w:szCs w:val="24"/>
              <w:rtl/>
            </w:rPr>
            <w:t xml:space="preserve"> </w:t>
          </w:r>
          <w:r w:rsidRPr="0046552F">
            <w:rPr>
              <w:rFonts w:ascii="Simplified Arabic" w:hAnsi="Simplified Arabic" w:cs="Simplified Arabic" w:hint="cs"/>
              <w:b/>
              <w:bCs/>
              <w:sz w:val="24"/>
              <w:szCs w:val="24"/>
              <w:rtl/>
            </w:rPr>
            <w:t>الشهر</w:t>
          </w:r>
          <w:r w:rsidRPr="0046552F">
            <w:rPr>
              <w:rFonts w:ascii="Simplified Arabic" w:hAnsi="Simplified Arabic" w:cs="Simplified Arabic"/>
              <w:b/>
              <w:bCs/>
              <w:sz w:val="24"/>
              <w:szCs w:val="24"/>
              <w:rtl/>
            </w:rPr>
            <w:t>(</w:t>
          </w:r>
          <w:r>
            <w:rPr>
              <w:rFonts w:ascii="Simplified Arabic" w:hAnsi="Simplified Arabic" w:cs="Simplified Arabic" w:hint="cs"/>
              <w:b/>
              <w:bCs/>
              <w:sz w:val="24"/>
              <w:szCs w:val="24"/>
              <w:rtl/>
            </w:rPr>
            <w:t>ديسمبر</w:t>
          </w:r>
          <w:r w:rsidRPr="0046552F">
            <w:rPr>
              <w:rFonts w:ascii="Simplified Arabic" w:hAnsi="Simplified Arabic" w:cs="Simplified Arabic"/>
              <w:b/>
              <w:bCs/>
              <w:sz w:val="24"/>
              <w:szCs w:val="24"/>
              <w:rtl/>
            </w:rPr>
            <w:t xml:space="preserve">)   </w:t>
          </w:r>
          <w:r w:rsidRPr="0046552F">
            <w:rPr>
              <w:rFonts w:ascii="Simplified Arabic" w:hAnsi="Simplified Arabic" w:cs="Simplified Arabic" w:hint="cs"/>
              <w:b/>
              <w:bCs/>
              <w:sz w:val="24"/>
              <w:szCs w:val="24"/>
              <w:rtl/>
            </w:rPr>
            <w:t>السنة</w:t>
          </w:r>
          <w:r w:rsidRPr="0046552F">
            <w:rPr>
              <w:rFonts w:ascii="Simplified Arabic" w:hAnsi="Simplified Arabic" w:cs="Simplified Arabic"/>
              <w:b/>
              <w:bCs/>
              <w:sz w:val="24"/>
              <w:szCs w:val="24"/>
              <w:rtl/>
            </w:rPr>
            <w:t xml:space="preserve"> (2021)</w:t>
          </w:r>
        </w:p>
      </w:tc>
    </w:tr>
  </w:tbl>
  <w:p w:rsidR="007F2476" w:rsidRPr="00A51786" w:rsidRDefault="007F2476" w:rsidP="00A51786">
    <w:pPr>
      <w:shd w:val="clear" w:color="auto" w:fill="FFFFFF"/>
      <w:bidi w:val="0"/>
      <w:spacing w:after="0" w:line="240" w:lineRule="auto"/>
      <w:jc w:val="center"/>
      <w:textAlignment w:val="baseline"/>
      <w:rPr>
        <w:rFonts w:ascii="Arial" w:eastAsia="Times New Roman" w:hAnsi="Arial" w:cs="Simplified Arabic"/>
        <w:b/>
        <w:bCs/>
        <w:color w:val="555555"/>
        <w:sz w:val="24"/>
        <w:szCs w:val="24"/>
        <w:bdr w:val="none" w:sz="0" w:space="0" w:color="auto" w:frame="1"/>
        <w:lang w:val="fr-FR" w:bidi="ar-DZ"/>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B20" w:rsidRDefault="00331B2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8C0" w:rsidRDefault="003438C0" w:rsidP="0086283E">
      <w:pPr>
        <w:spacing w:after="0" w:line="240" w:lineRule="auto"/>
      </w:pPr>
      <w:r>
        <w:separator/>
      </w:r>
    </w:p>
  </w:footnote>
  <w:footnote w:type="continuationSeparator" w:id="0">
    <w:p w:rsidR="003438C0" w:rsidRDefault="003438C0" w:rsidP="0086283E">
      <w:pPr>
        <w:spacing w:after="0" w:line="240" w:lineRule="auto"/>
      </w:pPr>
      <w:r>
        <w:continuationSeparator/>
      </w:r>
    </w:p>
  </w:footnote>
  <w:footnote w:id="1">
    <w:p w:rsidR="007F2476" w:rsidRPr="00242503" w:rsidRDefault="007F2476" w:rsidP="00E8742E">
      <w:pPr>
        <w:pStyle w:val="Notedebasdepage"/>
        <w:spacing w:line="240" w:lineRule="auto"/>
        <w:jc w:val="lowKashida"/>
        <w:rPr>
          <w:rFonts w:ascii="Times New Roman" w:hAnsi="Times New Roman"/>
          <w:kern w:val="2"/>
          <w:sz w:val="28"/>
          <w:szCs w:val="28"/>
          <w:lang w:val="en-GB" w:bidi="ar-DZ"/>
        </w:rPr>
      </w:pPr>
      <w:r w:rsidRPr="00242503">
        <w:rPr>
          <w:rStyle w:val="Appelnotedebasdep"/>
          <w:sz w:val="24"/>
          <w:szCs w:val="24"/>
          <w:rtl/>
        </w:rPr>
        <w:sym w:font="Symbol" w:char="F02A"/>
      </w:r>
      <w:r w:rsidRPr="00242503">
        <w:rPr>
          <w:rFonts w:ascii="Simplified Arabic" w:hAnsi="Simplified Arabic" w:cs="Simplified Arabic"/>
          <w:sz w:val="24"/>
          <w:szCs w:val="24"/>
          <w:rtl/>
        </w:rPr>
        <w:t xml:space="preserve"> </w:t>
      </w:r>
      <w:r w:rsidR="00E8742E" w:rsidRPr="00E8742E">
        <w:rPr>
          <w:rFonts w:ascii="Times New Roman" w:eastAsia="Times New Roman" w:hAnsi="Times New Roman" w:cs="Simplified Arabic" w:hint="cs"/>
          <w:sz w:val="28"/>
          <w:szCs w:val="28"/>
          <w:rtl/>
          <w:lang w:eastAsia="fr-FR" w:bidi="ar-DZ"/>
        </w:rPr>
        <w:t>المؤلف المراسل</w:t>
      </w:r>
    </w:p>
    <w:p w:rsidR="007F2476" w:rsidRDefault="007F2476" w:rsidP="00EA2FD0">
      <w:pPr>
        <w:pStyle w:val="Notedebasdepage"/>
        <w:spacing w:line="240" w:lineRule="auto"/>
        <w:jc w:val="lowKashida"/>
      </w:pPr>
      <w:r w:rsidRPr="00053BB1">
        <w:rPr>
          <w:rFonts w:ascii="Simplified Arabic" w:hAnsi="Simplified Arabic" w:cs="Simplified Arabic"/>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53"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486"/>
      <w:gridCol w:w="2487"/>
    </w:tblGrid>
    <w:tr w:rsidR="007F2476" w:rsidTr="001245DE">
      <w:trPr>
        <w:trHeight w:val="303"/>
      </w:trPr>
      <w:tc>
        <w:tcPr>
          <w:tcW w:w="7486" w:type="dxa"/>
        </w:tcPr>
        <w:p w:rsidR="007F2476" w:rsidRPr="00E8742E" w:rsidRDefault="007F2476" w:rsidP="00E8742E">
          <w:pPr>
            <w:pStyle w:val="En-tte"/>
            <w:spacing w:line="276" w:lineRule="auto"/>
            <w:jc w:val="center"/>
            <w:rPr>
              <w:rStyle w:val="messagebody2"/>
              <w:rFonts w:ascii="Simplified Arabic" w:hAnsi="Simplified Arabic" w:cs="Simplified Arabic"/>
              <w:b/>
              <w:bCs/>
              <w:i/>
              <w:iCs/>
              <w:sz w:val="24"/>
              <w:szCs w:val="24"/>
              <w:lang w:bidi="ar"/>
            </w:rPr>
          </w:pPr>
          <w:r w:rsidRPr="00E8742E">
            <w:rPr>
              <w:rStyle w:val="messagebody2"/>
              <w:rFonts w:cs="Simplified Arabic" w:hint="cs"/>
              <w:b/>
              <w:bCs/>
              <w:i/>
              <w:iCs/>
              <w:sz w:val="24"/>
              <w:szCs w:val="24"/>
              <w:rtl/>
              <w:lang w:bidi="ar"/>
            </w:rPr>
            <w:t>العوامل</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المؤثرة</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على</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سياسة</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التسعير</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الدولي</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في</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المؤسسات</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الصغيرة</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والمتوسطة</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الجزائرية</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المصدرة</w:t>
          </w:r>
        </w:p>
      </w:tc>
      <w:tc>
        <w:tcPr>
          <w:tcW w:w="2487" w:type="dxa"/>
        </w:tcPr>
        <w:p w:rsidR="00E8742E" w:rsidRDefault="007F2476" w:rsidP="00E8742E">
          <w:pPr>
            <w:pStyle w:val="En-tte"/>
            <w:spacing w:line="276" w:lineRule="auto"/>
            <w:jc w:val="center"/>
            <w:rPr>
              <w:rStyle w:val="messagebody2"/>
              <w:rFonts w:cs="Simplified Arabic"/>
              <w:b/>
              <w:bCs/>
              <w:i/>
              <w:iCs/>
              <w:sz w:val="24"/>
              <w:szCs w:val="24"/>
              <w:rtl/>
              <w:lang w:bidi="ar"/>
            </w:rPr>
          </w:pPr>
          <w:r w:rsidRPr="00E8742E">
            <w:rPr>
              <w:rStyle w:val="messagebody2"/>
              <w:rFonts w:cs="Simplified Arabic" w:hint="cs"/>
              <w:b/>
              <w:bCs/>
              <w:i/>
              <w:iCs/>
              <w:sz w:val="24"/>
              <w:szCs w:val="24"/>
              <w:rtl/>
              <w:lang w:bidi="ar"/>
            </w:rPr>
            <w:t xml:space="preserve">فارس ركيمة </w:t>
          </w:r>
        </w:p>
        <w:p w:rsidR="007F2476" w:rsidRPr="00E8742E" w:rsidRDefault="007F2476" w:rsidP="00E8742E">
          <w:pPr>
            <w:pStyle w:val="En-tte"/>
            <w:spacing w:line="276" w:lineRule="auto"/>
            <w:jc w:val="center"/>
            <w:rPr>
              <w:rStyle w:val="messagebody2"/>
              <w:rFonts w:cs="Simplified Arabic"/>
              <w:b/>
              <w:bCs/>
              <w:i/>
              <w:iCs/>
              <w:sz w:val="24"/>
              <w:szCs w:val="24"/>
              <w:lang w:bidi="ar"/>
            </w:rPr>
          </w:pPr>
          <w:r w:rsidRPr="00E8742E">
            <w:rPr>
              <w:rStyle w:val="messagebody2"/>
              <w:rFonts w:cs="Simplified Arabic" w:hint="cs"/>
              <w:b/>
              <w:bCs/>
              <w:i/>
              <w:iCs/>
              <w:sz w:val="24"/>
              <w:szCs w:val="24"/>
              <w:rtl/>
              <w:lang w:bidi="ar"/>
            </w:rPr>
            <w:t>عمر لعبني</w:t>
          </w:r>
        </w:p>
      </w:tc>
    </w:tr>
  </w:tbl>
  <w:p w:rsidR="007F2476" w:rsidRDefault="007F2476">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203"/>
      <w:gridCol w:w="2665"/>
    </w:tblGrid>
    <w:tr w:rsidR="00E8742E" w:rsidTr="001245DE">
      <w:trPr>
        <w:trHeight w:val="288"/>
      </w:trPr>
      <w:tc>
        <w:tcPr>
          <w:tcW w:w="7203" w:type="dxa"/>
        </w:tcPr>
        <w:p w:rsidR="00E8742E" w:rsidRPr="00E8742E" w:rsidRDefault="00E8742E" w:rsidP="00AB2BAF">
          <w:pPr>
            <w:pStyle w:val="En-tte"/>
            <w:spacing w:line="276" w:lineRule="auto"/>
            <w:jc w:val="center"/>
            <w:rPr>
              <w:rStyle w:val="messagebody2"/>
              <w:rFonts w:ascii="Simplified Arabic" w:hAnsi="Simplified Arabic" w:cs="Simplified Arabic"/>
              <w:b/>
              <w:bCs/>
              <w:i/>
              <w:iCs/>
              <w:sz w:val="24"/>
              <w:szCs w:val="24"/>
              <w:lang w:bidi="ar"/>
            </w:rPr>
          </w:pPr>
          <w:r w:rsidRPr="00E8742E">
            <w:rPr>
              <w:rStyle w:val="messagebody2"/>
              <w:rFonts w:cs="Simplified Arabic" w:hint="cs"/>
              <w:b/>
              <w:bCs/>
              <w:i/>
              <w:iCs/>
              <w:sz w:val="24"/>
              <w:szCs w:val="24"/>
              <w:rtl/>
              <w:lang w:bidi="ar"/>
            </w:rPr>
            <w:t>العوامل</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المؤثرة</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على</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سياسة</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التسعير</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الدولي</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في</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المؤسسات</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الصغيرة</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والمتوسطة</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الجزائرية</w:t>
          </w:r>
          <w:r w:rsidRPr="00E8742E">
            <w:rPr>
              <w:rStyle w:val="messagebody2"/>
              <w:rFonts w:cs="Simplified Arabic"/>
              <w:b/>
              <w:bCs/>
              <w:i/>
              <w:iCs/>
              <w:sz w:val="24"/>
              <w:szCs w:val="24"/>
              <w:rtl/>
              <w:lang w:bidi="ar"/>
            </w:rPr>
            <w:t xml:space="preserve"> </w:t>
          </w:r>
          <w:r w:rsidRPr="00E8742E">
            <w:rPr>
              <w:rStyle w:val="messagebody2"/>
              <w:rFonts w:cs="Simplified Arabic" w:hint="cs"/>
              <w:b/>
              <w:bCs/>
              <w:i/>
              <w:iCs/>
              <w:sz w:val="24"/>
              <w:szCs w:val="24"/>
              <w:rtl/>
              <w:lang w:bidi="ar"/>
            </w:rPr>
            <w:t>المصدرة</w:t>
          </w:r>
        </w:p>
      </w:tc>
      <w:tc>
        <w:tcPr>
          <w:tcW w:w="2665" w:type="dxa"/>
        </w:tcPr>
        <w:p w:rsidR="00E8742E" w:rsidRDefault="00E8742E" w:rsidP="00AB2BAF">
          <w:pPr>
            <w:pStyle w:val="En-tte"/>
            <w:spacing w:line="276" w:lineRule="auto"/>
            <w:jc w:val="center"/>
            <w:rPr>
              <w:rStyle w:val="messagebody2"/>
              <w:rFonts w:cs="Simplified Arabic"/>
              <w:b/>
              <w:bCs/>
              <w:i/>
              <w:iCs/>
              <w:sz w:val="24"/>
              <w:szCs w:val="24"/>
              <w:rtl/>
              <w:lang w:bidi="ar"/>
            </w:rPr>
          </w:pPr>
          <w:r w:rsidRPr="00E8742E">
            <w:rPr>
              <w:rStyle w:val="messagebody2"/>
              <w:rFonts w:cs="Simplified Arabic" w:hint="cs"/>
              <w:b/>
              <w:bCs/>
              <w:i/>
              <w:iCs/>
              <w:sz w:val="24"/>
              <w:szCs w:val="24"/>
              <w:rtl/>
              <w:lang w:bidi="ar"/>
            </w:rPr>
            <w:t xml:space="preserve">فارس ركيمة </w:t>
          </w:r>
        </w:p>
        <w:p w:rsidR="00E8742E" w:rsidRPr="00E8742E" w:rsidRDefault="00E8742E" w:rsidP="00AB2BAF">
          <w:pPr>
            <w:pStyle w:val="En-tte"/>
            <w:spacing w:line="276" w:lineRule="auto"/>
            <w:jc w:val="center"/>
            <w:rPr>
              <w:rStyle w:val="messagebody2"/>
              <w:rFonts w:cs="Simplified Arabic"/>
              <w:b/>
              <w:bCs/>
              <w:i/>
              <w:iCs/>
              <w:sz w:val="24"/>
              <w:szCs w:val="24"/>
              <w:lang w:bidi="ar"/>
            </w:rPr>
          </w:pPr>
          <w:r w:rsidRPr="00E8742E">
            <w:rPr>
              <w:rStyle w:val="messagebody2"/>
              <w:rFonts w:cs="Simplified Arabic" w:hint="cs"/>
              <w:b/>
              <w:bCs/>
              <w:i/>
              <w:iCs/>
              <w:sz w:val="24"/>
              <w:szCs w:val="24"/>
              <w:rtl/>
              <w:lang w:bidi="ar"/>
            </w:rPr>
            <w:t>عمر لعبني</w:t>
          </w:r>
        </w:p>
      </w:tc>
    </w:tr>
  </w:tbl>
  <w:p w:rsidR="007F2476" w:rsidRDefault="007F2476" w:rsidP="0086283E">
    <w:pPr>
      <w:pStyle w:val="En-tte"/>
      <w:tabs>
        <w:tab w:val="clear" w:pos="41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240" w:type="pct"/>
      <w:tblInd w:w="-341" w:type="dxa"/>
      <w:tblBorders>
        <w:bottom w:val="single" w:sz="18" w:space="0" w:color="808080"/>
        <w:insideV w:val="single" w:sz="18" w:space="0" w:color="808080"/>
      </w:tblBorders>
      <w:tblLayout w:type="fixed"/>
      <w:tblCellMar>
        <w:top w:w="72" w:type="dxa"/>
        <w:left w:w="115" w:type="dxa"/>
        <w:bottom w:w="72" w:type="dxa"/>
        <w:right w:w="115" w:type="dxa"/>
      </w:tblCellMar>
      <w:tblLook w:val="04A0" w:firstRow="1" w:lastRow="0" w:firstColumn="1" w:lastColumn="0" w:noHBand="0" w:noVBand="1"/>
    </w:tblPr>
    <w:tblGrid>
      <w:gridCol w:w="5275"/>
      <w:gridCol w:w="5067"/>
    </w:tblGrid>
    <w:tr w:rsidR="007F2476" w:rsidRPr="009420E2" w:rsidTr="000F7E9C">
      <w:trPr>
        <w:trHeight w:val="733"/>
      </w:trPr>
      <w:tc>
        <w:tcPr>
          <w:tcW w:w="5275" w:type="dxa"/>
          <w:vAlign w:val="center"/>
        </w:tcPr>
        <w:p w:rsidR="007F2476" w:rsidRPr="00E8742E" w:rsidRDefault="00E8742E" w:rsidP="00331B20">
          <w:pPr>
            <w:spacing w:after="0" w:line="240" w:lineRule="auto"/>
            <w:jc w:val="center"/>
            <w:rPr>
              <w:rFonts w:ascii="Traditional Arabic" w:eastAsia="SimSun" w:hAnsi="Traditional Arabic" w:cs="Traditional Arabic"/>
              <w:b/>
              <w:bCs/>
              <w:sz w:val="28"/>
              <w:szCs w:val="28"/>
              <w:rtl/>
              <w:lang w:val="fr-FR" w:eastAsia="zh-CN" w:bidi="ar-DZ"/>
            </w:rPr>
          </w:pPr>
          <w:r w:rsidRPr="00E8742E">
            <w:rPr>
              <w:rFonts w:ascii="Traditional Arabic" w:eastAsia="Times New Roman" w:hAnsi="Traditional Arabic" w:cs="Traditional Arabic" w:hint="cs"/>
              <w:b/>
              <w:bCs/>
              <w:sz w:val="28"/>
              <w:szCs w:val="28"/>
              <w:rtl/>
              <w:lang w:val="fr-FR" w:eastAsia="fr-FR" w:bidi="ar-DZ"/>
            </w:rPr>
            <w:t>المجلد</w:t>
          </w:r>
          <w:r w:rsidRPr="00E8742E">
            <w:rPr>
              <w:rFonts w:ascii="Traditional Arabic" w:eastAsia="Times New Roman" w:hAnsi="Traditional Arabic" w:cs="Traditional Arabic"/>
              <w:b/>
              <w:bCs/>
              <w:sz w:val="28"/>
              <w:szCs w:val="28"/>
              <w:rtl/>
              <w:lang w:val="fr-FR" w:eastAsia="fr-FR" w:bidi="ar-DZ"/>
            </w:rPr>
            <w:t xml:space="preserve"> 5  / </w:t>
          </w:r>
          <w:r w:rsidRPr="00E8742E">
            <w:rPr>
              <w:rFonts w:ascii="Traditional Arabic" w:eastAsia="Times New Roman" w:hAnsi="Traditional Arabic" w:cs="Traditional Arabic" w:hint="cs"/>
              <w:b/>
              <w:bCs/>
              <w:sz w:val="28"/>
              <w:szCs w:val="28"/>
              <w:rtl/>
              <w:lang w:val="fr-FR" w:eastAsia="fr-FR" w:bidi="ar-DZ"/>
            </w:rPr>
            <w:t>العـــدد</w:t>
          </w:r>
          <w:r w:rsidRPr="00E8742E">
            <w:rPr>
              <w:rFonts w:ascii="Traditional Arabic" w:eastAsia="Times New Roman" w:hAnsi="Traditional Arabic" w:cs="Traditional Arabic"/>
              <w:b/>
              <w:bCs/>
              <w:sz w:val="28"/>
              <w:szCs w:val="28"/>
              <w:rtl/>
              <w:lang w:val="fr-FR" w:eastAsia="fr-FR" w:bidi="ar-DZ"/>
            </w:rPr>
            <w:t xml:space="preserve"> 4 / </w:t>
          </w:r>
          <w:r w:rsidRPr="00E8742E">
            <w:rPr>
              <w:rFonts w:ascii="Traditional Arabic" w:eastAsia="Times New Roman" w:hAnsi="Traditional Arabic" w:cs="Traditional Arabic" w:hint="cs"/>
              <w:b/>
              <w:bCs/>
              <w:sz w:val="28"/>
              <w:szCs w:val="28"/>
              <w:rtl/>
              <w:lang w:val="fr-FR" w:eastAsia="fr-FR" w:bidi="ar-DZ"/>
            </w:rPr>
            <w:t>ديسمبر</w:t>
          </w:r>
          <w:r w:rsidRPr="00E8742E">
            <w:rPr>
              <w:rFonts w:ascii="Traditional Arabic" w:eastAsia="Times New Roman" w:hAnsi="Traditional Arabic" w:cs="Traditional Arabic"/>
              <w:b/>
              <w:bCs/>
              <w:sz w:val="28"/>
              <w:szCs w:val="28"/>
              <w:rtl/>
              <w:lang w:val="fr-FR" w:eastAsia="fr-FR" w:bidi="ar-DZ"/>
            </w:rPr>
            <w:t>/ 2021</w:t>
          </w:r>
          <w:r w:rsidRPr="00E8742E">
            <w:rPr>
              <w:rFonts w:ascii="Traditional Arabic" w:eastAsia="Times New Roman" w:hAnsi="Traditional Arabic" w:cs="Traditional Arabic" w:hint="cs"/>
              <w:b/>
              <w:bCs/>
              <w:sz w:val="28"/>
              <w:szCs w:val="28"/>
              <w:rtl/>
              <w:lang w:val="fr-FR" w:eastAsia="fr-FR" w:bidi="ar-DZ"/>
            </w:rPr>
            <w:t>،</w:t>
          </w:r>
          <w:r w:rsidRPr="00E8742E">
            <w:rPr>
              <w:rFonts w:ascii="Traditional Arabic" w:eastAsia="Times New Roman" w:hAnsi="Traditional Arabic" w:cs="Traditional Arabic"/>
              <w:b/>
              <w:bCs/>
              <w:sz w:val="28"/>
              <w:szCs w:val="28"/>
              <w:rtl/>
              <w:lang w:val="fr-FR" w:eastAsia="fr-FR" w:bidi="ar-DZ"/>
            </w:rPr>
            <w:t xml:space="preserve"> </w:t>
          </w:r>
          <w:r w:rsidRPr="00E8742E">
            <w:rPr>
              <w:rFonts w:ascii="Traditional Arabic" w:eastAsia="Times New Roman" w:hAnsi="Traditional Arabic" w:cs="Traditional Arabic" w:hint="cs"/>
              <w:b/>
              <w:bCs/>
              <w:sz w:val="28"/>
              <w:szCs w:val="28"/>
              <w:rtl/>
              <w:lang w:val="fr-FR" w:eastAsia="fr-FR" w:bidi="ar-DZ"/>
            </w:rPr>
            <w:t>ص</w:t>
          </w:r>
          <w:r w:rsidRPr="00E8742E">
            <w:rPr>
              <w:rFonts w:ascii="Traditional Arabic" w:eastAsia="Times New Roman" w:hAnsi="Traditional Arabic" w:cs="Traditional Arabic"/>
              <w:b/>
              <w:bCs/>
              <w:sz w:val="28"/>
              <w:szCs w:val="28"/>
              <w:rtl/>
              <w:lang w:val="fr-FR" w:eastAsia="fr-FR" w:bidi="ar-DZ"/>
            </w:rPr>
            <w:t xml:space="preserve"> </w:t>
          </w:r>
          <w:r w:rsidR="00331B20">
            <w:rPr>
              <w:rFonts w:ascii="Traditional Arabic" w:eastAsia="Times New Roman" w:hAnsi="Traditional Arabic" w:cs="Traditional Arabic" w:hint="cs"/>
              <w:b/>
              <w:bCs/>
              <w:sz w:val="28"/>
              <w:szCs w:val="28"/>
              <w:rtl/>
              <w:lang w:val="fr-FR" w:eastAsia="fr-FR" w:bidi="ar-DZ"/>
            </w:rPr>
            <w:t>171</w:t>
          </w:r>
          <w:r w:rsidRPr="00E8742E">
            <w:rPr>
              <w:rFonts w:ascii="Traditional Arabic" w:eastAsia="Times New Roman" w:hAnsi="Traditional Arabic" w:cs="Traditional Arabic"/>
              <w:b/>
              <w:bCs/>
              <w:sz w:val="28"/>
              <w:szCs w:val="28"/>
              <w:rtl/>
              <w:lang w:val="fr-FR" w:eastAsia="fr-FR" w:bidi="ar-DZ"/>
            </w:rPr>
            <w:t>-</w:t>
          </w:r>
          <w:r w:rsidR="00331B20">
            <w:rPr>
              <w:rFonts w:ascii="Traditional Arabic" w:eastAsia="Times New Roman" w:hAnsi="Traditional Arabic" w:cs="Traditional Arabic" w:hint="cs"/>
              <w:b/>
              <w:bCs/>
              <w:sz w:val="28"/>
              <w:szCs w:val="28"/>
              <w:rtl/>
              <w:lang w:val="fr-FR" w:eastAsia="fr-FR" w:bidi="ar-DZ"/>
            </w:rPr>
            <w:t>193</w:t>
          </w:r>
        </w:p>
      </w:tc>
      <w:tc>
        <w:tcPr>
          <w:tcW w:w="5067" w:type="dxa"/>
          <w:vAlign w:val="center"/>
        </w:tcPr>
        <w:p w:rsidR="007F2476" w:rsidRPr="00E8742E" w:rsidRDefault="007F2476" w:rsidP="00BF2779">
          <w:pPr>
            <w:spacing w:after="0" w:line="240" w:lineRule="auto"/>
            <w:jc w:val="center"/>
            <w:rPr>
              <w:rFonts w:ascii="Traditional Arabic" w:eastAsia="SimSun" w:hAnsi="Traditional Arabic" w:cs="Traditional Arabic"/>
              <w:b/>
              <w:bCs/>
              <w:sz w:val="28"/>
              <w:szCs w:val="28"/>
              <w:rtl/>
              <w:lang w:val="fr-FR" w:eastAsia="zh-CN" w:bidi="ar-DZ"/>
            </w:rPr>
          </w:pPr>
          <w:r w:rsidRPr="00E8742E">
            <w:rPr>
              <w:rFonts w:ascii="Traditional Arabic" w:eastAsia="SimSun" w:hAnsi="Traditional Arabic" w:cs="Traditional Arabic" w:hint="cs"/>
              <w:b/>
              <w:bCs/>
              <w:sz w:val="28"/>
              <w:szCs w:val="28"/>
              <w:rtl/>
              <w:lang w:val="fr-FR" w:eastAsia="zh-CN" w:bidi="ar-DZ"/>
            </w:rPr>
            <w:t>مجـلة</w:t>
          </w:r>
          <w:r w:rsidRPr="00E8742E">
            <w:rPr>
              <w:rFonts w:ascii="Traditional Arabic" w:eastAsia="SimSun" w:hAnsi="Traditional Arabic" w:cs="Traditional Arabic"/>
              <w:b/>
              <w:bCs/>
              <w:sz w:val="28"/>
              <w:szCs w:val="28"/>
              <w:rtl/>
              <w:lang w:val="fr-FR" w:eastAsia="zh-CN" w:bidi="ar-DZ"/>
            </w:rPr>
            <w:t xml:space="preserve"> </w:t>
          </w:r>
          <w:r w:rsidRPr="00E8742E">
            <w:rPr>
              <w:rFonts w:ascii="Traditional Arabic" w:eastAsia="SimSun" w:hAnsi="Traditional Arabic" w:cs="Traditional Arabic" w:hint="cs"/>
              <w:b/>
              <w:bCs/>
              <w:sz w:val="28"/>
              <w:szCs w:val="28"/>
              <w:rtl/>
              <w:lang w:val="fr-FR" w:eastAsia="zh-CN" w:bidi="ar-DZ"/>
            </w:rPr>
            <w:t>إقتصـاد</w:t>
          </w:r>
          <w:r w:rsidRPr="00E8742E">
            <w:rPr>
              <w:rFonts w:ascii="Traditional Arabic" w:eastAsia="SimSun" w:hAnsi="Traditional Arabic" w:cs="Traditional Arabic"/>
              <w:b/>
              <w:bCs/>
              <w:sz w:val="28"/>
              <w:szCs w:val="28"/>
              <w:rtl/>
              <w:lang w:val="fr-FR" w:eastAsia="zh-CN" w:bidi="ar-DZ"/>
            </w:rPr>
            <w:t xml:space="preserve"> </w:t>
          </w:r>
          <w:r w:rsidRPr="00E8742E">
            <w:rPr>
              <w:rFonts w:ascii="Traditional Arabic" w:eastAsia="SimSun" w:hAnsi="Traditional Arabic" w:cs="Traditional Arabic" w:hint="cs"/>
              <w:b/>
              <w:bCs/>
              <w:sz w:val="28"/>
              <w:szCs w:val="28"/>
              <w:rtl/>
              <w:lang w:val="fr-FR" w:eastAsia="zh-CN" w:bidi="ar-DZ"/>
            </w:rPr>
            <w:t>المـال</w:t>
          </w:r>
          <w:r w:rsidRPr="00E8742E">
            <w:rPr>
              <w:rFonts w:ascii="Traditional Arabic" w:eastAsia="SimSun" w:hAnsi="Traditional Arabic" w:cs="Traditional Arabic"/>
              <w:b/>
              <w:bCs/>
              <w:sz w:val="28"/>
              <w:szCs w:val="28"/>
              <w:rtl/>
              <w:lang w:val="fr-FR" w:eastAsia="zh-CN" w:bidi="ar-DZ"/>
            </w:rPr>
            <w:t xml:space="preserve"> </w:t>
          </w:r>
          <w:r w:rsidRPr="00E8742E">
            <w:rPr>
              <w:rFonts w:ascii="Traditional Arabic" w:eastAsia="SimSun" w:hAnsi="Traditional Arabic" w:cs="Traditional Arabic" w:hint="cs"/>
              <w:b/>
              <w:bCs/>
              <w:sz w:val="28"/>
              <w:szCs w:val="28"/>
              <w:rtl/>
              <w:lang w:val="fr-FR" w:eastAsia="zh-CN" w:bidi="ar-DZ"/>
            </w:rPr>
            <w:t>والأعمـال</w:t>
          </w:r>
          <w:r w:rsidRPr="00E8742E">
            <w:rPr>
              <w:rFonts w:ascii="Traditional Arabic" w:eastAsia="SimSun" w:hAnsi="Traditional Arabic" w:cs="Traditional Arabic"/>
              <w:b/>
              <w:bCs/>
              <w:sz w:val="28"/>
              <w:szCs w:val="28"/>
              <w:rtl/>
              <w:lang w:val="fr-FR" w:eastAsia="zh-CN" w:bidi="ar-DZ"/>
            </w:rPr>
            <w:t xml:space="preserve">            </w:t>
          </w:r>
        </w:p>
      </w:tc>
    </w:tr>
  </w:tbl>
  <w:p w:rsidR="007F2476" w:rsidRDefault="007F2476">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67A9DA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00862C8"/>
    <w:multiLevelType w:val="hybridMultilevel"/>
    <w:tmpl w:val="780CF2BA"/>
    <w:lvl w:ilvl="0" w:tplc="B47EBDA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2522606"/>
    <w:multiLevelType w:val="hybridMultilevel"/>
    <w:tmpl w:val="E16A33D2"/>
    <w:lvl w:ilvl="0" w:tplc="29BEC486">
      <w:start w:val="1"/>
      <w:numFmt w:val="arabicAlpha"/>
      <w:suff w:val="spac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4CC3AC7"/>
    <w:multiLevelType w:val="hybridMultilevel"/>
    <w:tmpl w:val="A94E9C82"/>
    <w:lvl w:ilvl="0" w:tplc="947E395A">
      <w:start w:val="8"/>
      <w:numFmt w:val="bullet"/>
      <w:suff w:val="space"/>
      <w:lvlText w:val="-"/>
      <w:lvlJc w:val="left"/>
      <w:pPr>
        <w:ind w:left="435" w:hanging="360"/>
      </w:pPr>
      <w:rPr>
        <w:rFonts w:ascii="Simplified Arabic" w:eastAsia="Calibri" w:hAnsi="Simplified Arabic" w:hint="default"/>
        <w:b/>
        <w:bCs/>
        <w:lang w:bidi="ar-DZ"/>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4">
    <w:nsid w:val="05F118B7"/>
    <w:multiLevelType w:val="hybridMultilevel"/>
    <w:tmpl w:val="4170EA4A"/>
    <w:lvl w:ilvl="0" w:tplc="A4526B84">
      <w:start w:val="1"/>
      <w:numFmt w:val="decimal"/>
      <w:lvlText w:val="%1-"/>
      <w:lvlJc w:val="left"/>
      <w:pPr>
        <w:tabs>
          <w:tab w:val="num" w:pos="900"/>
        </w:tabs>
        <w:ind w:left="900" w:hanging="360"/>
      </w:pPr>
      <w:rPr>
        <w:rFonts w:hint="default"/>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6AF2321"/>
    <w:multiLevelType w:val="hybridMultilevel"/>
    <w:tmpl w:val="E814C5F4"/>
    <w:lvl w:ilvl="0" w:tplc="18605EE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6F10CED"/>
    <w:multiLevelType w:val="hybridMultilevel"/>
    <w:tmpl w:val="28244010"/>
    <w:lvl w:ilvl="0" w:tplc="72E07976">
      <w:start w:val="1"/>
      <w:numFmt w:val="bullet"/>
      <w:lvlText w:val=""/>
      <w:lvlJc w:val="left"/>
      <w:pPr>
        <w:tabs>
          <w:tab w:val="num" w:pos="1080"/>
        </w:tabs>
        <w:ind w:left="1080" w:hanging="360"/>
      </w:pPr>
      <w:rPr>
        <w:rFonts w:ascii="AGA Arabesque" w:hAnsi="AGA Arabesque"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A00FE1"/>
    <w:multiLevelType w:val="multilevel"/>
    <w:tmpl w:val="4D0C2340"/>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sz w:val="24"/>
        <w:szCs w:val="24"/>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8">
    <w:nsid w:val="0FFD1D7A"/>
    <w:multiLevelType w:val="hybridMultilevel"/>
    <w:tmpl w:val="D1AC5FEE"/>
    <w:lvl w:ilvl="0" w:tplc="512A3968">
      <w:start w:val="2"/>
      <w:numFmt w:val="arabicAlpha"/>
      <w:lvlText w:val="%1)"/>
      <w:lvlJc w:val="left"/>
      <w:pPr>
        <w:tabs>
          <w:tab w:val="num" w:pos="753"/>
        </w:tabs>
        <w:ind w:left="753" w:hanging="450"/>
      </w:pPr>
      <w:rPr>
        <w:rFonts w:hint="default"/>
      </w:rPr>
    </w:lvl>
    <w:lvl w:ilvl="1" w:tplc="A278676A">
      <w:start w:val="1"/>
      <w:numFmt w:val="decimal"/>
      <w:lvlText w:val="%2-"/>
      <w:lvlJc w:val="left"/>
      <w:pPr>
        <w:tabs>
          <w:tab w:val="num" w:pos="1413"/>
        </w:tabs>
        <w:ind w:left="1413" w:hanging="390"/>
      </w:pPr>
      <w:rPr>
        <w:rFonts w:hint="default"/>
      </w:rPr>
    </w:lvl>
    <w:lvl w:ilvl="2" w:tplc="0409001B" w:tentative="1">
      <w:start w:val="1"/>
      <w:numFmt w:val="lowerRoman"/>
      <w:lvlText w:val="%3."/>
      <w:lvlJc w:val="right"/>
      <w:pPr>
        <w:tabs>
          <w:tab w:val="num" w:pos="2103"/>
        </w:tabs>
        <w:ind w:left="2103" w:hanging="180"/>
      </w:pPr>
    </w:lvl>
    <w:lvl w:ilvl="3" w:tplc="0409000F" w:tentative="1">
      <w:start w:val="1"/>
      <w:numFmt w:val="decimal"/>
      <w:lvlText w:val="%4."/>
      <w:lvlJc w:val="left"/>
      <w:pPr>
        <w:tabs>
          <w:tab w:val="num" w:pos="2823"/>
        </w:tabs>
        <w:ind w:left="2823" w:hanging="360"/>
      </w:pPr>
    </w:lvl>
    <w:lvl w:ilvl="4" w:tplc="04090019" w:tentative="1">
      <w:start w:val="1"/>
      <w:numFmt w:val="lowerLetter"/>
      <w:lvlText w:val="%5."/>
      <w:lvlJc w:val="left"/>
      <w:pPr>
        <w:tabs>
          <w:tab w:val="num" w:pos="3543"/>
        </w:tabs>
        <w:ind w:left="3543" w:hanging="360"/>
      </w:pPr>
    </w:lvl>
    <w:lvl w:ilvl="5" w:tplc="0409001B" w:tentative="1">
      <w:start w:val="1"/>
      <w:numFmt w:val="lowerRoman"/>
      <w:lvlText w:val="%6."/>
      <w:lvlJc w:val="right"/>
      <w:pPr>
        <w:tabs>
          <w:tab w:val="num" w:pos="4263"/>
        </w:tabs>
        <w:ind w:left="4263" w:hanging="180"/>
      </w:pPr>
    </w:lvl>
    <w:lvl w:ilvl="6" w:tplc="0409000F" w:tentative="1">
      <w:start w:val="1"/>
      <w:numFmt w:val="decimal"/>
      <w:lvlText w:val="%7."/>
      <w:lvlJc w:val="left"/>
      <w:pPr>
        <w:tabs>
          <w:tab w:val="num" w:pos="4983"/>
        </w:tabs>
        <w:ind w:left="4983" w:hanging="360"/>
      </w:pPr>
    </w:lvl>
    <w:lvl w:ilvl="7" w:tplc="04090019" w:tentative="1">
      <w:start w:val="1"/>
      <w:numFmt w:val="lowerLetter"/>
      <w:lvlText w:val="%8."/>
      <w:lvlJc w:val="left"/>
      <w:pPr>
        <w:tabs>
          <w:tab w:val="num" w:pos="5703"/>
        </w:tabs>
        <w:ind w:left="5703" w:hanging="360"/>
      </w:pPr>
    </w:lvl>
    <w:lvl w:ilvl="8" w:tplc="0409001B" w:tentative="1">
      <w:start w:val="1"/>
      <w:numFmt w:val="lowerRoman"/>
      <w:lvlText w:val="%9."/>
      <w:lvlJc w:val="right"/>
      <w:pPr>
        <w:tabs>
          <w:tab w:val="num" w:pos="6423"/>
        </w:tabs>
        <w:ind w:left="6423" w:hanging="180"/>
      </w:pPr>
    </w:lvl>
  </w:abstractNum>
  <w:abstractNum w:abstractNumId="9">
    <w:nsid w:val="2479007D"/>
    <w:multiLevelType w:val="hybridMultilevel"/>
    <w:tmpl w:val="24B4805E"/>
    <w:lvl w:ilvl="0" w:tplc="008C514C">
      <w:start w:val="1"/>
      <w:numFmt w:val="arabicAlpha"/>
      <w:suff w:val="space"/>
      <w:lvlText w:val="%1."/>
      <w:lvlJc w:val="left"/>
      <w:pPr>
        <w:ind w:left="642" w:hanging="360"/>
      </w:pPr>
      <w:rPr>
        <w:rFonts w:hint="default"/>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10">
    <w:nsid w:val="24AB6EEF"/>
    <w:multiLevelType w:val="hybridMultilevel"/>
    <w:tmpl w:val="17A22202"/>
    <w:lvl w:ilvl="0" w:tplc="37C27B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6D15217"/>
    <w:multiLevelType w:val="hybridMultilevel"/>
    <w:tmpl w:val="C0BEEAD2"/>
    <w:lvl w:ilvl="0" w:tplc="018822D2">
      <w:start w:val="2"/>
      <w:numFmt w:val="bullet"/>
      <w:suff w:val="space"/>
      <w:lvlText w:val="-"/>
      <w:lvlJc w:val="left"/>
      <w:pPr>
        <w:ind w:left="435" w:hanging="360"/>
      </w:pPr>
      <w:rPr>
        <w:rFonts w:ascii="Simplified Arabic" w:eastAsia="Times New Roman" w:hAnsi="Simplified Arabic" w:cs="Simplified Arabic" w:hint="default"/>
        <w:sz w:val="28"/>
        <w:szCs w:val="28"/>
      </w:rPr>
    </w:lvl>
    <w:lvl w:ilvl="1" w:tplc="040C0003" w:tentative="1">
      <w:start w:val="1"/>
      <w:numFmt w:val="bullet"/>
      <w:lvlText w:val="o"/>
      <w:lvlJc w:val="left"/>
      <w:pPr>
        <w:ind w:left="1155" w:hanging="360"/>
      </w:pPr>
      <w:rPr>
        <w:rFonts w:ascii="Courier New" w:hAnsi="Courier New" w:cs="Courier New" w:hint="default"/>
      </w:rPr>
    </w:lvl>
    <w:lvl w:ilvl="2" w:tplc="040C0005" w:tentative="1">
      <w:start w:val="1"/>
      <w:numFmt w:val="bullet"/>
      <w:lvlText w:val=""/>
      <w:lvlJc w:val="left"/>
      <w:pPr>
        <w:ind w:left="1875" w:hanging="360"/>
      </w:pPr>
      <w:rPr>
        <w:rFonts w:ascii="Wingdings" w:hAnsi="Wingdings" w:hint="default"/>
      </w:rPr>
    </w:lvl>
    <w:lvl w:ilvl="3" w:tplc="040C0001" w:tentative="1">
      <w:start w:val="1"/>
      <w:numFmt w:val="bullet"/>
      <w:lvlText w:val=""/>
      <w:lvlJc w:val="left"/>
      <w:pPr>
        <w:ind w:left="2595" w:hanging="360"/>
      </w:pPr>
      <w:rPr>
        <w:rFonts w:ascii="Symbol" w:hAnsi="Symbol" w:hint="default"/>
      </w:rPr>
    </w:lvl>
    <w:lvl w:ilvl="4" w:tplc="040C0003" w:tentative="1">
      <w:start w:val="1"/>
      <w:numFmt w:val="bullet"/>
      <w:lvlText w:val="o"/>
      <w:lvlJc w:val="left"/>
      <w:pPr>
        <w:ind w:left="3315" w:hanging="360"/>
      </w:pPr>
      <w:rPr>
        <w:rFonts w:ascii="Courier New" w:hAnsi="Courier New" w:cs="Courier New" w:hint="default"/>
      </w:rPr>
    </w:lvl>
    <w:lvl w:ilvl="5" w:tplc="040C0005" w:tentative="1">
      <w:start w:val="1"/>
      <w:numFmt w:val="bullet"/>
      <w:lvlText w:val=""/>
      <w:lvlJc w:val="left"/>
      <w:pPr>
        <w:ind w:left="4035" w:hanging="360"/>
      </w:pPr>
      <w:rPr>
        <w:rFonts w:ascii="Wingdings" w:hAnsi="Wingdings" w:hint="default"/>
      </w:rPr>
    </w:lvl>
    <w:lvl w:ilvl="6" w:tplc="040C0001" w:tentative="1">
      <w:start w:val="1"/>
      <w:numFmt w:val="bullet"/>
      <w:lvlText w:val=""/>
      <w:lvlJc w:val="left"/>
      <w:pPr>
        <w:ind w:left="4755" w:hanging="360"/>
      </w:pPr>
      <w:rPr>
        <w:rFonts w:ascii="Symbol" w:hAnsi="Symbol" w:hint="default"/>
      </w:rPr>
    </w:lvl>
    <w:lvl w:ilvl="7" w:tplc="040C0003" w:tentative="1">
      <w:start w:val="1"/>
      <w:numFmt w:val="bullet"/>
      <w:lvlText w:val="o"/>
      <w:lvlJc w:val="left"/>
      <w:pPr>
        <w:ind w:left="5475" w:hanging="360"/>
      </w:pPr>
      <w:rPr>
        <w:rFonts w:ascii="Courier New" w:hAnsi="Courier New" w:cs="Courier New" w:hint="default"/>
      </w:rPr>
    </w:lvl>
    <w:lvl w:ilvl="8" w:tplc="040C0005" w:tentative="1">
      <w:start w:val="1"/>
      <w:numFmt w:val="bullet"/>
      <w:lvlText w:val=""/>
      <w:lvlJc w:val="left"/>
      <w:pPr>
        <w:ind w:left="6195" w:hanging="360"/>
      </w:pPr>
      <w:rPr>
        <w:rFonts w:ascii="Wingdings" w:hAnsi="Wingdings" w:hint="default"/>
      </w:rPr>
    </w:lvl>
  </w:abstractNum>
  <w:abstractNum w:abstractNumId="12">
    <w:nsid w:val="27466C5C"/>
    <w:multiLevelType w:val="hybridMultilevel"/>
    <w:tmpl w:val="CD7E06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7ED7494"/>
    <w:multiLevelType w:val="hybridMultilevel"/>
    <w:tmpl w:val="74D2F778"/>
    <w:lvl w:ilvl="0" w:tplc="6D44316C">
      <w:start w:val="1"/>
      <w:numFmt w:val="bullet"/>
      <w:lvlText w:val=""/>
      <w:lvlJc w:val="left"/>
      <w:pPr>
        <w:tabs>
          <w:tab w:val="num" w:pos="720"/>
        </w:tabs>
        <w:ind w:left="720" w:hanging="360"/>
      </w:pPr>
      <w:rPr>
        <w:rFonts w:ascii="Wingdings" w:hAnsi="Wingdings" w:hint="default"/>
        <w:sz w:val="38"/>
        <w:szCs w:val="3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4477B6"/>
    <w:multiLevelType w:val="hybridMultilevel"/>
    <w:tmpl w:val="C0F86C10"/>
    <w:lvl w:ilvl="0" w:tplc="CEE26544">
      <w:start w:val="1"/>
      <w:numFmt w:val="bullet"/>
      <w:lvlText w:val=""/>
      <w:lvlJc w:val="left"/>
      <w:pPr>
        <w:tabs>
          <w:tab w:val="num" w:pos="1020"/>
        </w:tabs>
        <w:ind w:left="1020" w:hanging="360"/>
      </w:pPr>
      <w:rPr>
        <w:rFonts w:ascii="Wingdings" w:hAnsi="Wingdings" w:hint="default"/>
        <w:b/>
        <w:bCs/>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9675EC2"/>
    <w:multiLevelType w:val="hybridMultilevel"/>
    <w:tmpl w:val="0554D1F0"/>
    <w:lvl w:ilvl="0" w:tplc="884C731A">
      <w:start w:val="1"/>
      <w:numFmt w:val="bullet"/>
      <w:lvlText w:val=""/>
      <w:lvlJc w:val="left"/>
      <w:pPr>
        <w:tabs>
          <w:tab w:val="num" w:pos="785"/>
        </w:tabs>
        <w:ind w:left="785" w:hanging="360"/>
      </w:pPr>
      <w:rPr>
        <w:rFonts w:ascii="AGA Arabesque" w:hAnsi="AGA Arabesque"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A95251B"/>
    <w:multiLevelType w:val="multilevel"/>
    <w:tmpl w:val="C400D8AA"/>
    <w:lvl w:ilvl="0">
      <w:start w:val="1"/>
      <w:numFmt w:val="decimal"/>
      <w:suff w:val="space"/>
      <w:lvlText w:val="%1."/>
      <w:lvlJc w:val="left"/>
      <w:pPr>
        <w:ind w:left="409" w:hanging="360"/>
      </w:pPr>
      <w:rPr>
        <w:rFonts w:cs="Times New Roman" w:hint="default"/>
        <w:color w:val="auto"/>
        <w:sz w:val="24"/>
      </w:rPr>
    </w:lvl>
    <w:lvl w:ilvl="1">
      <w:start w:val="1"/>
      <w:numFmt w:val="decimal"/>
      <w:isLgl/>
      <w:suff w:val="space"/>
      <w:lvlText w:val="%1.%2."/>
      <w:lvlJc w:val="left"/>
      <w:pPr>
        <w:ind w:left="769" w:hanging="720"/>
      </w:pPr>
      <w:rPr>
        <w:rFonts w:cs="Times New Roman" w:hint="default"/>
        <w:sz w:val="24"/>
      </w:rPr>
    </w:lvl>
    <w:lvl w:ilvl="2">
      <w:start w:val="1"/>
      <w:numFmt w:val="decimal"/>
      <w:isLgl/>
      <w:lvlText w:val="%1.%2.%3."/>
      <w:lvlJc w:val="left"/>
      <w:pPr>
        <w:ind w:left="769" w:hanging="720"/>
      </w:pPr>
      <w:rPr>
        <w:rFonts w:cs="Times New Roman" w:hint="default"/>
        <w:sz w:val="24"/>
      </w:rPr>
    </w:lvl>
    <w:lvl w:ilvl="3">
      <w:start w:val="1"/>
      <w:numFmt w:val="decimal"/>
      <w:isLgl/>
      <w:lvlText w:val="%1.%2.%3.%4."/>
      <w:lvlJc w:val="left"/>
      <w:pPr>
        <w:ind w:left="1129" w:hanging="1080"/>
      </w:pPr>
      <w:rPr>
        <w:rFonts w:cs="Times New Roman" w:hint="default"/>
        <w:sz w:val="24"/>
      </w:rPr>
    </w:lvl>
    <w:lvl w:ilvl="4">
      <w:start w:val="1"/>
      <w:numFmt w:val="decimal"/>
      <w:isLgl/>
      <w:lvlText w:val="%1.%2.%3.%4.%5."/>
      <w:lvlJc w:val="left"/>
      <w:pPr>
        <w:ind w:left="1129" w:hanging="1080"/>
      </w:pPr>
      <w:rPr>
        <w:rFonts w:cs="Times New Roman" w:hint="default"/>
        <w:sz w:val="24"/>
      </w:rPr>
    </w:lvl>
    <w:lvl w:ilvl="5">
      <w:start w:val="1"/>
      <w:numFmt w:val="decimal"/>
      <w:isLgl/>
      <w:lvlText w:val="%1.%2.%3.%4.%5.%6."/>
      <w:lvlJc w:val="left"/>
      <w:pPr>
        <w:ind w:left="1489" w:hanging="1440"/>
      </w:pPr>
      <w:rPr>
        <w:rFonts w:cs="Times New Roman" w:hint="default"/>
        <w:sz w:val="24"/>
      </w:rPr>
    </w:lvl>
    <w:lvl w:ilvl="6">
      <w:start w:val="1"/>
      <w:numFmt w:val="decimal"/>
      <w:isLgl/>
      <w:lvlText w:val="%1.%2.%3.%4.%5.%6.%7."/>
      <w:lvlJc w:val="left"/>
      <w:pPr>
        <w:ind w:left="1489" w:hanging="1440"/>
      </w:pPr>
      <w:rPr>
        <w:rFonts w:cs="Times New Roman" w:hint="default"/>
        <w:sz w:val="24"/>
      </w:rPr>
    </w:lvl>
    <w:lvl w:ilvl="7">
      <w:start w:val="1"/>
      <w:numFmt w:val="decimal"/>
      <w:isLgl/>
      <w:lvlText w:val="%1.%2.%3.%4.%5.%6.%7.%8."/>
      <w:lvlJc w:val="left"/>
      <w:pPr>
        <w:ind w:left="1849" w:hanging="1800"/>
      </w:pPr>
      <w:rPr>
        <w:rFonts w:cs="Times New Roman" w:hint="default"/>
        <w:sz w:val="24"/>
      </w:rPr>
    </w:lvl>
    <w:lvl w:ilvl="8">
      <w:start w:val="1"/>
      <w:numFmt w:val="decimal"/>
      <w:isLgl/>
      <w:lvlText w:val="%1.%2.%3.%4.%5.%6.%7.%8.%9."/>
      <w:lvlJc w:val="left"/>
      <w:pPr>
        <w:ind w:left="1849" w:hanging="1800"/>
      </w:pPr>
      <w:rPr>
        <w:rFonts w:cs="Times New Roman" w:hint="default"/>
        <w:sz w:val="24"/>
      </w:rPr>
    </w:lvl>
  </w:abstractNum>
  <w:abstractNum w:abstractNumId="17">
    <w:nsid w:val="3BC24C61"/>
    <w:multiLevelType w:val="hybridMultilevel"/>
    <w:tmpl w:val="AC42DCAE"/>
    <w:lvl w:ilvl="0" w:tplc="F504661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CF3652C"/>
    <w:multiLevelType w:val="multilevel"/>
    <w:tmpl w:val="2FC4EA8E"/>
    <w:lvl w:ilvl="0">
      <w:start w:val="1"/>
      <w:numFmt w:val="decimal"/>
      <w:lvlText w:val="%1."/>
      <w:lvlJc w:val="left"/>
      <w:pPr>
        <w:ind w:left="480" w:hanging="480"/>
      </w:pPr>
      <w:rPr>
        <w:rFonts w:hint="default"/>
      </w:rPr>
    </w:lvl>
    <w:lvl w:ilvl="1">
      <w:start w:val="3"/>
      <w:numFmt w:val="decimal"/>
      <w:lvlText w:val="%1.%2."/>
      <w:lvlJc w:val="left"/>
      <w:pPr>
        <w:ind w:left="769" w:hanging="720"/>
      </w:pPr>
      <w:rPr>
        <w:rFonts w:hint="default"/>
        <w:b w:val="0"/>
        <w:bCs/>
      </w:rPr>
    </w:lvl>
    <w:lvl w:ilvl="2">
      <w:start w:val="1"/>
      <w:numFmt w:val="decimal"/>
      <w:lvlText w:val="%1.%2.%3."/>
      <w:lvlJc w:val="left"/>
      <w:pPr>
        <w:ind w:left="818" w:hanging="720"/>
      </w:pPr>
      <w:rPr>
        <w:rFonts w:hint="default"/>
      </w:rPr>
    </w:lvl>
    <w:lvl w:ilvl="3">
      <w:start w:val="1"/>
      <w:numFmt w:val="decimal"/>
      <w:lvlText w:val="%1.%2.%3.%4."/>
      <w:lvlJc w:val="left"/>
      <w:pPr>
        <w:ind w:left="1227" w:hanging="1080"/>
      </w:pPr>
      <w:rPr>
        <w:rFonts w:hint="default"/>
      </w:rPr>
    </w:lvl>
    <w:lvl w:ilvl="4">
      <w:start w:val="1"/>
      <w:numFmt w:val="decimal"/>
      <w:lvlText w:val="%1.%2.%3.%4.%5."/>
      <w:lvlJc w:val="left"/>
      <w:pPr>
        <w:ind w:left="1636" w:hanging="1440"/>
      </w:pPr>
      <w:rPr>
        <w:rFonts w:hint="default"/>
      </w:rPr>
    </w:lvl>
    <w:lvl w:ilvl="5">
      <w:start w:val="1"/>
      <w:numFmt w:val="decimal"/>
      <w:lvlText w:val="%1.%2.%3.%4.%5.%6."/>
      <w:lvlJc w:val="left"/>
      <w:pPr>
        <w:ind w:left="1685" w:hanging="1440"/>
      </w:pPr>
      <w:rPr>
        <w:rFonts w:hint="default"/>
      </w:rPr>
    </w:lvl>
    <w:lvl w:ilvl="6">
      <w:start w:val="1"/>
      <w:numFmt w:val="decimal"/>
      <w:lvlText w:val="%1.%2.%3.%4.%5.%6.%7."/>
      <w:lvlJc w:val="left"/>
      <w:pPr>
        <w:ind w:left="2094" w:hanging="1800"/>
      </w:pPr>
      <w:rPr>
        <w:rFonts w:hint="default"/>
      </w:rPr>
    </w:lvl>
    <w:lvl w:ilvl="7">
      <w:start w:val="1"/>
      <w:numFmt w:val="decimal"/>
      <w:lvlText w:val="%1.%2.%3.%4.%5.%6.%7.%8."/>
      <w:lvlJc w:val="left"/>
      <w:pPr>
        <w:ind w:left="2503" w:hanging="2160"/>
      </w:pPr>
      <w:rPr>
        <w:rFonts w:hint="default"/>
      </w:rPr>
    </w:lvl>
    <w:lvl w:ilvl="8">
      <w:start w:val="1"/>
      <w:numFmt w:val="decimal"/>
      <w:lvlText w:val="%1.%2.%3.%4.%5.%6.%7.%8.%9."/>
      <w:lvlJc w:val="left"/>
      <w:pPr>
        <w:ind w:left="2552" w:hanging="2160"/>
      </w:pPr>
      <w:rPr>
        <w:rFonts w:hint="default"/>
      </w:rPr>
    </w:lvl>
  </w:abstractNum>
  <w:abstractNum w:abstractNumId="19">
    <w:nsid w:val="48AC2655"/>
    <w:multiLevelType w:val="hybridMultilevel"/>
    <w:tmpl w:val="07549DDA"/>
    <w:lvl w:ilvl="0" w:tplc="4D96DDDC">
      <w:start w:val="1"/>
      <w:numFmt w:val="bullet"/>
      <w:lvlText w:val=""/>
      <w:lvlJc w:val="left"/>
      <w:pPr>
        <w:tabs>
          <w:tab w:val="num" w:pos="740"/>
        </w:tabs>
        <w:ind w:left="740" w:hanging="360"/>
      </w:pPr>
      <w:rPr>
        <w:rFonts w:ascii="Wingdings" w:hAnsi="Wingdings" w:hint="default"/>
        <w:sz w:val="40"/>
        <w:szCs w:val="40"/>
      </w:rPr>
    </w:lvl>
    <w:lvl w:ilvl="1" w:tplc="9F54021C">
      <w:start w:val="1"/>
      <w:numFmt w:val="bullet"/>
      <w:lvlText w:val=""/>
      <w:lvlJc w:val="left"/>
      <w:pPr>
        <w:tabs>
          <w:tab w:val="num" w:pos="1440"/>
        </w:tabs>
        <w:ind w:left="1440" w:hanging="360"/>
      </w:pPr>
      <w:rPr>
        <w:rFonts w:ascii="Wingdings" w:hAnsi="Wingdings" w:hint="default"/>
        <w:sz w:val="36"/>
        <w:szCs w:val="36"/>
        <w:lang w:bidi="ar-EG"/>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76755A"/>
    <w:multiLevelType w:val="hybridMultilevel"/>
    <w:tmpl w:val="771001CA"/>
    <w:lvl w:ilvl="0" w:tplc="3B1AC7D6">
      <w:start w:val="1"/>
      <w:numFmt w:val="decimal"/>
      <w:lvlText w:val="%1-"/>
      <w:lvlJc w:val="left"/>
      <w:pPr>
        <w:tabs>
          <w:tab w:val="num" w:pos="720"/>
        </w:tabs>
        <w:ind w:left="720" w:hanging="360"/>
      </w:pPr>
      <w:rPr>
        <w:rFonts w:hint="default"/>
      </w:rPr>
    </w:lvl>
    <w:lvl w:ilvl="1" w:tplc="1476590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D893679"/>
    <w:multiLevelType w:val="hybridMultilevel"/>
    <w:tmpl w:val="F6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694441"/>
    <w:multiLevelType w:val="hybridMultilevel"/>
    <w:tmpl w:val="43EE8E3C"/>
    <w:lvl w:ilvl="0" w:tplc="F36E7714">
      <w:start w:val="1"/>
      <w:numFmt w:val="bullet"/>
      <w:lvlText w:val=""/>
      <w:lvlJc w:val="left"/>
      <w:pPr>
        <w:tabs>
          <w:tab w:val="num" w:pos="720"/>
        </w:tabs>
        <w:ind w:left="720" w:hanging="360"/>
      </w:pPr>
      <w:rPr>
        <w:rFonts w:ascii="AGA Arabesque" w:hAnsi="AGA Arabesque"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2FC50D6"/>
    <w:multiLevelType w:val="hybridMultilevel"/>
    <w:tmpl w:val="8886F9A6"/>
    <w:lvl w:ilvl="0" w:tplc="1B3C45EE">
      <w:start w:val="1"/>
      <w:numFmt w:val="decimal"/>
      <w:lvlText w:val="%1-"/>
      <w:lvlJc w:val="left"/>
      <w:pPr>
        <w:ind w:left="720" w:hanging="360"/>
      </w:pPr>
      <w:rPr>
        <w:b w:val="0"/>
        <w:bCs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nsid w:val="5B6D3C31"/>
    <w:multiLevelType w:val="hybridMultilevel"/>
    <w:tmpl w:val="C6067668"/>
    <w:lvl w:ilvl="0" w:tplc="18605EEE">
      <w:start w:val="1"/>
      <w:numFmt w:val="bullet"/>
      <w:lvlText w:val=""/>
      <w:lvlJc w:val="left"/>
      <w:pPr>
        <w:tabs>
          <w:tab w:val="num" w:pos="734"/>
        </w:tabs>
        <w:ind w:left="734"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CC71949"/>
    <w:multiLevelType w:val="hybridMultilevel"/>
    <w:tmpl w:val="46208AEC"/>
    <w:lvl w:ilvl="0" w:tplc="5A16991C">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09B55CE"/>
    <w:multiLevelType w:val="hybridMultilevel"/>
    <w:tmpl w:val="336AD3DE"/>
    <w:lvl w:ilvl="0" w:tplc="52DC2CF4">
      <w:start w:val="1"/>
      <w:numFmt w:val="bullet"/>
      <w:lvlText w:val=""/>
      <w:lvlJc w:val="left"/>
      <w:pPr>
        <w:tabs>
          <w:tab w:val="num" w:pos="720"/>
        </w:tabs>
        <w:ind w:left="720" w:hanging="360"/>
      </w:pPr>
      <w:rPr>
        <w:rFonts w:ascii="Wingdings" w:hAnsi="Wingdings" w:hint="default"/>
        <w:sz w:val="36"/>
        <w:szCs w:val="36"/>
      </w:rPr>
    </w:lvl>
    <w:lvl w:ilvl="1" w:tplc="04090003" w:tentative="1">
      <w:start w:val="1"/>
      <w:numFmt w:val="bullet"/>
      <w:lvlText w:val="o"/>
      <w:lvlJc w:val="left"/>
      <w:pPr>
        <w:tabs>
          <w:tab w:val="num" w:pos="1505"/>
        </w:tabs>
        <w:ind w:left="1505" w:hanging="360"/>
      </w:pPr>
      <w:rPr>
        <w:rFonts w:ascii="Courier New" w:hAnsi="Courier New" w:cs="Courier New" w:hint="default"/>
      </w:rPr>
    </w:lvl>
    <w:lvl w:ilvl="2" w:tplc="04090005" w:tentative="1">
      <w:start w:val="1"/>
      <w:numFmt w:val="bullet"/>
      <w:lvlText w:val=""/>
      <w:lvlJc w:val="left"/>
      <w:pPr>
        <w:tabs>
          <w:tab w:val="num" w:pos="2225"/>
        </w:tabs>
        <w:ind w:left="2225" w:hanging="360"/>
      </w:pPr>
      <w:rPr>
        <w:rFonts w:ascii="Wingdings" w:hAnsi="Wingdings" w:hint="default"/>
      </w:rPr>
    </w:lvl>
    <w:lvl w:ilvl="3" w:tplc="04090001" w:tentative="1">
      <w:start w:val="1"/>
      <w:numFmt w:val="bullet"/>
      <w:lvlText w:val=""/>
      <w:lvlJc w:val="left"/>
      <w:pPr>
        <w:tabs>
          <w:tab w:val="num" w:pos="2945"/>
        </w:tabs>
        <w:ind w:left="2945" w:hanging="360"/>
      </w:pPr>
      <w:rPr>
        <w:rFonts w:ascii="Symbol" w:hAnsi="Symbol" w:hint="default"/>
      </w:rPr>
    </w:lvl>
    <w:lvl w:ilvl="4" w:tplc="04090003" w:tentative="1">
      <w:start w:val="1"/>
      <w:numFmt w:val="bullet"/>
      <w:lvlText w:val="o"/>
      <w:lvlJc w:val="left"/>
      <w:pPr>
        <w:tabs>
          <w:tab w:val="num" w:pos="3665"/>
        </w:tabs>
        <w:ind w:left="3665" w:hanging="360"/>
      </w:pPr>
      <w:rPr>
        <w:rFonts w:ascii="Courier New" w:hAnsi="Courier New" w:cs="Courier New" w:hint="default"/>
      </w:rPr>
    </w:lvl>
    <w:lvl w:ilvl="5" w:tplc="04090005" w:tentative="1">
      <w:start w:val="1"/>
      <w:numFmt w:val="bullet"/>
      <w:lvlText w:val=""/>
      <w:lvlJc w:val="left"/>
      <w:pPr>
        <w:tabs>
          <w:tab w:val="num" w:pos="4385"/>
        </w:tabs>
        <w:ind w:left="4385" w:hanging="360"/>
      </w:pPr>
      <w:rPr>
        <w:rFonts w:ascii="Wingdings" w:hAnsi="Wingdings" w:hint="default"/>
      </w:rPr>
    </w:lvl>
    <w:lvl w:ilvl="6" w:tplc="04090001" w:tentative="1">
      <w:start w:val="1"/>
      <w:numFmt w:val="bullet"/>
      <w:lvlText w:val=""/>
      <w:lvlJc w:val="left"/>
      <w:pPr>
        <w:tabs>
          <w:tab w:val="num" w:pos="5105"/>
        </w:tabs>
        <w:ind w:left="5105" w:hanging="360"/>
      </w:pPr>
      <w:rPr>
        <w:rFonts w:ascii="Symbol" w:hAnsi="Symbol" w:hint="default"/>
      </w:rPr>
    </w:lvl>
    <w:lvl w:ilvl="7" w:tplc="04090003" w:tentative="1">
      <w:start w:val="1"/>
      <w:numFmt w:val="bullet"/>
      <w:lvlText w:val="o"/>
      <w:lvlJc w:val="left"/>
      <w:pPr>
        <w:tabs>
          <w:tab w:val="num" w:pos="5825"/>
        </w:tabs>
        <w:ind w:left="5825" w:hanging="360"/>
      </w:pPr>
      <w:rPr>
        <w:rFonts w:ascii="Courier New" w:hAnsi="Courier New" w:cs="Courier New" w:hint="default"/>
      </w:rPr>
    </w:lvl>
    <w:lvl w:ilvl="8" w:tplc="04090005" w:tentative="1">
      <w:start w:val="1"/>
      <w:numFmt w:val="bullet"/>
      <w:lvlText w:val=""/>
      <w:lvlJc w:val="left"/>
      <w:pPr>
        <w:tabs>
          <w:tab w:val="num" w:pos="6545"/>
        </w:tabs>
        <w:ind w:left="6545" w:hanging="360"/>
      </w:pPr>
      <w:rPr>
        <w:rFonts w:ascii="Wingdings" w:hAnsi="Wingdings" w:hint="default"/>
      </w:rPr>
    </w:lvl>
  </w:abstractNum>
  <w:abstractNum w:abstractNumId="27">
    <w:nsid w:val="60F675C6"/>
    <w:multiLevelType w:val="multilevel"/>
    <w:tmpl w:val="16004112"/>
    <w:lvl w:ilvl="0">
      <w:start w:val="1"/>
      <w:numFmt w:val="decimal"/>
      <w:lvlText w:val="%1."/>
      <w:lvlJc w:val="left"/>
      <w:pPr>
        <w:ind w:left="495" w:hanging="495"/>
      </w:pPr>
      <w:rPr>
        <w:rFonts w:hint="default"/>
      </w:rPr>
    </w:lvl>
    <w:lvl w:ilvl="1">
      <w:start w:val="3"/>
      <w:numFmt w:val="decimal"/>
      <w:suff w:val="space"/>
      <w:lvlText w:val="%1.%2."/>
      <w:lvlJc w:val="left"/>
      <w:pPr>
        <w:ind w:left="769" w:hanging="720"/>
      </w:pPr>
      <w:rPr>
        <w:rFonts w:hint="default"/>
      </w:rPr>
    </w:lvl>
    <w:lvl w:ilvl="2">
      <w:start w:val="1"/>
      <w:numFmt w:val="decimal"/>
      <w:lvlText w:val="%1.%2.%3."/>
      <w:lvlJc w:val="left"/>
      <w:pPr>
        <w:ind w:left="818" w:hanging="720"/>
      </w:pPr>
      <w:rPr>
        <w:rFonts w:hint="default"/>
      </w:rPr>
    </w:lvl>
    <w:lvl w:ilvl="3">
      <w:start w:val="1"/>
      <w:numFmt w:val="decimal"/>
      <w:lvlText w:val="%1.%2.%3.%4."/>
      <w:lvlJc w:val="left"/>
      <w:pPr>
        <w:ind w:left="1227" w:hanging="1080"/>
      </w:pPr>
      <w:rPr>
        <w:rFonts w:hint="default"/>
      </w:rPr>
    </w:lvl>
    <w:lvl w:ilvl="4">
      <w:start w:val="1"/>
      <w:numFmt w:val="decimal"/>
      <w:lvlText w:val="%1.%2.%3.%4.%5."/>
      <w:lvlJc w:val="left"/>
      <w:pPr>
        <w:ind w:left="1636" w:hanging="1440"/>
      </w:pPr>
      <w:rPr>
        <w:rFonts w:hint="default"/>
      </w:rPr>
    </w:lvl>
    <w:lvl w:ilvl="5">
      <w:start w:val="1"/>
      <w:numFmt w:val="decimal"/>
      <w:lvlText w:val="%1.%2.%3.%4.%5.%6."/>
      <w:lvlJc w:val="left"/>
      <w:pPr>
        <w:ind w:left="1685" w:hanging="1440"/>
      </w:pPr>
      <w:rPr>
        <w:rFonts w:hint="default"/>
      </w:rPr>
    </w:lvl>
    <w:lvl w:ilvl="6">
      <w:start w:val="1"/>
      <w:numFmt w:val="decimal"/>
      <w:lvlText w:val="%1.%2.%3.%4.%5.%6.%7."/>
      <w:lvlJc w:val="left"/>
      <w:pPr>
        <w:ind w:left="2094" w:hanging="1800"/>
      </w:pPr>
      <w:rPr>
        <w:rFonts w:hint="default"/>
      </w:rPr>
    </w:lvl>
    <w:lvl w:ilvl="7">
      <w:start w:val="1"/>
      <w:numFmt w:val="decimal"/>
      <w:lvlText w:val="%1.%2.%3.%4.%5.%6.%7.%8."/>
      <w:lvlJc w:val="left"/>
      <w:pPr>
        <w:ind w:left="2503" w:hanging="2160"/>
      </w:pPr>
      <w:rPr>
        <w:rFonts w:hint="default"/>
      </w:rPr>
    </w:lvl>
    <w:lvl w:ilvl="8">
      <w:start w:val="1"/>
      <w:numFmt w:val="decimal"/>
      <w:lvlText w:val="%1.%2.%3.%4.%5.%6.%7.%8.%9."/>
      <w:lvlJc w:val="left"/>
      <w:pPr>
        <w:ind w:left="2552" w:hanging="2160"/>
      </w:pPr>
      <w:rPr>
        <w:rFonts w:hint="default"/>
      </w:rPr>
    </w:lvl>
  </w:abstractNum>
  <w:abstractNum w:abstractNumId="28">
    <w:nsid w:val="643F7FD1"/>
    <w:multiLevelType w:val="hybridMultilevel"/>
    <w:tmpl w:val="A4C6B686"/>
    <w:lvl w:ilvl="0" w:tplc="05A014F8">
      <w:start w:val="1"/>
      <w:numFmt w:val="decimal"/>
      <w:pStyle w:val="a"/>
      <w:lvlText w:val="%1)"/>
      <w:lvlJc w:val="center"/>
      <w:pPr>
        <w:tabs>
          <w:tab w:val="num" w:pos="360"/>
        </w:tabs>
        <w:ind w:left="72" w:hanging="72"/>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9">
    <w:nsid w:val="67D24284"/>
    <w:multiLevelType w:val="hybridMultilevel"/>
    <w:tmpl w:val="43B020DC"/>
    <w:lvl w:ilvl="0" w:tplc="446439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8776CB6"/>
    <w:multiLevelType w:val="hybridMultilevel"/>
    <w:tmpl w:val="DD50DA16"/>
    <w:lvl w:ilvl="0" w:tplc="52DC2CF4">
      <w:start w:val="1"/>
      <w:numFmt w:val="bullet"/>
      <w:lvlText w:val=""/>
      <w:lvlJc w:val="left"/>
      <w:pPr>
        <w:tabs>
          <w:tab w:val="num" w:pos="720"/>
        </w:tabs>
        <w:ind w:left="720" w:hanging="360"/>
      </w:pPr>
      <w:rPr>
        <w:rFonts w:ascii="Wingdings" w:hAnsi="Wingdings" w:hint="default"/>
        <w:sz w:val="36"/>
        <w:szCs w:val="36"/>
      </w:rPr>
    </w:lvl>
    <w:lvl w:ilvl="1" w:tplc="31EC8A4A">
      <w:start w:val="1"/>
      <w:numFmt w:val="bullet"/>
      <w:lvlText w:val=""/>
      <w:lvlJc w:val="left"/>
      <w:pPr>
        <w:tabs>
          <w:tab w:val="num" w:pos="1440"/>
        </w:tabs>
        <w:ind w:left="1440" w:hanging="360"/>
      </w:pPr>
      <w:rPr>
        <w:rFonts w:ascii="Wingdings" w:hAnsi="Wingdings" w:hint="default"/>
        <w:sz w:val="38"/>
        <w:szCs w:val="3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B10016F"/>
    <w:multiLevelType w:val="hybridMultilevel"/>
    <w:tmpl w:val="B1E6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EA63020"/>
    <w:multiLevelType w:val="hybridMultilevel"/>
    <w:tmpl w:val="7D360532"/>
    <w:lvl w:ilvl="0" w:tplc="F140CD4C">
      <w:start w:val="4"/>
      <w:numFmt w:val="bullet"/>
      <w:lvlText w:val="-"/>
      <w:lvlJc w:val="left"/>
      <w:pPr>
        <w:ind w:left="720" w:hanging="360"/>
      </w:pPr>
      <w:rPr>
        <w:rFonts w:ascii="Traditional Arabic" w:eastAsia="Calibri" w:hAnsi="Traditional Arabic" w:cs="Traditional Arabic"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nsid w:val="704B3EDB"/>
    <w:multiLevelType w:val="hybridMultilevel"/>
    <w:tmpl w:val="55EE01FA"/>
    <w:lvl w:ilvl="0" w:tplc="2DCC625E">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0FE1AB7"/>
    <w:multiLevelType w:val="hybridMultilevel"/>
    <w:tmpl w:val="0502780E"/>
    <w:lvl w:ilvl="0" w:tplc="B47EBDAC">
      <w:start w:val="1"/>
      <w:numFmt w:val="bullet"/>
      <w:lvlText w:val=""/>
      <w:lvlJc w:val="left"/>
      <w:pPr>
        <w:tabs>
          <w:tab w:val="num" w:pos="746"/>
        </w:tabs>
        <w:ind w:left="746" w:hanging="360"/>
      </w:pPr>
      <w:rPr>
        <w:rFonts w:ascii="Wingdings" w:hAnsi="Wingdings" w:hint="default"/>
      </w:rPr>
    </w:lvl>
    <w:lvl w:ilvl="1" w:tplc="04090003" w:tentative="1">
      <w:start w:val="1"/>
      <w:numFmt w:val="bullet"/>
      <w:lvlText w:val="o"/>
      <w:lvlJc w:val="left"/>
      <w:pPr>
        <w:tabs>
          <w:tab w:val="num" w:pos="1466"/>
        </w:tabs>
        <w:ind w:left="1466" w:hanging="360"/>
      </w:pPr>
      <w:rPr>
        <w:rFonts w:ascii="Courier New" w:hAnsi="Courier New" w:cs="Courier New" w:hint="default"/>
      </w:rPr>
    </w:lvl>
    <w:lvl w:ilvl="2" w:tplc="04090005" w:tentative="1">
      <w:start w:val="1"/>
      <w:numFmt w:val="bullet"/>
      <w:lvlText w:val=""/>
      <w:lvlJc w:val="left"/>
      <w:pPr>
        <w:tabs>
          <w:tab w:val="num" w:pos="2186"/>
        </w:tabs>
        <w:ind w:left="2186" w:hanging="360"/>
      </w:pPr>
      <w:rPr>
        <w:rFonts w:ascii="Wingdings" w:hAnsi="Wingdings" w:hint="default"/>
      </w:rPr>
    </w:lvl>
    <w:lvl w:ilvl="3" w:tplc="04090001" w:tentative="1">
      <w:start w:val="1"/>
      <w:numFmt w:val="bullet"/>
      <w:lvlText w:val=""/>
      <w:lvlJc w:val="left"/>
      <w:pPr>
        <w:tabs>
          <w:tab w:val="num" w:pos="2906"/>
        </w:tabs>
        <w:ind w:left="2906" w:hanging="360"/>
      </w:pPr>
      <w:rPr>
        <w:rFonts w:ascii="Symbol" w:hAnsi="Symbol" w:hint="default"/>
      </w:rPr>
    </w:lvl>
    <w:lvl w:ilvl="4" w:tplc="04090003" w:tentative="1">
      <w:start w:val="1"/>
      <w:numFmt w:val="bullet"/>
      <w:lvlText w:val="o"/>
      <w:lvlJc w:val="left"/>
      <w:pPr>
        <w:tabs>
          <w:tab w:val="num" w:pos="3626"/>
        </w:tabs>
        <w:ind w:left="3626" w:hanging="360"/>
      </w:pPr>
      <w:rPr>
        <w:rFonts w:ascii="Courier New" w:hAnsi="Courier New" w:cs="Courier New" w:hint="default"/>
      </w:rPr>
    </w:lvl>
    <w:lvl w:ilvl="5" w:tplc="04090005" w:tentative="1">
      <w:start w:val="1"/>
      <w:numFmt w:val="bullet"/>
      <w:lvlText w:val=""/>
      <w:lvlJc w:val="left"/>
      <w:pPr>
        <w:tabs>
          <w:tab w:val="num" w:pos="4346"/>
        </w:tabs>
        <w:ind w:left="4346" w:hanging="360"/>
      </w:pPr>
      <w:rPr>
        <w:rFonts w:ascii="Wingdings" w:hAnsi="Wingdings" w:hint="default"/>
      </w:rPr>
    </w:lvl>
    <w:lvl w:ilvl="6" w:tplc="04090001" w:tentative="1">
      <w:start w:val="1"/>
      <w:numFmt w:val="bullet"/>
      <w:lvlText w:val=""/>
      <w:lvlJc w:val="left"/>
      <w:pPr>
        <w:tabs>
          <w:tab w:val="num" w:pos="5066"/>
        </w:tabs>
        <w:ind w:left="5066" w:hanging="360"/>
      </w:pPr>
      <w:rPr>
        <w:rFonts w:ascii="Symbol" w:hAnsi="Symbol" w:hint="default"/>
      </w:rPr>
    </w:lvl>
    <w:lvl w:ilvl="7" w:tplc="04090003" w:tentative="1">
      <w:start w:val="1"/>
      <w:numFmt w:val="bullet"/>
      <w:lvlText w:val="o"/>
      <w:lvlJc w:val="left"/>
      <w:pPr>
        <w:tabs>
          <w:tab w:val="num" w:pos="5786"/>
        </w:tabs>
        <w:ind w:left="5786" w:hanging="360"/>
      </w:pPr>
      <w:rPr>
        <w:rFonts w:ascii="Courier New" w:hAnsi="Courier New" w:cs="Courier New" w:hint="default"/>
      </w:rPr>
    </w:lvl>
    <w:lvl w:ilvl="8" w:tplc="04090005" w:tentative="1">
      <w:start w:val="1"/>
      <w:numFmt w:val="bullet"/>
      <w:lvlText w:val=""/>
      <w:lvlJc w:val="left"/>
      <w:pPr>
        <w:tabs>
          <w:tab w:val="num" w:pos="6506"/>
        </w:tabs>
        <w:ind w:left="6506" w:hanging="360"/>
      </w:pPr>
      <w:rPr>
        <w:rFonts w:ascii="Wingdings" w:hAnsi="Wingdings" w:hint="default"/>
      </w:rPr>
    </w:lvl>
  </w:abstractNum>
  <w:abstractNum w:abstractNumId="35">
    <w:nsid w:val="74FF3136"/>
    <w:multiLevelType w:val="multilevel"/>
    <w:tmpl w:val="AAA03E5A"/>
    <w:lvl w:ilvl="0">
      <w:start w:val="3"/>
      <w:numFmt w:val="decimal"/>
      <w:lvlText w:val="%1"/>
      <w:lvlJc w:val="left"/>
      <w:pPr>
        <w:ind w:left="375" w:hanging="375"/>
      </w:pPr>
      <w:rPr>
        <w:rFonts w:hint="default"/>
      </w:rPr>
    </w:lvl>
    <w:lvl w:ilvl="1">
      <w:start w:val="1"/>
      <w:numFmt w:val="decimal"/>
      <w:suff w:val="space"/>
      <w:lvlText w:val="%1.%2"/>
      <w:lvlJc w:val="left"/>
      <w:pPr>
        <w:ind w:left="769" w:hanging="720"/>
      </w:pPr>
      <w:rPr>
        <w:rFonts w:hint="default"/>
      </w:rPr>
    </w:lvl>
    <w:lvl w:ilvl="2">
      <w:start w:val="1"/>
      <w:numFmt w:val="decimal"/>
      <w:lvlText w:val="%1.%2.%3"/>
      <w:lvlJc w:val="left"/>
      <w:pPr>
        <w:ind w:left="818" w:hanging="720"/>
      </w:pPr>
      <w:rPr>
        <w:rFonts w:hint="default"/>
      </w:rPr>
    </w:lvl>
    <w:lvl w:ilvl="3">
      <w:start w:val="1"/>
      <w:numFmt w:val="decimal"/>
      <w:lvlText w:val="%1.%2.%3.%4"/>
      <w:lvlJc w:val="left"/>
      <w:pPr>
        <w:ind w:left="1227" w:hanging="1080"/>
      </w:pPr>
      <w:rPr>
        <w:rFonts w:hint="default"/>
      </w:rPr>
    </w:lvl>
    <w:lvl w:ilvl="4">
      <w:start w:val="1"/>
      <w:numFmt w:val="decimal"/>
      <w:lvlText w:val="%1.%2.%3.%4.%5"/>
      <w:lvlJc w:val="left"/>
      <w:pPr>
        <w:ind w:left="1276" w:hanging="1080"/>
      </w:pPr>
      <w:rPr>
        <w:rFonts w:hint="default"/>
      </w:rPr>
    </w:lvl>
    <w:lvl w:ilvl="5">
      <w:start w:val="1"/>
      <w:numFmt w:val="decimal"/>
      <w:lvlText w:val="%1.%2.%3.%4.%5.%6"/>
      <w:lvlJc w:val="left"/>
      <w:pPr>
        <w:ind w:left="1685" w:hanging="1440"/>
      </w:pPr>
      <w:rPr>
        <w:rFonts w:hint="default"/>
      </w:rPr>
    </w:lvl>
    <w:lvl w:ilvl="6">
      <w:start w:val="1"/>
      <w:numFmt w:val="decimal"/>
      <w:lvlText w:val="%1.%2.%3.%4.%5.%6.%7"/>
      <w:lvlJc w:val="left"/>
      <w:pPr>
        <w:ind w:left="2094" w:hanging="1800"/>
      </w:pPr>
      <w:rPr>
        <w:rFonts w:hint="default"/>
      </w:rPr>
    </w:lvl>
    <w:lvl w:ilvl="7">
      <w:start w:val="1"/>
      <w:numFmt w:val="decimal"/>
      <w:lvlText w:val="%1.%2.%3.%4.%5.%6.%7.%8"/>
      <w:lvlJc w:val="left"/>
      <w:pPr>
        <w:ind w:left="2143" w:hanging="1800"/>
      </w:pPr>
      <w:rPr>
        <w:rFonts w:hint="default"/>
      </w:rPr>
    </w:lvl>
    <w:lvl w:ilvl="8">
      <w:start w:val="1"/>
      <w:numFmt w:val="decimal"/>
      <w:lvlText w:val="%1.%2.%3.%4.%5.%6.%7.%8.%9"/>
      <w:lvlJc w:val="left"/>
      <w:pPr>
        <w:ind w:left="2552" w:hanging="2160"/>
      </w:pPr>
      <w:rPr>
        <w:rFonts w:hint="default"/>
      </w:rPr>
    </w:lvl>
  </w:abstractNum>
  <w:abstractNum w:abstractNumId="36">
    <w:nsid w:val="78E54D6E"/>
    <w:multiLevelType w:val="hybridMultilevel"/>
    <w:tmpl w:val="9138BB7E"/>
    <w:lvl w:ilvl="0" w:tplc="6824B184">
      <w:start w:val="1"/>
      <w:numFmt w:val="arabicAlpha"/>
      <w:lvlText w:val="%1-"/>
      <w:lvlJc w:val="left"/>
      <w:pPr>
        <w:tabs>
          <w:tab w:val="num" w:pos="720"/>
        </w:tabs>
        <w:ind w:left="720" w:hanging="360"/>
      </w:pPr>
      <w:rPr>
        <w:rFonts w:hint="default"/>
      </w:rPr>
    </w:lvl>
    <w:lvl w:ilvl="1" w:tplc="3EDE2950">
      <w:start w:val="1"/>
      <w:numFmt w:val="bullet"/>
      <w:lvlText w:val=""/>
      <w:lvlJc w:val="left"/>
      <w:pPr>
        <w:tabs>
          <w:tab w:val="num" w:pos="1440"/>
        </w:tabs>
        <w:ind w:left="1440" w:hanging="360"/>
      </w:pPr>
      <w:rPr>
        <w:rFonts w:ascii="AGA Arabesque" w:hAnsi="AGA Arabesque" w:hint="default"/>
        <w:sz w:val="36"/>
        <w:szCs w:val="3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D404BE4"/>
    <w:multiLevelType w:val="hybridMultilevel"/>
    <w:tmpl w:val="D55E0B0A"/>
    <w:lvl w:ilvl="0" w:tplc="871A6C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E957988"/>
    <w:multiLevelType w:val="hybridMultilevel"/>
    <w:tmpl w:val="7438FEFE"/>
    <w:lvl w:ilvl="0" w:tplc="6824B184">
      <w:start w:val="1"/>
      <w:numFmt w:val="arabicAlpha"/>
      <w:lvlText w:val="%1-"/>
      <w:lvlJc w:val="left"/>
      <w:pPr>
        <w:tabs>
          <w:tab w:val="num" w:pos="720"/>
        </w:tabs>
        <w:ind w:left="720" w:hanging="360"/>
      </w:pPr>
      <w:rPr>
        <w:rFonts w:hint="default"/>
      </w:rPr>
    </w:lvl>
    <w:lvl w:ilvl="1" w:tplc="3EDE2950">
      <w:start w:val="1"/>
      <w:numFmt w:val="bullet"/>
      <w:lvlText w:val=""/>
      <w:lvlJc w:val="left"/>
      <w:pPr>
        <w:tabs>
          <w:tab w:val="num" w:pos="1440"/>
        </w:tabs>
        <w:ind w:left="1440" w:hanging="360"/>
      </w:pPr>
      <w:rPr>
        <w:rFonts w:ascii="AGA Arabesque" w:hAnsi="AGA Arabesque" w:hint="default"/>
        <w:sz w:val="36"/>
        <w:szCs w:val="3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F32657A"/>
    <w:multiLevelType w:val="hybridMultilevel"/>
    <w:tmpl w:val="923A409E"/>
    <w:lvl w:ilvl="0" w:tplc="59322A9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0"/>
  </w:num>
  <w:num w:numId="3">
    <w:abstractNumId w:val="34"/>
  </w:num>
  <w:num w:numId="4">
    <w:abstractNumId w:val="33"/>
  </w:num>
  <w:num w:numId="5">
    <w:abstractNumId w:val="13"/>
  </w:num>
  <w:num w:numId="6">
    <w:abstractNumId w:val="22"/>
  </w:num>
  <w:num w:numId="7">
    <w:abstractNumId w:val="6"/>
  </w:num>
  <w:num w:numId="8">
    <w:abstractNumId w:val="37"/>
  </w:num>
  <w:num w:numId="9">
    <w:abstractNumId w:val="29"/>
  </w:num>
  <w:num w:numId="10">
    <w:abstractNumId w:val="10"/>
  </w:num>
  <w:num w:numId="11">
    <w:abstractNumId w:val="4"/>
  </w:num>
  <w:num w:numId="12">
    <w:abstractNumId w:val="39"/>
  </w:num>
  <w:num w:numId="13">
    <w:abstractNumId w:val="20"/>
  </w:num>
  <w:num w:numId="14">
    <w:abstractNumId w:val="17"/>
  </w:num>
  <w:num w:numId="15">
    <w:abstractNumId w:val="8"/>
  </w:num>
  <w:num w:numId="16">
    <w:abstractNumId w:val="1"/>
  </w:num>
  <w:num w:numId="17">
    <w:abstractNumId w:val="38"/>
  </w:num>
  <w:num w:numId="18">
    <w:abstractNumId w:val="36"/>
  </w:num>
  <w:num w:numId="19">
    <w:abstractNumId w:val="19"/>
  </w:num>
  <w:num w:numId="20">
    <w:abstractNumId w:val="12"/>
  </w:num>
  <w:num w:numId="21">
    <w:abstractNumId w:val="14"/>
  </w:num>
  <w:num w:numId="22">
    <w:abstractNumId w:val="30"/>
  </w:num>
  <w:num w:numId="23">
    <w:abstractNumId w:val="25"/>
  </w:num>
  <w:num w:numId="24">
    <w:abstractNumId w:val="26"/>
  </w:num>
  <w:num w:numId="25">
    <w:abstractNumId w:val="15"/>
  </w:num>
  <w:num w:numId="26">
    <w:abstractNumId w:val="24"/>
  </w:num>
  <w:num w:numId="27">
    <w:abstractNumId w:val="5"/>
  </w:num>
  <w:num w:numId="28">
    <w:abstractNumId w:val="31"/>
  </w:num>
  <w:num w:numId="29">
    <w:abstractNumId w:val="7"/>
  </w:num>
  <w:num w:numId="30">
    <w:abstractNumId w:val="21"/>
  </w:num>
  <w:num w:numId="31">
    <w:abstractNumId w:val="16"/>
  </w:num>
  <w:num w:numId="32">
    <w:abstractNumId w:val="11"/>
  </w:num>
  <w:num w:numId="33">
    <w:abstractNumId w:val="35"/>
  </w:num>
  <w:num w:numId="34">
    <w:abstractNumId w:val="18"/>
  </w:num>
  <w:num w:numId="35">
    <w:abstractNumId w:val="27"/>
  </w:num>
  <w:num w:numId="36">
    <w:abstractNumId w:val="32"/>
  </w:num>
  <w:num w:numId="37">
    <w:abstractNumId w:val="9"/>
  </w:num>
  <w:num w:numId="38">
    <w:abstractNumId w:val="2"/>
  </w:num>
  <w:num w:numId="39">
    <w:abstractNumId w:val="3"/>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hideSpellingErrors/>
  <w:hideGrammaticalErrors/>
  <w:doNotTrackMoves/>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94A"/>
    <w:rsid w:val="00001DAA"/>
    <w:rsid w:val="00001FB1"/>
    <w:rsid w:val="00002256"/>
    <w:rsid w:val="00003D38"/>
    <w:rsid w:val="00003E5F"/>
    <w:rsid w:val="0000432B"/>
    <w:rsid w:val="00010C1B"/>
    <w:rsid w:val="00013474"/>
    <w:rsid w:val="000160C1"/>
    <w:rsid w:val="00017231"/>
    <w:rsid w:val="00022F87"/>
    <w:rsid w:val="00023CB6"/>
    <w:rsid w:val="000260A7"/>
    <w:rsid w:val="000266A6"/>
    <w:rsid w:val="00027894"/>
    <w:rsid w:val="00030654"/>
    <w:rsid w:val="000321FB"/>
    <w:rsid w:val="0003264D"/>
    <w:rsid w:val="00032E82"/>
    <w:rsid w:val="00034C81"/>
    <w:rsid w:val="00036313"/>
    <w:rsid w:val="00036CC0"/>
    <w:rsid w:val="00037DD4"/>
    <w:rsid w:val="000424DE"/>
    <w:rsid w:val="00043009"/>
    <w:rsid w:val="00044DD5"/>
    <w:rsid w:val="00044E8E"/>
    <w:rsid w:val="00051507"/>
    <w:rsid w:val="00051D1C"/>
    <w:rsid w:val="00052420"/>
    <w:rsid w:val="00053BB1"/>
    <w:rsid w:val="00054098"/>
    <w:rsid w:val="000562D6"/>
    <w:rsid w:val="0005631D"/>
    <w:rsid w:val="00061D15"/>
    <w:rsid w:val="000625B3"/>
    <w:rsid w:val="000626DA"/>
    <w:rsid w:val="00065648"/>
    <w:rsid w:val="00065C93"/>
    <w:rsid w:val="000677BE"/>
    <w:rsid w:val="0007148F"/>
    <w:rsid w:val="00071737"/>
    <w:rsid w:val="00072C77"/>
    <w:rsid w:val="00076877"/>
    <w:rsid w:val="00076C2D"/>
    <w:rsid w:val="00077C86"/>
    <w:rsid w:val="0008024C"/>
    <w:rsid w:val="0008420A"/>
    <w:rsid w:val="000847C5"/>
    <w:rsid w:val="000849B0"/>
    <w:rsid w:val="00084EBD"/>
    <w:rsid w:val="00090733"/>
    <w:rsid w:val="00093A4D"/>
    <w:rsid w:val="000A2039"/>
    <w:rsid w:val="000A3E5A"/>
    <w:rsid w:val="000A4DB4"/>
    <w:rsid w:val="000A5143"/>
    <w:rsid w:val="000A6988"/>
    <w:rsid w:val="000B15FE"/>
    <w:rsid w:val="000B2C49"/>
    <w:rsid w:val="000B3828"/>
    <w:rsid w:val="000B4388"/>
    <w:rsid w:val="000B4671"/>
    <w:rsid w:val="000B49D8"/>
    <w:rsid w:val="000B5592"/>
    <w:rsid w:val="000B6116"/>
    <w:rsid w:val="000C0285"/>
    <w:rsid w:val="000C17D8"/>
    <w:rsid w:val="000C3B1E"/>
    <w:rsid w:val="000C3EA5"/>
    <w:rsid w:val="000C4105"/>
    <w:rsid w:val="000C4EC6"/>
    <w:rsid w:val="000C694A"/>
    <w:rsid w:val="000C7920"/>
    <w:rsid w:val="000D029D"/>
    <w:rsid w:val="000D0698"/>
    <w:rsid w:val="000D11AD"/>
    <w:rsid w:val="000D1215"/>
    <w:rsid w:val="000D19BB"/>
    <w:rsid w:val="000D1A2D"/>
    <w:rsid w:val="000D3D3D"/>
    <w:rsid w:val="000D4231"/>
    <w:rsid w:val="000D50EB"/>
    <w:rsid w:val="000D5132"/>
    <w:rsid w:val="000D7F9A"/>
    <w:rsid w:val="000E021C"/>
    <w:rsid w:val="000E2223"/>
    <w:rsid w:val="000E289E"/>
    <w:rsid w:val="000E3051"/>
    <w:rsid w:val="000E3ED8"/>
    <w:rsid w:val="000E4A90"/>
    <w:rsid w:val="000E5BB4"/>
    <w:rsid w:val="000E5BF1"/>
    <w:rsid w:val="000E6353"/>
    <w:rsid w:val="000E70C6"/>
    <w:rsid w:val="000F1649"/>
    <w:rsid w:val="000F1ECB"/>
    <w:rsid w:val="000F2F17"/>
    <w:rsid w:val="000F4449"/>
    <w:rsid w:val="000F7E9C"/>
    <w:rsid w:val="00100BDF"/>
    <w:rsid w:val="00102E14"/>
    <w:rsid w:val="00102E82"/>
    <w:rsid w:val="0010330F"/>
    <w:rsid w:val="00105544"/>
    <w:rsid w:val="00106BBE"/>
    <w:rsid w:val="00107B00"/>
    <w:rsid w:val="00107E7C"/>
    <w:rsid w:val="001100D5"/>
    <w:rsid w:val="001116F4"/>
    <w:rsid w:val="00111768"/>
    <w:rsid w:val="00111957"/>
    <w:rsid w:val="00111AF2"/>
    <w:rsid w:val="00111BB5"/>
    <w:rsid w:val="00114D2B"/>
    <w:rsid w:val="00115D89"/>
    <w:rsid w:val="00115EA6"/>
    <w:rsid w:val="001202E4"/>
    <w:rsid w:val="001209F0"/>
    <w:rsid w:val="00121BFC"/>
    <w:rsid w:val="001228A2"/>
    <w:rsid w:val="00123BAA"/>
    <w:rsid w:val="0012427A"/>
    <w:rsid w:val="001245DE"/>
    <w:rsid w:val="00126B32"/>
    <w:rsid w:val="001271E9"/>
    <w:rsid w:val="00133949"/>
    <w:rsid w:val="00136805"/>
    <w:rsid w:val="00136907"/>
    <w:rsid w:val="00136B1E"/>
    <w:rsid w:val="00137A01"/>
    <w:rsid w:val="00140C5E"/>
    <w:rsid w:val="001415CD"/>
    <w:rsid w:val="001416A0"/>
    <w:rsid w:val="00142CE0"/>
    <w:rsid w:val="00145AF6"/>
    <w:rsid w:val="00146621"/>
    <w:rsid w:val="0015089D"/>
    <w:rsid w:val="001510E8"/>
    <w:rsid w:val="00152885"/>
    <w:rsid w:val="0015363F"/>
    <w:rsid w:val="00154D68"/>
    <w:rsid w:val="0015546B"/>
    <w:rsid w:val="001601C4"/>
    <w:rsid w:val="00162A08"/>
    <w:rsid w:val="0016337F"/>
    <w:rsid w:val="001639C4"/>
    <w:rsid w:val="001643ED"/>
    <w:rsid w:val="00165AD3"/>
    <w:rsid w:val="00166176"/>
    <w:rsid w:val="00166D9A"/>
    <w:rsid w:val="00166F44"/>
    <w:rsid w:val="00172E37"/>
    <w:rsid w:val="0017302C"/>
    <w:rsid w:val="00174BDD"/>
    <w:rsid w:val="001754A3"/>
    <w:rsid w:val="00175851"/>
    <w:rsid w:val="001777EB"/>
    <w:rsid w:val="0018070E"/>
    <w:rsid w:val="00183241"/>
    <w:rsid w:val="001835DB"/>
    <w:rsid w:val="0018362E"/>
    <w:rsid w:val="001836D7"/>
    <w:rsid w:val="00185CBF"/>
    <w:rsid w:val="001863E0"/>
    <w:rsid w:val="00187EF7"/>
    <w:rsid w:val="001908DE"/>
    <w:rsid w:val="00190B7F"/>
    <w:rsid w:val="00191BCD"/>
    <w:rsid w:val="00192436"/>
    <w:rsid w:val="00192C9F"/>
    <w:rsid w:val="00192D8A"/>
    <w:rsid w:val="001930C0"/>
    <w:rsid w:val="0019452C"/>
    <w:rsid w:val="00195067"/>
    <w:rsid w:val="0019516B"/>
    <w:rsid w:val="001979D5"/>
    <w:rsid w:val="00197A20"/>
    <w:rsid w:val="001A1925"/>
    <w:rsid w:val="001A2CF7"/>
    <w:rsid w:val="001A3C07"/>
    <w:rsid w:val="001A4C5B"/>
    <w:rsid w:val="001B0B41"/>
    <w:rsid w:val="001B1B4E"/>
    <w:rsid w:val="001B2202"/>
    <w:rsid w:val="001B3E78"/>
    <w:rsid w:val="001B4225"/>
    <w:rsid w:val="001C0036"/>
    <w:rsid w:val="001C18DF"/>
    <w:rsid w:val="001C269F"/>
    <w:rsid w:val="001C26EA"/>
    <w:rsid w:val="001C415B"/>
    <w:rsid w:val="001C5235"/>
    <w:rsid w:val="001D21A8"/>
    <w:rsid w:val="001D288F"/>
    <w:rsid w:val="001D3448"/>
    <w:rsid w:val="001D44C6"/>
    <w:rsid w:val="001D4633"/>
    <w:rsid w:val="001D707B"/>
    <w:rsid w:val="001E06C4"/>
    <w:rsid w:val="001E15A4"/>
    <w:rsid w:val="001E2AED"/>
    <w:rsid w:val="001E3ACF"/>
    <w:rsid w:val="001E4A5F"/>
    <w:rsid w:val="001E7862"/>
    <w:rsid w:val="001F2103"/>
    <w:rsid w:val="001F2CAE"/>
    <w:rsid w:val="001F34DF"/>
    <w:rsid w:val="001F3776"/>
    <w:rsid w:val="001F38FF"/>
    <w:rsid w:val="001F4B17"/>
    <w:rsid w:val="001F587C"/>
    <w:rsid w:val="001F76C4"/>
    <w:rsid w:val="00200474"/>
    <w:rsid w:val="00200899"/>
    <w:rsid w:val="00202634"/>
    <w:rsid w:val="00202A3E"/>
    <w:rsid w:val="00202C1E"/>
    <w:rsid w:val="00203472"/>
    <w:rsid w:val="0020373B"/>
    <w:rsid w:val="002077C0"/>
    <w:rsid w:val="00207939"/>
    <w:rsid w:val="002123C4"/>
    <w:rsid w:val="00215546"/>
    <w:rsid w:val="0021580D"/>
    <w:rsid w:val="00215D11"/>
    <w:rsid w:val="002164F3"/>
    <w:rsid w:val="0022007F"/>
    <w:rsid w:val="00220861"/>
    <w:rsid w:val="00221591"/>
    <w:rsid w:val="00222757"/>
    <w:rsid w:val="00224B72"/>
    <w:rsid w:val="00227FEA"/>
    <w:rsid w:val="00230FE0"/>
    <w:rsid w:val="00232409"/>
    <w:rsid w:val="00236C65"/>
    <w:rsid w:val="00236FA3"/>
    <w:rsid w:val="002378FC"/>
    <w:rsid w:val="00242503"/>
    <w:rsid w:val="00244F1F"/>
    <w:rsid w:val="00245FA1"/>
    <w:rsid w:val="002505D5"/>
    <w:rsid w:val="00252E13"/>
    <w:rsid w:val="002537DD"/>
    <w:rsid w:val="002537F7"/>
    <w:rsid w:val="0025513D"/>
    <w:rsid w:val="00256280"/>
    <w:rsid w:val="002608C4"/>
    <w:rsid w:val="00261320"/>
    <w:rsid w:val="002616E8"/>
    <w:rsid w:val="00262A34"/>
    <w:rsid w:val="002659BC"/>
    <w:rsid w:val="00266569"/>
    <w:rsid w:val="00266735"/>
    <w:rsid w:val="002706AE"/>
    <w:rsid w:val="002750D3"/>
    <w:rsid w:val="002760EF"/>
    <w:rsid w:val="00277407"/>
    <w:rsid w:val="002779BC"/>
    <w:rsid w:val="002814AD"/>
    <w:rsid w:val="00281543"/>
    <w:rsid w:val="002818E1"/>
    <w:rsid w:val="00281B9F"/>
    <w:rsid w:val="0028496D"/>
    <w:rsid w:val="00284B7C"/>
    <w:rsid w:val="00284C39"/>
    <w:rsid w:val="00286B5A"/>
    <w:rsid w:val="00287E30"/>
    <w:rsid w:val="002925BA"/>
    <w:rsid w:val="002938EC"/>
    <w:rsid w:val="00294046"/>
    <w:rsid w:val="002945C1"/>
    <w:rsid w:val="00296646"/>
    <w:rsid w:val="002A1911"/>
    <w:rsid w:val="002A1E57"/>
    <w:rsid w:val="002A233C"/>
    <w:rsid w:val="002A3126"/>
    <w:rsid w:val="002A4186"/>
    <w:rsid w:val="002A604A"/>
    <w:rsid w:val="002A7DD7"/>
    <w:rsid w:val="002B4B0B"/>
    <w:rsid w:val="002B7F95"/>
    <w:rsid w:val="002C2533"/>
    <w:rsid w:val="002C2656"/>
    <w:rsid w:val="002C2DC5"/>
    <w:rsid w:val="002C5226"/>
    <w:rsid w:val="002C5F75"/>
    <w:rsid w:val="002C79EF"/>
    <w:rsid w:val="002D0212"/>
    <w:rsid w:val="002D1330"/>
    <w:rsid w:val="002D1A7E"/>
    <w:rsid w:val="002D2164"/>
    <w:rsid w:val="002D55E6"/>
    <w:rsid w:val="002D7E20"/>
    <w:rsid w:val="002E15E2"/>
    <w:rsid w:val="002E1ABF"/>
    <w:rsid w:val="002E2457"/>
    <w:rsid w:val="002E30B6"/>
    <w:rsid w:val="002E7F8E"/>
    <w:rsid w:val="002F1743"/>
    <w:rsid w:val="002F3DB4"/>
    <w:rsid w:val="002F53A6"/>
    <w:rsid w:val="003002BF"/>
    <w:rsid w:val="00301D96"/>
    <w:rsid w:val="00302218"/>
    <w:rsid w:val="003022AE"/>
    <w:rsid w:val="003035BC"/>
    <w:rsid w:val="0030437A"/>
    <w:rsid w:val="0030570A"/>
    <w:rsid w:val="00307210"/>
    <w:rsid w:val="00307A5C"/>
    <w:rsid w:val="00307D38"/>
    <w:rsid w:val="00307DB9"/>
    <w:rsid w:val="003117CC"/>
    <w:rsid w:val="00311C59"/>
    <w:rsid w:val="00312D92"/>
    <w:rsid w:val="00313E6E"/>
    <w:rsid w:val="00315E7F"/>
    <w:rsid w:val="00317F7E"/>
    <w:rsid w:val="003200B5"/>
    <w:rsid w:val="00320458"/>
    <w:rsid w:val="00320BB0"/>
    <w:rsid w:val="00320E6F"/>
    <w:rsid w:val="003219F5"/>
    <w:rsid w:val="00323FF9"/>
    <w:rsid w:val="003246E1"/>
    <w:rsid w:val="00324852"/>
    <w:rsid w:val="00326590"/>
    <w:rsid w:val="003275D3"/>
    <w:rsid w:val="00327B85"/>
    <w:rsid w:val="00330C2F"/>
    <w:rsid w:val="003312B4"/>
    <w:rsid w:val="00331A48"/>
    <w:rsid w:val="00331B20"/>
    <w:rsid w:val="003344C0"/>
    <w:rsid w:val="00335170"/>
    <w:rsid w:val="003358D5"/>
    <w:rsid w:val="00335E67"/>
    <w:rsid w:val="00336F66"/>
    <w:rsid w:val="0034045D"/>
    <w:rsid w:val="003438C0"/>
    <w:rsid w:val="00344031"/>
    <w:rsid w:val="00352697"/>
    <w:rsid w:val="00352F0F"/>
    <w:rsid w:val="0035362B"/>
    <w:rsid w:val="0035373B"/>
    <w:rsid w:val="00356EAD"/>
    <w:rsid w:val="00357214"/>
    <w:rsid w:val="00361197"/>
    <w:rsid w:val="00361732"/>
    <w:rsid w:val="00362678"/>
    <w:rsid w:val="003628FF"/>
    <w:rsid w:val="00364463"/>
    <w:rsid w:val="00365684"/>
    <w:rsid w:val="00366699"/>
    <w:rsid w:val="003668B4"/>
    <w:rsid w:val="00367A37"/>
    <w:rsid w:val="0037004D"/>
    <w:rsid w:val="00370158"/>
    <w:rsid w:val="00370190"/>
    <w:rsid w:val="003704A8"/>
    <w:rsid w:val="00371A50"/>
    <w:rsid w:val="003727CB"/>
    <w:rsid w:val="00373E61"/>
    <w:rsid w:val="00374012"/>
    <w:rsid w:val="00375C56"/>
    <w:rsid w:val="00377033"/>
    <w:rsid w:val="00380898"/>
    <w:rsid w:val="00382A3B"/>
    <w:rsid w:val="00384E5D"/>
    <w:rsid w:val="00385472"/>
    <w:rsid w:val="00386A41"/>
    <w:rsid w:val="003875D6"/>
    <w:rsid w:val="00387941"/>
    <w:rsid w:val="00391D1F"/>
    <w:rsid w:val="00392CBC"/>
    <w:rsid w:val="00393447"/>
    <w:rsid w:val="00395301"/>
    <w:rsid w:val="0039604E"/>
    <w:rsid w:val="003971E5"/>
    <w:rsid w:val="003A042A"/>
    <w:rsid w:val="003A05C5"/>
    <w:rsid w:val="003A0F1B"/>
    <w:rsid w:val="003A16D0"/>
    <w:rsid w:val="003A2AC1"/>
    <w:rsid w:val="003A42A3"/>
    <w:rsid w:val="003A4875"/>
    <w:rsid w:val="003A48EF"/>
    <w:rsid w:val="003A4A9D"/>
    <w:rsid w:val="003A62B3"/>
    <w:rsid w:val="003B00B2"/>
    <w:rsid w:val="003B15DB"/>
    <w:rsid w:val="003B1B02"/>
    <w:rsid w:val="003B2F29"/>
    <w:rsid w:val="003B3BA6"/>
    <w:rsid w:val="003B467B"/>
    <w:rsid w:val="003B4EAF"/>
    <w:rsid w:val="003B591C"/>
    <w:rsid w:val="003B63CB"/>
    <w:rsid w:val="003B65BA"/>
    <w:rsid w:val="003B7128"/>
    <w:rsid w:val="003C0781"/>
    <w:rsid w:val="003C1A59"/>
    <w:rsid w:val="003C2F0E"/>
    <w:rsid w:val="003C79FD"/>
    <w:rsid w:val="003D1487"/>
    <w:rsid w:val="003D447A"/>
    <w:rsid w:val="003D48C0"/>
    <w:rsid w:val="003E07DB"/>
    <w:rsid w:val="003E1376"/>
    <w:rsid w:val="003E242A"/>
    <w:rsid w:val="003E2513"/>
    <w:rsid w:val="003E27CB"/>
    <w:rsid w:val="003E5F58"/>
    <w:rsid w:val="003E63A3"/>
    <w:rsid w:val="003E69BD"/>
    <w:rsid w:val="003E6DDD"/>
    <w:rsid w:val="003E7CEA"/>
    <w:rsid w:val="003F128A"/>
    <w:rsid w:val="003F35F5"/>
    <w:rsid w:val="003F3730"/>
    <w:rsid w:val="003F3B66"/>
    <w:rsid w:val="003F4CDF"/>
    <w:rsid w:val="003F67C9"/>
    <w:rsid w:val="003F67EB"/>
    <w:rsid w:val="003F6C86"/>
    <w:rsid w:val="003F7516"/>
    <w:rsid w:val="003F75AC"/>
    <w:rsid w:val="004007ED"/>
    <w:rsid w:val="00401638"/>
    <w:rsid w:val="00404E49"/>
    <w:rsid w:val="00405A20"/>
    <w:rsid w:val="00405CD1"/>
    <w:rsid w:val="00405F77"/>
    <w:rsid w:val="0040683F"/>
    <w:rsid w:val="00407D57"/>
    <w:rsid w:val="00412D95"/>
    <w:rsid w:val="00413176"/>
    <w:rsid w:val="00413352"/>
    <w:rsid w:val="00413BD1"/>
    <w:rsid w:val="00413E39"/>
    <w:rsid w:val="00414CEF"/>
    <w:rsid w:val="00415B12"/>
    <w:rsid w:val="0041607C"/>
    <w:rsid w:val="00417305"/>
    <w:rsid w:val="00417500"/>
    <w:rsid w:val="00423949"/>
    <w:rsid w:val="00423FE2"/>
    <w:rsid w:val="004249CD"/>
    <w:rsid w:val="00426183"/>
    <w:rsid w:val="00426794"/>
    <w:rsid w:val="0042718D"/>
    <w:rsid w:val="00431506"/>
    <w:rsid w:val="00432308"/>
    <w:rsid w:val="00434927"/>
    <w:rsid w:val="00435DE3"/>
    <w:rsid w:val="00436168"/>
    <w:rsid w:val="004365F0"/>
    <w:rsid w:val="00436EF3"/>
    <w:rsid w:val="00437FC9"/>
    <w:rsid w:val="004405E5"/>
    <w:rsid w:val="0044154D"/>
    <w:rsid w:val="00443423"/>
    <w:rsid w:val="00443691"/>
    <w:rsid w:val="004459A5"/>
    <w:rsid w:val="00450A82"/>
    <w:rsid w:val="004517FE"/>
    <w:rsid w:val="00454869"/>
    <w:rsid w:val="004555C0"/>
    <w:rsid w:val="004643D3"/>
    <w:rsid w:val="004663AB"/>
    <w:rsid w:val="00467C07"/>
    <w:rsid w:val="0047097E"/>
    <w:rsid w:val="00471702"/>
    <w:rsid w:val="004718A7"/>
    <w:rsid w:val="00472778"/>
    <w:rsid w:val="00473691"/>
    <w:rsid w:val="0047408B"/>
    <w:rsid w:val="00474FE4"/>
    <w:rsid w:val="00475BAC"/>
    <w:rsid w:val="00475CB8"/>
    <w:rsid w:val="00477999"/>
    <w:rsid w:val="00480E20"/>
    <w:rsid w:val="00483BAE"/>
    <w:rsid w:val="00484694"/>
    <w:rsid w:val="00485298"/>
    <w:rsid w:val="00485B9C"/>
    <w:rsid w:val="0048673B"/>
    <w:rsid w:val="00486A65"/>
    <w:rsid w:val="00487676"/>
    <w:rsid w:val="004877AB"/>
    <w:rsid w:val="004877D1"/>
    <w:rsid w:val="00490070"/>
    <w:rsid w:val="00491305"/>
    <w:rsid w:val="00496B58"/>
    <w:rsid w:val="004A0AAE"/>
    <w:rsid w:val="004A1969"/>
    <w:rsid w:val="004A40CB"/>
    <w:rsid w:val="004A5999"/>
    <w:rsid w:val="004A6BCC"/>
    <w:rsid w:val="004B00F7"/>
    <w:rsid w:val="004B0DBB"/>
    <w:rsid w:val="004B0F96"/>
    <w:rsid w:val="004B2DA1"/>
    <w:rsid w:val="004B3382"/>
    <w:rsid w:val="004B436A"/>
    <w:rsid w:val="004B4722"/>
    <w:rsid w:val="004B56A3"/>
    <w:rsid w:val="004B5BBC"/>
    <w:rsid w:val="004B7638"/>
    <w:rsid w:val="004B7C7F"/>
    <w:rsid w:val="004C1E7E"/>
    <w:rsid w:val="004C49DE"/>
    <w:rsid w:val="004C6567"/>
    <w:rsid w:val="004C6754"/>
    <w:rsid w:val="004C733B"/>
    <w:rsid w:val="004C753D"/>
    <w:rsid w:val="004C7541"/>
    <w:rsid w:val="004D00B5"/>
    <w:rsid w:val="004D1662"/>
    <w:rsid w:val="004D37E5"/>
    <w:rsid w:val="004D4160"/>
    <w:rsid w:val="004D45C5"/>
    <w:rsid w:val="004D68E4"/>
    <w:rsid w:val="004D6AAF"/>
    <w:rsid w:val="004D6F61"/>
    <w:rsid w:val="004E0A38"/>
    <w:rsid w:val="004E17AB"/>
    <w:rsid w:val="004E2689"/>
    <w:rsid w:val="004E3AB4"/>
    <w:rsid w:val="004E3DBD"/>
    <w:rsid w:val="004E5460"/>
    <w:rsid w:val="004E69BF"/>
    <w:rsid w:val="004E6A2E"/>
    <w:rsid w:val="004E74CA"/>
    <w:rsid w:val="004F00E2"/>
    <w:rsid w:val="004F0BA6"/>
    <w:rsid w:val="004F1FB8"/>
    <w:rsid w:val="004F3146"/>
    <w:rsid w:val="004F50CC"/>
    <w:rsid w:val="004F5573"/>
    <w:rsid w:val="004F6E83"/>
    <w:rsid w:val="004F76ED"/>
    <w:rsid w:val="004F7861"/>
    <w:rsid w:val="004F7991"/>
    <w:rsid w:val="0050187D"/>
    <w:rsid w:val="005019EE"/>
    <w:rsid w:val="0050213E"/>
    <w:rsid w:val="0050232D"/>
    <w:rsid w:val="00502B8E"/>
    <w:rsid w:val="005045E1"/>
    <w:rsid w:val="00505E72"/>
    <w:rsid w:val="0050683D"/>
    <w:rsid w:val="00506EC5"/>
    <w:rsid w:val="00507B2B"/>
    <w:rsid w:val="0051078F"/>
    <w:rsid w:val="00510E16"/>
    <w:rsid w:val="00511035"/>
    <w:rsid w:val="005126AF"/>
    <w:rsid w:val="0051410B"/>
    <w:rsid w:val="00516283"/>
    <w:rsid w:val="00520261"/>
    <w:rsid w:val="00520368"/>
    <w:rsid w:val="00520477"/>
    <w:rsid w:val="0052129E"/>
    <w:rsid w:val="00525316"/>
    <w:rsid w:val="00525F80"/>
    <w:rsid w:val="00526383"/>
    <w:rsid w:val="00530454"/>
    <w:rsid w:val="0053157E"/>
    <w:rsid w:val="0053177D"/>
    <w:rsid w:val="005324ED"/>
    <w:rsid w:val="00532E9C"/>
    <w:rsid w:val="00533397"/>
    <w:rsid w:val="00536092"/>
    <w:rsid w:val="0053700E"/>
    <w:rsid w:val="005413A1"/>
    <w:rsid w:val="00541792"/>
    <w:rsid w:val="005425B9"/>
    <w:rsid w:val="00544524"/>
    <w:rsid w:val="00544E2E"/>
    <w:rsid w:val="0054553A"/>
    <w:rsid w:val="005468ED"/>
    <w:rsid w:val="00547B3B"/>
    <w:rsid w:val="00550720"/>
    <w:rsid w:val="00550C12"/>
    <w:rsid w:val="00550D7F"/>
    <w:rsid w:val="00551C26"/>
    <w:rsid w:val="00553676"/>
    <w:rsid w:val="00553B71"/>
    <w:rsid w:val="00554789"/>
    <w:rsid w:val="00557B38"/>
    <w:rsid w:val="00560E61"/>
    <w:rsid w:val="005610EB"/>
    <w:rsid w:val="00562E14"/>
    <w:rsid w:val="00564430"/>
    <w:rsid w:val="0057038B"/>
    <w:rsid w:val="00570412"/>
    <w:rsid w:val="00570852"/>
    <w:rsid w:val="00571676"/>
    <w:rsid w:val="00571FF0"/>
    <w:rsid w:val="00573325"/>
    <w:rsid w:val="0057343C"/>
    <w:rsid w:val="00573B03"/>
    <w:rsid w:val="00576292"/>
    <w:rsid w:val="00577722"/>
    <w:rsid w:val="00580DF8"/>
    <w:rsid w:val="00582258"/>
    <w:rsid w:val="0058238A"/>
    <w:rsid w:val="005827B3"/>
    <w:rsid w:val="00582A14"/>
    <w:rsid w:val="00584BC6"/>
    <w:rsid w:val="00585CCA"/>
    <w:rsid w:val="005922E6"/>
    <w:rsid w:val="00595846"/>
    <w:rsid w:val="00595AA1"/>
    <w:rsid w:val="005A025D"/>
    <w:rsid w:val="005A0552"/>
    <w:rsid w:val="005A13BF"/>
    <w:rsid w:val="005A2719"/>
    <w:rsid w:val="005A58C7"/>
    <w:rsid w:val="005A698E"/>
    <w:rsid w:val="005A7BEB"/>
    <w:rsid w:val="005B2244"/>
    <w:rsid w:val="005B2491"/>
    <w:rsid w:val="005B2A11"/>
    <w:rsid w:val="005B2A48"/>
    <w:rsid w:val="005B408E"/>
    <w:rsid w:val="005B4673"/>
    <w:rsid w:val="005B6152"/>
    <w:rsid w:val="005B68FF"/>
    <w:rsid w:val="005B79AF"/>
    <w:rsid w:val="005B7ABD"/>
    <w:rsid w:val="005C00C4"/>
    <w:rsid w:val="005C0E9C"/>
    <w:rsid w:val="005C28CD"/>
    <w:rsid w:val="005C3103"/>
    <w:rsid w:val="005C3BD0"/>
    <w:rsid w:val="005C3E89"/>
    <w:rsid w:val="005C4C2E"/>
    <w:rsid w:val="005C5396"/>
    <w:rsid w:val="005D0E02"/>
    <w:rsid w:val="005D1AD5"/>
    <w:rsid w:val="005D1DF6"/>
    <w:rsid w:val="005D2357"/>
    <w:rsid w:val="005D3145"/>
    <w:rsid w:val="005D4559"/>
    <w:rsid w:val="005D5470"/>
    <w:rsid w:val="005D5F23"/>
    <w:rsid w:val="005E003A"/>
    <w:rsid w:val="005E2DE3"/>
    <w:rsid w:val="005E6CD8"/>
    <w:rsid w:val="005F0BBC"/>
    <w:rsid w:val="005F1E5E"/>
    <w:rsid w:val="005F4251"/>
    <w:rsid w:val="005F443B"/>
    <w:rsid w:val="005F6C90"/>
    <w:rsid w:val="005F7E93"/>
    <w:rsid w:val="00601477"/>
    <w:rsid w:val="006014DF"/>
    <w:rsid w:val="006028C3"/>
    <w:rsid w:val="00602BDB"/>
    <w:rsid w:val="00603558"/>
    <w:rsid w:val="00603CDF"/>
    <w:rsid w:val="00607845"/>
    <w:rsid w:val="006147A6"/>
    <w:rsid w:val="00615F0A"/>
    <w:rsid w:val="00616D6C"/>
    <w:rsid w:val="00617F1C"/>
    <w:rsid w:val="00620203"/>
    <w:rsid w:val="00620422"/>
    <w:rsid w:val="00621C7C"/>
    <w:rsid w:val="006261F8"/>
    <w:rsid w:val="00627568"/>
    <w:rsid w:val="00630DC1"/>
    <w:rsid w:val="0063198C"/>
    <w:rsid w:val="006321B1"/>
    <w:rsid w:val="00632CB3"/>
    <w:rsid w:val="00634782"/>
    <w:rsid w:val="006347B9"/>
    <w:rsid w:val="0063547C"/>
    <w:rsid w:val="00635830"/>
    <w:rsid w:val="00636760"/>
    <w:rsid w:val="0063679F"/>
    <w:rsid w:val="00637260"/>
    <w:rsid w:val="00637404"/>
    <w:rsid w:val="00641D10"/>
    <w:rsid w:val="00643339"/>
    <w:rsid w:val="00644D5A"/>
    <w:rsid w:val="006452B8"/>
    <w:rsid w:val="0064586F"/>
    <w:rsid w:val="006501BE"/>
    <w:rsid w:val="0065070B"/>
    <w:rsid w:val="0065101D"/>
    <w:rsid w:val="00652333"/>
    <w:rsid w:val="006533C7"/>
    <w:rsid w:val="0065452C"/>
    <w:rsid w:val="00654646"/>
    <w:rsid w:val="006556D0"/>
    <w:rsid w:val="00655F51"/>
    <w:rsid w:val="006572FF"/>
    <w:rsid w:val="006612E9"/>
    <w:rsid w:val="00661829"/>
    <w:rsid w:val="00661FF7"/>
    <w:rsid w:val="00664970"/>
    <w:rsid w:val="00664F1E"/>
    <w:rsid w:val="006664C6"/>
    <w:rsid w:val="006665BA"/>
    <w:rsid w:val="00670820"/>
    <w:rsid w:val="0067273D"/>
    <w:rsid w:val="00674061"/>
    <w:rsid w:val="00674EDB"/>
    <w:rsid w:val="00675F82"/>
    <w:rsid w:val="00676DBF"/>
    <w:rsid w:val="00680788"/>
    <w:rsid w:val="00681B56"/>
    <w:rsid w:val="00681EB5"/>
    <w:rsid w:val="006828B4"/>
    <w:rsid w:val="00687E13"/>
    <w:rsid w:val="006919F6"/>
    <w:rsid w:val="00692C89"/>
    <w:rsid w:val="0069425C"/>
    <w:rsid w:val="00695103"/>
    <w:rsid w:val="00697233"/>
    <w:rsid w:val="006A3D95"/>
    <w:rsid w:val="006A45CD"/>
    <w:rsid w:val="006A5123"/>
    <w:rsid w:val="006A5637"/>
    <w:rsid w:val="006A6C3C"/>
    <w:rsid w:val="006A76E7"/>
    <w:rsid w:val="006A7CA5"/>
    <w:rsid w:val="006B2B8C"/>
    <w:rsid w:val="006B317B"/>
    <w:rsid w:val="006B334D"/>
    <w:rsid w:val="006B7A6B"/>
    <w:rsid w:val="006B7D18"/>
    <w:rsid w:val="006C0E7E"/>
    <w:rsid w:val="006C226E"/>
    <w:rsid w:val="006C3236"/>
    <w:rsid w:val="006C54A8"/>
    <w:rsid w:val="006C59DB"/>
    <w:rsid w:val="006C6101"/>
    <w:rsid w:val="006C6356"/>
    <w:rsid w:val="006C7942"/>
    <w:rsid w:val="006D0177"/>
    <w:rsid w:val="006D318A"/>
    <w:rsid w:val="006D3924"/>
    <w:rsid w:val="006D3F1F"/>
    <w:rsid w:val="006D4239"/>
    <w:rsid w:val="006D52EC"/>
    <w:rsid w:val="006D64AF"/>
    <w:rsid w:val="006D663C"/>
    <w:rsid w:val="006D791B"/>
    <w:rsid w:val="006E1BE6"/>
    <w:rsid w:val="006E38D8"/>
    <w:rsid w:val="006E4393"/>
    <w:rsid w:val="006F0120"/>
    <w:rsid w:val="006F01A4"/>
    <w:rsid w:val="006F158C"/>
    <w:rsid w:val="006F4E18"/>
    <w:rsid w:val="006F7419"/>
    <w:rsid w:val="006F7B03"/>
    <w:rsid w:val="0070204B"/>
    <w:rsid w:val="00703894"/>
    <w:rsid w:val="007056AC"/>
    <w:rsid w:val="00711AB8"/>
    <w:rsid w:val="00713D94"/>
    <w:rsid w:val="00715C28"/>
    <w:rsid w:val="00716655"/>
    <w:rsid w:val="00716807"/>
    <w:rsid w:val="0071733F"/>
    <w:rsid w:val="007201E9"/>
    <w:rsid w:val="00720A6B"/>
    <w:rsid w:val="0072127D"/>
    <w:rsid w:val="007267A6"/>
    <w:rsid w:val="00726A48"/>
    <w:rsid w:val="0072723C"/>
    <w:rsid w:val="007272DA"/>
    <w:rsid w:val="0072767C"/>
    <w:rsid w:val="00727ED4"/>
    <w:rsid w:val="0073214D"/>
    <w:rsid w:val="00732571"/>
    <w:rsid w:val="0073295D"/>
    <w:rsid w:val="00732EEF"/>
    <w:rsid w:val="00737CBD"/>
    <w:rsid w:val="00737EDA"/>
    <w:rsid w:val="007403DC"/>
    <w:rsid w:val="00741E68"/>
    <w:rsid w:val="00747704"/>
    <w:rsid w:val="00751FF0"/>
    <w:rsid w:val="00752388"/>
    <w:rsid w:val="00752884"/>
    <w:rsid w:val="00753622"/>
    <w:rsid w:val="00753CBE"/>
    <w:rsid w:val="00753E44"/>
    <w:rsid w:val="00754A2D"/>
    <w:rsid w:val="00756248"/>
    <w:rsid w:val="00756FF8"/>
    <w:rsid w:val="007578AE"/>
    <w:rsid w:val="00764F1E"/>
    <w:rsid w:val="007652CA"/>
    <w:rsid w:val="00766004"/>
    <w:rsid w:val="007723C7"/>
    <w:rsid w:val="00772C26"/>
    <w:rsid w:val="0077390F"/>
    <w:rsid w:val="00773F7E"/>
    <w:rsid w:val="007744AC"/>
    <w:rsid w:val="00774DD2"/>
    <w:rsid w:val="007817F0"/>
    <w:rsid w:val="007818BE"/>
    <w:rsid w:val="00782236"/>
    <w:rsid w:val="0078308C"/>
    <w:rsid w:val="00783320"/>
    <w:rsid w:val="00784369"/>
    <w:rsid w:val="00784AA4"/>
    <w:rsid w:val="00786464"/>
    <w:rsid w:val="00787B0C"/>
    <w:rsid w:val="0079235A"/>
    <w:rsid w:val="00794D3A"/>
    <w:rsid w:val="007954CA"/>
    <w:rsid w:val="00795665"/>
    <w:rsid w:val="00795A1B"/>
    <w:rsid w:val="00795ED3"/>
    <w:rsid w:val="007A18B7"/>
    <w:rsid w:val="007A201E"/>
    <w:rsid w:val="007A30BE"/>
    <w:rsid w:val="007A41F7"/>
    <w:rsid w:val="007B0BFF"/>
    <w:rsid w:val="007B2EC7"/>
    <w:rsid w:val="007B5259"/>
    <w:rsid w:val="007B716A"/>
    <w:rsid w:val="007C36C1"/>
    <w:rsid w:val="007C3A08"/>
    <w:rsid w:val="007C41A1"/>
    <w:rsid w:val="007C4556"/>
    <w:rsid w:val="007C4681"/>
    <w:rsid w:val="007C50AC"/>
    <w:rsid w:val="007C58B2"/>
    <w:rsid w:val="007D1EED"/>
    <w:rsid w:val="007D4EF3"/>
    <w:rsid w:val="007D71C1"/>
    <w:rsid w:val="007D7F92"/>
    <w:rsid w:val="007E0080"/>
    <w:rsid w:val="007E10C6"/>
    <w:rsid w:val="007E2668"/>
    <w:rsid w:val="007E46FC"/>
    <w:rsid w:val="007E7208"/>
    <w:rsid w:val="007E7B43"/>
    <w:rsid w:val="007E7DA3"/>
    <w:rsid w:val="007F062C"/>
    <w:rsid w:val="007F102F"/>
    <w:rsid w:val="007F1ED6"/>
    <w:rsid w:val="007F2085"/>
    <w:rsid w:val="007F2476"/>
    <w:rsid w:val="007F342F"/>
    <w:rsid w:val="007F3997"/>
    <w:rsid w:val="007F44A3"/>
    <w:rsid w:val="007F51A0"/>
    <w:rsid w:val="007F651F"/>
    <w:rsid w:val="0080061D"/>
    <w:rsid w:val="0080261D"/>
    <w:rsid w:val="00802F16"/>
    <w:rsid w:val="008069FE"/>
    <w:rsid w:val="00810F3C"/>
    <w:rsid w:val="00812B66"/>
    <w:rsid w:val="00814183"/>
    <w:rsid w:val="0081490D"/>
    <w:rsid w:val="00814A8F"/>
    <w:rsid w:val="0081508D"/>
    <w:rsid w:val="00817313"/>
    <w:rsid w:val="00823AFE"/>
    <w:rsid w:val="00823DF0"/>
    <w:rsid w:val="00824128"/>
    <w:rsid w:val="00826872"/>
    <w:rsid w:val="00832FAC"/>
    <w:rsid w:val="0083361F"/>
    <w:rsid w:val="00834902"/>
    <w:rsid w:val="008350AB"/>
    <w:rsid w:val="00835491"/>
    <w:rsid w:val="0083598D"/>
    <w:rsid w:val="00836178"/>
    <w:rsid w:val="008365B8"/>
    <w:rsid w:val="0084314C"/>
    <w:rsid w:val="0084453E"/>
    <w:rsid w:val="008470F1"/>
    <w:rsid w:val="00847EFC"/>
    <w:rsid w:val="00847F3D"/>
    <w:rsid w:val="00850BDB"/>
    <w:rsid w:val="00851722"/>
    <w:rsid w:val="008523FC"/>
    <w:rsid w:val="00852C52"/>
    <w:rsid w:val="00853330"/>
    <w:rsid w:val="00853407"/>
    <w:rsid w:val="008537FE"/>
    <w:rsid w:val="0085606B"/>
    <w:rsid w:val="0085669A"/>
    <w:rsid w:val="00860490"/>
    <w:rsid w:val="008604A1"/>
    <w:rsid w:val="00860ECE"/>
    <w:rsid w:val="0086190D"/>
    <w:rsid w:val="00861B3C"/>
    <w:rsid w:val="0086283E"/>
    <w:rsid w:val="00863886"/>
    <w:rsid w:val="0086398B"/>
    <w:rsid w:val="00866845"/>
    <w:rsid w:val="00866C7F"/>
    <w:rsid w:val="00867546"/>
    <w:rsid w:val="00871C96"/>
    <w:rsid w:val="00873B38"/>
    <w:rsid w:val="00873E35"/>
    <w:rsid w:val="00874BFC"/>
    <w:rsid w:val="00874F7C"/>
    <w:rsid w:val="00876796"/>
    <w:rsid w:val="00883AE9"/>
    <w:rsid w:val="00884AC3"/>
    <w:rsid w:val="00885290"/>
    <w:rsid w:val="00886B7F"/>
    <w:rsid w:val="00887817"/>
    <w:rsid w:val="00890316"/>
    <w:rsid w:val="0089151F"/>
    <w:rsid w:val="008934C3"/>
    <w:rsid w:val="008935CF"/>
    <w:rsid w:val="00893BD6"/>
    <w:rsid w:val="00893D00"/>
    <w:rsid w:val="00894546"/>
    <w:rsid w:val="00894736"/>
    <w:rsid w:val="00894B4C"/>
    <w:rsid w:val="008973D8"/>
    <w:rsid w:val="00897E59"/>
    <w:rsid w:val="008A086F"/>
    <w:rsid w:val="008A2F88"/>
    <w:rsid w:val="008A3FBF"/>
    <w:rsid w:val="008A42C5"/>
    <w:rsid w:val="008A6506"/>
    <w:rsid w:val="008A65C6"/>
    <w:rsid w:val="008A6907"/>
    <w:rsid w:val="008A7092"/>
    <w:rsid w:val="008B10C0"/>
    <w:rsid w:val="008B1AA9"/>
    <w:rsid w:val="008B1AF7"/>
    <w:rsid w:val="008B2169"/>
    <w:rsid w:val="008B3C29"/>
    <w:rsid w:val="008B4605"/>
    <w:rsid w:val="008B4814"/>
    <w:rsid w:val="008B4D2B"/>
    <w:rsid w:val="008B4D37"/>
    <w:rsid w:val="008B4E01"/>
    <w:rsid w:val="008B4F13"/>
    <w:rsid w:val="008B5E10"/>
    <w:rsid w:val="008B61FA"/>
    <w:rsid w:val="008B64EB"/>
    <w:rsid w:val="008B6E49"/>
    <w:rsid w:val="008B6FA9"/>
    <w:rsid w:val="008B7768"/>
    <w:rsid w:val="008C001E"/>
    <w:rsid w:val="008C1073"/>
    <w:rsid w:val="008C17D2"/>
    <w:rsid w:val="008C20C4"/>
    <w:rsid w:val="008C2793"/>
    <w:rsid w:val="008C2B8A"/>
    <w:rsid w:val="008C370B"/>
    <w:rsid w:val="008C4691"/>
    <w:rsid w:val="008C4D87"/>
    <w:rsid w:val="008C6634"/>
    <w:rsid w:val="008D0F63"/>
    <w:rsid w:val="008D38E4"/>
    <w:rsid w:val="008D49C8"/>
    <w:rsid w:val="008D521B"/>
    <w:rsid w:val="008D553D"/>
    <w:rsid w:val="008D5D76"/>
    <w:rsid w:val="008D67D6"/>
    <w:rsid w:val="008D7D49"/>
    <w:rsid w:val="008D7DE9"/>
    <w:rsid w:val="008E19A5"/>
    <w:rsid w:val="008E20F2"/>
    <w:rsid w:val="008E40CD"/>
    <w:rsid w:val="008E4492"/>
    <w:rsid w:val="008E5890"/>
    <w:rsid w:val="008E6C1D"/>
    <w:rsid w:val="008F1C4D"/>
    <w:rsid w:val="008F542B"/>
    <w:rsid w:val="008F6284"/>
    <w:rsid w:val="008F6542"/>
    <w:rsid w:val="008F73FF"/>
    <w:rsid w:val="0090308A"/>
    <w:rsid w:val="0090386E"/>
    <w:rsid w:val="00903EA0"/>
    <w:rsid w:val="0090544B"/>
    <w:rsid w:val="009079D4"/>
    <w:rsid w:val="00907CF3"/>
    <w:rsid w:val="00913E8D"/>
    <w:rsid w:val="00915B6C"/>
    <w:rsid w:val="009171F5"/>
    <w:rsid w:val="00920C05"/>
    <w:rsid w:val="00921A44"/>
    <w:rsid w:val="00921F71"/>
    <w:rsid w:val="00923BB4"/>
    <w:rsid w:val="00925474"/>
    <w:rsid w:val="00926EEB"/>
    <w:rsid w:val="0093016D"/>
    <w:rsid w:val="0093021E"/>
    <w:rsid w:val="00931E9C"/>
    <w:rsid w:val="009326F8"/>
    <w:rsid w:val="0093342F"/>
    <w:rsid w:val="00933F93"/>
    <w:rsid w:val="009343F2"/>
    <w:rsid w:val="009352B7"/>
    <w:rsid w:val="009359EF"/>
    <w:rsid w:val="00935BF5"/>
    <w:rsid w:val="009360A9"/>
    <w:rsid w:val="00936530"/>
    <w:rsid w:val="00940E00"/>
    <w:rsid w:val="009420E2"/>
    <w:rsid w:val="00942882"/>
    <w:rsid w:val="009445CE"/>
    <w:rsid w:val="009454B0"/>
    <w:rsid w:val="00946E82"/>
    <w:rsid w:val="00952200"/>
    <w:rsid w:val="00952E7C"/>
    <w:rsid w:val="009537B2"/>
    <w:rsid w:val="0095430E"/>
    <w:rsid w:val="00954863"/>
    <w:rsid w:val="00955B89"/>
    <w:rsid w:val="00955D0F"/>
    <w:rsid w:val="009568BD"/>
    <w:rsid w:val="00956E24"/>
    <w:rsid w:val="00960475"/>
    <w:rsid w:val="00961992"/>
    <w:rsid w:val="00961E6D"/>
    <w:rsid w:val="0096227C"/>
    <w:rsid w:val="0096285E"/>
    <w:rsid w:val="00963F84"/>
    <w:rsid w:val="009640EE"/>
    <w:rsid w:val="00965E7D"/>
    <w:rsid w:val="00966003"/>
    <w:rsid w:val="009709EB"/>
    <w:rsid w:val="009735D3"/>
    <w:rsid w:val="009738BD"/>
    <w:rsid w:val="00973C1C"/>
    <w:rsid w:val="00974E08"/>
    <w:rsid w:val="00981F97"/>
    <w:rsid w:val="00983650"/>
    <w:rsid w:val="009855BA"/>
    <w:rsid w:val="009864F5"/>
    <w:rsid w:val="009868F6"/>
    <w:rsid w:val="0098712A"/>
    <w:rsid w:val="0099039E"/>
    <w:rsid w:val="0099058B"/>
    <w:rsid w:val="009910F4"/>
    <w:rsid w:val="00993A85"/>
    <w:rsid w:val="00993DCA"/>
    <w:rsid w:val="009975D4"/>
    <w:rsid w:val="009A00E5"/>
    <w:rsid w:val="009A0888"/>
    <w:rsid w:val="009A2650"/>
    <w:rsid w:val="009A289F"/>
    <w:rsid w:val="009A362A"/>
    <w:rsid w:val="009A3808"/>
    <w:rsid w:val="009A38EA"/>
    <w:rsid w:val="009A3C21"/>
    <w:rsid w:val="009A61C5"/>
    <w:rsid w:val="009A7357"/>
    <w:rsid w:val="009A7E16"/>
    <w:rsid w:val="009B4854"/>
    <w:rsid w:val="009B67EF"/>
    <w:rsid w:val="009B6E05"/>
    <w:rsid w:val="009B71B2"/>
    <w:rsid w:val="009B74D1"/>
    <w:rsid w:val="009B788E"/>
    <w:rsid w:val="009C0D1D"/>
    <w:rsid w:val="009C0DB6"/>
    <w:rsid w:val="009C0DF8"/>
    <w:rsid w:val="009C3B0F"/>
    <w:rsid w:val="009C54B2"/>
    <w:rsid w:val="009C6225"/>
    <w:rsid w:val="009C682A"/>
    <w:rsid w:val="009C6B47"/>
    <w:rsid w:val="009C73F9"/>
    <w:rsid w:val="009C78E6"/>
    <w:rsid w:val="009C7C54"/>
    <w:rsid w:val="009C7DA1"/>
    <w:rsid w:val="009D0525"/>
    <w:rsid w:val="009D1BB0"/>
    <w:rsid w:val="009D2523"/>
    <w:rsid w:val="009D29B6"/>
    <w:rsid w:val="009D3DF6"/>
    <w:rsid w:val="009D460B"/>
    <w:rsid w:val="009D4D4C"/>
    <w:rsid w:val="009D576E"/>
    <w:rsid w:val="009D6B11"/>
    <w:rsid w:val="009D6C64"/>
    <w:rsid w:val="009D778F"/>
    <w:rsid w:val="009E085E"/>
    <w:rsid w:val="009E0A42"/>
    <w:rsid w:val="009E114A"/>
    <w:rsid w:val="009E1810"/>
    <w:rsid w:val="009E34B7"/>
    <w:rsid w:val="009F14EF"/>
    <w:rsid w:val="009F385D"/>
    <w:rsid w:val="009F3AF1"/>
    <w:rsid w:val="009F495C"/>
    <w:rsid w:val="009F4A5E"/>
    <w:rsid w:val="009F4F39"/>
    <w:rsid w:val="009F5396"/>
    <w:rsid w:val="009F6341"/>
    <w:rsid w:val="009F644E"/>
    <w:rsid w:val="009F66CF"/>
    <w:rsid w:val="009F74F3"/>
    <w:rsid w:val="00A004AF"/>
    <w:rsid w:val="00A005BD"/>
    <w:rsid w:val="00A00AA8"/>
    <w:rsid w:val="00A02ADB"/>
    <w:rsid w:val="00A02BA3"/>
    <w:rsid w:val="00A0370E"/>
    <w:rsid w:val="00A05CF3"/>
    <w:rsid w:val="00A06982"/>
    <w:rsid w:val="00A07E88"/>
    <w:rsid w:val="00A1108F"/>
    <w:rsid w:val="00A11CF1"/>
    <w:rsid w:val="00A13736"/>
    <w:rsid w:val="00A13AFD"/>
    <w:rsid w:val="00A140EE"/>
    <w:rsid w:val="00A15AEA"/>
    <w:rsid w:val="00A20274"/>
    <w:rsid w:val="00A20AA1"/>
    <w:rsid w:val="00A21B4C"/>
    <w:rsid w:val="00A2237C"/>
    <w:rsid w:val="00A23D6A"/>
    <w:rsid w:val="00A24D0F"/>
    <w:rsid w:val="00A25ECF"/>
    <w:rsid w:val="00A27447"/>
    <w:rsid w:val="00A27982"/>
    <w:rsid w:val="00A30C7A"/>
    <w:rsid w:val="00A30F40"/>
    <w:rsid w:val="00A322C8"/>
    <w:rsid w:val="00A3406B"/>
    <w:rsid w:val="00A34BD3"/>
    <w:rsid w:val="00A35AE9"/>
    <w:rsid w:val="00A36087"/>
    <w:rsid w:val="00A36108"/>
    <w:rsid w:val="00A36E47"/>
    <w:rsid w:val="00A37704"/>
    <w:rsid w:val="00A37EB1"/>
    <w:rsid w:val="00A44810"/>
    <w:rsid w:val="00A45A4F"/>
    <w:rsid w:val="00A45B6A"/>
    <w:rsid w:val="00A45E7F"/>
    <w:rsid w:val="00A46B61"/>
    <w:rsid w:val="00A5037C"/>
    <w:rsid w:val="00A504CB"/>
    <w:rsid w:val="00A51786"/>
    <w:rsid w:val="00A53192"/>
    <w:rsid w:val="00A53B2A"/>
    <w:rsid w:val="00A540A3"/>
    <w:rsid w:val="00A55CA8"/>
    <w:rsid w:val="00A561A7"/>
    <w:rsid w:val="00A56724"/>
    <w:rsid w:val="00A56AB6"/>
    <w:rsid w:val="00A57309"/>
    <w:rsid w:val="00A5764A"/>
    <w:rsid w:val="00A57903"/>
    <w:rsid w:val="00A636E2"/>
    <w:rsid w:val="00A6386A"/>
    <w:rsid w:val="00A64F5F"/>
    <w:rsid w:val="00A6523D"/>
    <w:rsid w:val="00A65700"/>
    <w:rsid w:val="00A67E84"/>
    <w:rsid w:val="00A725F4"/>
    <w:rsid w:val="00A7585D"/>
    <w:rsid w:val="00A77619"/>
    <w:rsid w:val="00A80C40"/>
    <w:rsid w:val="00A840C3"/>
    <w:rsid w:val="00A85755"/>
    <w:rsid w:val="00A85B17"/>
    <w:rsid w:val="00A85D8F"/>
    <w:rsid w:val="00A86206"/>
    <w:rsid w:val="00A86F93"/>
    <w:rsid w:val="00A904EE"/>
    <w:rsid w:val="00A92650"/>
    <w:rsid w:val="00A933DB"/>
    <w:rsid w:val="00A93DA6"/>
    <w:rsid w:val="00A9453E"/>
    <w:rsid w:val="00A95269"/>
    <w:rsid w:val="00A952EF"/>
    <w:rsid w:val="00A9535C"/>
    <w:rsid w:val="00A95579"/>
    <w:rsid w:val="00A97560"/>
    <w:rsid w:val="00AA0287"/>
    <w:rsid w:val="00AA0ED4"/>
    <w:rsid w:val="00AA2644"/>
    <w:rsid w:val="00AA350E"/>
    <w:rsid w:val="00AA35CB"/>
    <w:rsid w:val="00AA55B8"/>
    <w:rsid w:val="00AA66F8"/>
    <w:rsid w:val="00AA7282"/>
    <w:rsid w:val="00AA75D9"/>
    <w:rsid w:val="00AA7728"/>
    <w:rsid w:val="00AB1189"/>
    <w:rsid w:val="00AB26DB"/>
    <w:rsid w:val="00AB3846"/>
    <w:rsid w:val="00AB46FB"/>
    <w:rsid w:val="00AB5E58"/>
    <w:rsid w:val="00AB6CB1"/>
    <w:rsid w:val="00AC1248"/>
    <w:rsid w:val="00AC2322"/>
    <w:rsid w:val="00AC2ABD"/>
    <w:rsid w:val="00AC2B0A"/>
    <w:rsid w:val="00AC354E"/>
    <w:rsid w:val="00AC3A19"/>
    <w:rsid w:val="00AC3B4B"/>
    <w:rsid w:val="00AC50AD"/>
    <w:rsid w:val="00AD0038"/>
    <w:rsid w:val="00AD0F2A"/>
    <w:rsid w:val="00AD0FA3"/>
    <w:rsid w:val="00AD11F1"/>
    <w:rsid w:val="00AD1AEE"/>
    <w:rsid w:val="00AD312F"/>
    <w:rsid w:val="00AD4232"/>
    <w:rsid w:val="00AD5617"/>
    <w:rsid w:val="00AD60D8"/>
    <w:rsid w:val="00AD6BA1"/>
    <w:rsid w:val="00AD6D85"/>
    <w:rsid w:val="00AD7266"/>
    <w:rsid w:val="00AE0022"/>
    <w:rsid w:val="00AE0973"/>
    <w:rsid w:val="00AE0C2D"/>
    <w:rsid w:val="00AE1A6A"/>
    <w:rsid w:val="00AE1E9D"/>
    <w:rsid w:val="00AE2B86"/>
    <w:rsid w:val="00AE3EC4"/>
    <w:rsid w:val="00AE6934"/>
    <w:rsid w:val="00AE7862"/>
    <w:rsid w:val="00AE7B2B"/>
    <w:rsid w:val="00AF0FBB"/>
    <w:rsid w:val="00AF3517"/>
    <w:rsid w:val="00AF3B5B"/>
    <w:rsid w:val="00AF613E"/>
    <w:rsid w:val="00B00CFB"/>
    <w:rsid w:val="00B03FBB"/>
    <w:rsid w:val="00B04766"/>
    <w:rsid w:val="00B054DF"/>
    <w:rsid w:val="00B06AB0"/>
    <w:rsid w:val="00B06B3C"/>
    <w:rsid w:val="00B10509"/>
    <w:rsid w:val="00B120CE"/>
    <w:rsid w:val="00B15997"/>
    <w:rsid w:val="00B168B6"/>
    <w:rsid w:val="00B170A2"/>
    <w:rsid w:val="00B172AF"/>
    <w:rsid w:val="00B17535"/>
    <w:rsid w:val="00B1755E"/>
    <w:rsid w:val="00B17D4F"/>
    <w:rsid w:val="00B20CC2"/>
    <w:rsid w:val="00B24095"/>
    <w:rsid w:val="00B2542B"/>
    <w:rsid w:val="00B25F9E"/>
    <w:rsid w:val="00B27EC2"/>
    <w:rsid w:val="00B30531"/>
    <w:rsid w:val="00B30DAC"/>
    <w:rsid w:val="00B311EA"/>
    <w:rsid w:val="00B31A0D"/>
    <w:rsid w:val="00B3289F"/>
    <w:rsid w:val="00B33961"/>
    <w:rsid w:val="00B33A44"/>
    <w:rsid w:val="00B355A4"/>
    <w:rsid w:val="00B35D43"/>
    <w:rsid w:val="00B36058"/>
    <w:rsid w:val="00B36402"/>
    <w:rsid w:val="00B3788F"/>
    <w:rsid w:val="00B37DC4"/>
    <w:rsid w:val="00B40035"/>
    <w:rsid w:val="00B436D9"/>
    <w:rsid w:val="00B454C6"/>
    <w:rsid w:val="00B455B9"/>
    <w:rsid w:val="00B470CA"/>
    <w:rsid w:val="00B50C25"/>
    <w:rsid w:val="00B51460"/>
    <w:rsid w:val="00B521B9"/>
    <w:rsid w:val="00B5321E"/>
    <w:rsid w:val="00B54D78"/>
    <w:rsid w:val="00B57472"/>
    <w:rsid w:val="00B6081C"/>
    <w:rsid w:val="00B63EE3"/>
    <w:rsid w:val="00B63FDE"/>
    <w:rsid w:val="00B64151"/>
    <w:rsid w:val="00B6447D"/>
    <w:rsid w:val="00B64CAB"/>
    <w:rsid w:val="00B71030"/>
    <w:rsid w:val="00B7467D"/>
    <w:rsid w:val="00B75FA4"/>
    <w:rsid w:val="00B76E3D"/>
    <w:rsid w:val="00B80085"/>
    <w:rsid w:val="00B80797"/>
    <w:rsid w:val="00B812B3"/>
    <w:rsid w:val="00B8198B"/>
    <w:rsid w:val="00B81C16"/>
    <w:rsid w:val="00B83619"/>
    <w:rsid w:val="00B83D64"/>
    <w:rsid w:val="00B83E63"/>
    <w:rsid w:val="00B8677E"/>
    <w:rsid w:val="00B908FB"/>
    <w:rsid w:val="00B90982"/>
    <w:rsid w:val="00B92437"/>
    <w:rsid w:val="00B93F9E"/>
    <w:rsid w:val="00B956DF"/>
    <w:rsid w:val="00B9591A"/>
    <w:rsid w:val="00B95E2D"/>
    <w:rsid w:val="00BA04D4"/>
    <w:rsid w:val="00BA095F"/>
    <w:rsid w:val="00BA1F86"/>
    <w:rsid w:val="00BA28C5"/>
    <w:rsid w:val="00BA2C5A"/>
    <w:rsid w:val="00BA30F1"/>
    <w:rsid w:val="00BA3D90"/>
    <w:rsid w:val="00BA5A94"/>
    <w:rsid w:val="00BA6174"/>
    <w:rsid w:val="00BB3DE9"/>
    <w:rsid w:val="00BB3EE5"/>
    <w:rsid w:val="00BB5E8D"/>
    <w:rsid w:val="00BB6665"/>
    <w:rsid w:val="00BB6B5B"/>
    <w:rsid w:val="00BB6D66"/>
    <w:rsid w:val="00BB7CF3"/>
    <w:rsid w:val="00BC07FC"/>
    <w:rsid w:val="00BC0E50"/>
    <w:rsid w:val="00BC163A"/>
    <w:rsid w:val="00BC2299"/>
    <w:rsid w:val="00BC5965"/>
    <w:rsid w:val="00BC7BF5"/>
    <w:rsid w:val="00BC7C9A"/>
    <w:rsid w:val="00BD05B5"/>
    <w:rsid w:val="00BD06AC"/>
    <w:rsid w:val="00BD3A64"/>
    <w:rsid w:val="00BD4E00"/>
    <w:rsid w:val="00BD4E43"/>
    <w:rsid w:val="00BD6A80"/>
    <w:rsid w:val="00BD7472"/>
    <w:rsid w:val="00BD7EB9"/>
    <w:rsid w:val="00BE1C4D"/>
    <w:rsid w:val="00BE20B4"/>
    <w:rsid w:val="00BE4030"/>
    <w:rsid w:val="00BE40EC"/>
    <w:rsid w:val="00BE5290"/>
    <w:rsid w:val="00BE560D"/>
    <w:rsid w:val="00BE6436"/>
    <w:rsid w:val="00BE6951"/>
    <w:rsid w:val="00BE722D"/>
    <w:rsid w:val="00BE753D"/>
    <w:rsid w:val="00BF0EB1"/>
    <w:rsid w:val="00BF10C8"/>
    <w:rsid w:val="00BF1B23"/>
    <w:rsid w:val="00BF2779"/>
    <w:rsid w:val="00BF477E"/>
    <w:rsid w:val="00BF6FDC"/>
    <w:rsid w:val="00BF7476"/>
    <w:rsid w:val="00C01460"/>
    <w:rsid w:val="00C0494B"/>
    <w:rsid w:val="00C06481"/>
    <w:rsid w:val="00C0724C"/>
    <w:rsid w:val="00C07B47"/>
    <w:rsid w:val="00C11C7E"/>
    <w:rsid w:val="00C13D0E"/>
    <w:rsid w:val="00C15FD5"/>
    <w:rsid w:val="00C169FB"/>
    <w:rsid w:val="00C263C8"/>
    <w:rsid w:val="00C264E0"/>
    <w:rsid w:val="00C308F5"/>
    <w:rsid w:val="00C30D74"/>
    <w:rsid w:val="00C31FD4"/>
    <w:rsid w:val="00C3211D"/>
    <w:rsid w:val="00C321C1"/>
    <w:rsid w:val="00C32BC3"/>
    <w:rsid w:val="00C34235"/>
    <w:rsid w:val="00C36217"/>
    <w:rsid w:val="00C36B7E"/>
    <w:rsid w:val="00C37BBC"/>
    <w:rsid w:val="00C37D62"/>
    <w:rsid w:val="00C44D95"/>
    <w:rsid w:val="00C469E4"/>
    <w:rsid w:val="00C46D11"/>
    <w:rsid w:val="00C46FDA"/>
    <w:rsid w:val="00C470D7"/>
    <w:rsid w:val="00C475E9"/>
    <w:rsid w:val="00C4785A"/>
    <w:rsid w:val="00C505BE"/>
    <w:rsid w:val="00C50C05"/>
    <w:rsid w:val="00C50CA9"/>
    <w:rsid w:val="00C51060"/>
    <w:rsid w:val="00C5294D"/>
    <w:rsid w:val="00C534A4"/>
    <w:rsid w:val="00C547D7"/>
    <w:rsid w:val="00C54FBA"/>
    <w:rsid w:val="00C5641B"/>
    <w:rsid w:val="00C61AE6"/>
    <w:rsid w:val="00C63689"/>
    <w:rsid w:val="00C67451"/>
    <w:rsid w:val="00C70979"/>
    <w:rsid w:val="00C72352"/>
    <w:rsid w:val="00C728D8"/>
    <w:rsid w:val="00C7574F"/>
    <w:rsid w:val="00C77E57"/>
    <w:rsid w:val="00C80420"/>
    <w:rsid w:val="00C83DAE"/>
    <w:rsid w:val="00C8597B"/>
    <w:rsid w:val="00C86173"/>
    <w:rsid w:val="00C86A0F"/>
    <w:rsid w:val="00C8779B"/>
    <w:rsid w:val="00C9012D"/>
    <w:rsid w:val="00C9062A"/>
    <w:rsid w:val="00C906D1"/>
    <w:rsid w:val="00C92BC3"/>
    <w:rsid w:val="00C9459B"/>
    <w:rsid w:val="00CA4E1B"/>
    <w:rsid w:val="00CA60F7"/>
    <w:rsid w:val="00CA64F5"/>
    <w:rsid w:val="00CA7B2B"/>
    <w:rsid w:val="00CB2DA1"/>
    <w:rsid w:val="00CB2F80"/>
    <w:rsid w:val="00CB3E5B"/>
    <w:rsid w:val="00CB5B39"/>
    <w:rsid w:val="00CB7491"/>
    <w:rsid w:val="00CC0914"/>
    <w:rsid w:val="00CC0F09"/>
    <w:rsid w:val="00CC20BB"/>
    <w:rsid w:val="00CC67E3"/>
    <w:rsid w:val="00CC6ADC"/>
    <w:rsid w:val="00CD24FF"/>
    <w:rsid w:val="00CD4FEB"/>
    <w:rsid w:val="00CD65A1"/>
    <w:rsid w:val="00CD6DE4"/>
    <w:rsid w:val="00CE19F8"/>
    <w:rsid w:val="00CE1E85"/>
    <w:rsid w:val="00CE4EEF"/>
    <w:rsid w:val="00CE57D6"/>
    <w:rsid w:val="00CE7F56"/>
    <w:rsid w:val="00CF0627"/>
    <w:rsid w:val="00CF0F9D"/>
    <w:rsid w:val="00CF5906"/>
    <w:rsid w:val="00CF5D85"/>
    <w:rsid w:val="00CF7C2C"/>
    <w:rsid w:val="00CF7EBB"/>
    <w:rsid w:val="00D0007D"/>
    <w:rsid w:val="00D00C4F"/>
    <w:rsid w:val="00D02B11"/>
    <w:rsid w:val="00D035B0"/>
    <w:rsid w:val="00D04D20"/>
    <w:rsid w:val="00D04FBA"/>
    <w:rsid w:val="00D0549D"/>
    <w:rsid w:val="00D05A86"/>
    <w:rsid w:val="00D05C98"/>
    <w:rsid w:val="00D062E6"/>
    <w:rsid w:val="00D100F9"/>
    <w:rsid w:val="00D10F77"/>
    <w:rsid w:val="00D11B6F"/>
    <w:rsid w:val="00D124CB"/>
    <w:rsid w:val="00D12A81"/>
    <w:rsid w:val="00D12E4E"/>
    <w:rsid w:val="00D1305A"/>
    <w:rsid w:val="00D137ED"/>
    <w:rsid w:val="00D14191"/>
    <w:rsid w:val="00D145E4"/>
    <w:rsid w:val="00D1513A"/>
    <w:rsid w:val="00D15FC6"/>
    <w:rsid w:val="00D16FA5"/>
    <w:rsid w:val="00D17456"/>
    <w:rsid w:val="00D2081A"/>
    <w:rsid w:val="00D20945"/>
    <w:rsid w:val="00D20CEC"/>
    <w:rsid w:val="00D2110A"/>
    <w:rsid w:val="00D220EC"/>
    <w:rsid w:val="00D2252C"/>
    <w:rsid w:val="00D246C4"/>
    <w:rsid w:val="00D24F4C"/>
    <w:rsid w:val="00D2655A"/>
    <w:rsid w:val="00D26AC4"/>
    <w:rsid w:val="00D315BE"/>
    <w:rsid w:val="00D3410C"/>
    <w:rsid w:val="00D35BA4"/>
    <w:rsid w:val="00D364A9"/>
    <w:rsid w:val="00D4080A"/>
    <w:rsid w:val="00D40B32"/>
    <w:rsid w:val="00D40BDE"/>
    <w:rsid w:val="00D42070"/>
    <w:rsid w:val="00D4214F"/>
    <w:rsid w:val="00D42836"/>
    <w:rsid w:val="00D42968"/>
    <w:rsid w:val="00D44902"/>
    <w:rsid w:val="00D45F53"/>
    <w:rsid w:val="00D477F4"/>
    <w:rsid w:val="00D532D8"/>
    <w:rsid w:val="00D547B0"/>
    <w:rsid w:val="00D553C1"/>
    <w:rsid w:val="00D56639"/>
    <w:rsid w:val="00D575B4"/>
    <w:rsid w:val="00D57A53"/>
    <w:rsid w:val="00D606DD"/>
    <w:rsid w:val="00D608A8"/>
    <w:rsid w:val="00D609F1"/>
    <w:rsid w:val="00D60EDB"/>
    <w:rsid w:val="00D62E38"/>
    <w:rsid w:val="00D62E90"/>
    <w:rsid w:val="00D63FDE"/>
    <w:rsid w:val="00D64DA2"/>
    <w:rsid w:val="00D71162"/>
    <w:rsid w:val="00D7250F"/>
    <w:rsid w:val="00D72621"/>
    <w:rsid w:val="00D7292C"/>
    <w:rsid w:val="00D72C03"/>
    <w:rsid w:val="00D7306D"/>
    <w:rsid w:val="00D73A41"/>
    <w:rsid w:val="00D757AE"/>
    <w:rsid w:val="00D760A2"/>
    <w:rsid w:val="00D768FE"/>
    <w:rsid w:val="00D80561"/>
    <w:rsid w:val="00D81344"/>
    <w:rsid w:val="00D8273A"/>
    <w:rsid w:val="00D87D4A"/>
    <w:rsid w:val="00D912FA"/>
    <w:rsid w:val="00DA0A98"/>
    <w:rsid w:val="00DA0B17"/>
    <w:rsid w:val="00DA0D94"/>
    <w:rsid w:val="00DA102C"/>
    <w:rsid w:val="00DA1903"/>
    <w:rsid w:val="00DA3FBB"/>
    <w:rsid w:val="00DA5879"/>
    <w:rsid w:val="00DB06FD"/>
    <w:rsid w:val="00DB08B2"/>
    <w:rsid w:val="00DB53B9"/>
    <w:rsid w:val="00DB56BC"/>
    <w:rsid w:val="00DB57EB"/>
    <w:rsid w:val="00DB5CEA"/>
    <w:rsid w:val="00DB6B4A"/>
    <w:rsid w:val="00DB749F"/>
    <w:rsid w:val="00DC0738"/>
    <w:rsid w:val="00DC1747"/>
    <w:rsid w:val="00DC34CB"/>
    <w:rsid w:val="00DC46C9"/>
    <w:rsid w:val="00DC5D47"/>
    <w:rsid w:val="00DC6C12"/>
    <w:rsid w:val="00DD1969"/>
    <w:rsid w:val="00DD2E16"/>
    <w:rsid w:val="00DD480C"/>
    <w:rsid w:val="00DD5250"/>
    <w:rsid w:val="00DE7EBA"/>
    <w:rsid w:val="00DF0ACF"/>
    <w:rsid w:val="00DF0C98"/>
    <w:rsid w:val="00DF110D"/>
    <w:rsid w:val="00DF163B"/>
    <w:rsid w:val="00DF203D"/>
    <w:rsid w:val="00DF42E5"/>
    <w:rsid w:val="00DF673C"/>
    <w:rsid w:val="00DF6DB5"/>
    <w:rsid w:val="00E01846"/>
    <w:rsid w:val="00E05CA2"/>
    <w:rsid w:val="00E05F06"/>
    <w:rsid w:val="00E067B6"/>
    <w:rsid w:val="00E07B0F"/>
    <w:rsid w:val="00E11C04"/>
    <w:rsid w:val="00E1346C"/>
    <w:rsid w:val="00E13714"/>
    <w:rsid w:val="00E14031"/>
    <w:rsid w:val="00E15C72"/>
    <w:rsid w:val="00E15D97"/>
    <w:rsid w:val="00E15E78"/>
    <w:rsid w:val="00E173DD"/>
    <w:rsid w:val="00E30511"/>
    <w:rsid w:val="00E30DDC"/>
    <w:rsid w:val="00E31106"/>
    <w:rsid w:val="00E31735"/>
    <w:rsid w:val="00E32FF4"/>
    <w:rsid w:val="00E34EB4"/>
    <w:rsid w:val="00E35A19"/>
    <w:rsid w:val="00E35AC6"/>
    <w:rsid w:val="00E3601D"/>
    <w:rsid w:val="00E403D1"/>
    <w:rsid w:val="00E43C44"/>
    <w:rsid w:val="00E43D39"/>
    <w:rsid w:val="00E43DD2"/>
    <w:rsid w:val="00E44212"/>
    <w:rsid w:val="00E44233"/>
    <w:rsid w:val="00E455AA"/>
    <w:rsid w:val="00E47040"/>
    <w:rsid w:val="00E51D2C"/>
    <w:rsid w:val="00E53818"/>
    <w:rsid w:val="00E53D3F"/>
    <w:rsid w:val="00E54049"/>
    <w:rsid w:val="00E5407B"/>
    <w:rsid w:val="00E54200"/>
    <w:rsid w:val="00E5481D"/>
    <w:rsid w:val="00E55066"/>
    <w:rsid w:val="00E566EA"/>
    <w:rsid w:val="00E57760"/>
    <w:rsid w:val="00E6081E"/>
    <w:rsid w:val="00E62450"/>
    <w:rsid w:val="00E62B1F"/>
    <w:rsid w:val="00E647F9"/>
    <w:rsid w:val="00E64B92"/>
    <w:rsid w:val="00E66108"/>
    <w:rsid w:val="00E66BF8"/>
    <w:rsid w:val="00E67AAD"/>
    <w:rsid w:val="00E70193"/>
    <w:rsid w:val="00E7213F"/>
    <w:rsid w:val="00E721A0"/>
    <w:rsid w:val="00E748BD"/>
    <w:rsid w:val="00E74BC4"/>
    <w:rsid w:val="00E75072"/>
    <w:rsid w:val="00E757E8"/>
    <w:rsid w:val="00E76DF5"/>
    <w:rsid w:val="00E7749F"/>
    <w:rsid w:val="00E809A0"/>
    <w:rsid w:val="00E8187C"/>
    <w:rsid w:val="00E82629"/>
    <w:rsid w:val="00E83137"/>
    <w:rsid w:val="00E855C4"/>
    <w:rsid w:val="00E85CC2"/>
    <w:rsid w:val="00E871B8"/>
    <w:rsid w:val="00E8742E"/>
    <w:rsid w:val="00E905EF"/>
    <w:rsid w:val="00E92610"/>
    <w:rsid w:val="00E94D36"/>
    <w:rsid w:val="00E94D5F"/>
    <w:rsid w:val="00E96CC2"/>
    <w:rsid w:val="00EA15BC"/>
    <w:rsid w:val="00EA2FD0"/>
    <w:rsid w:val="00EA31C5"/>
    <w:rsid w:val="00EA3B1E"/>
    <w:rsid w:val="00EA6032"/>
    <w:rsid w:val="00EA6572"/>
    <w:rsid w:val="00EA7422"/>
    <w:rsid w:val="00EB0848"/>
    <w:rsid w:val="00EB123A"/>
    <w:rsid w:val="00EB4B88"/>
    <w:rsid w:val="00EB6AB2"/>
    <w:rsid w:val="00EB7059"/>
    <w:rsid w:val="00EB7D9C"/>
    <w:rsid w:val="00EC2244"/>
    <w:rsid w:val="00ED2B68"/>
    <w:rsid w:val="00ED2BB5"/>
    <w:rsid w:val="00ED472B"/>
    <w:rsid w:val="00ED5B31"/>
    <w:rsid w:val="00ED6122"/>
    <w:rsid w:val="00ED6192"/>
    <w:rsid w:val="00EE0785"/>
    <w:rsid w:val="00EE07ED"/>
    <w:rsid w:val="00EE10E7"/>
    <w:rsid w:val="00EE195F"/>
    <w:rsid w:val="00EE2267"/>
    <w:rsid w:val="00EE2CDE"/>
    <w:rsid w:val="00EE432B"/>
    <w:rsid w:val="00EE4F09"/>
    <w:rsid w:val="00EE5709"/>
    <w:rsid w:val="00EE616F"/>
    <w:rsid w:val="00EE6D21"/>
    <w:rsid w:val="00EE7742"/>
    <w:rsid w:val="00EE77E5"/>
    <w:rsid w:val="00EF3694"/>
    <w:rsid w:val="00EF449F"/>
    <w:rsid w:val="00EF6CFF"/>
    <w:rsid w:val="00EF7597"/>
    <w:rsid w:val="00F01229"/>
    <w:rsid w:val="00F020C3"/>
    <w:rsid w:val="00F024FB"/>
    <w:rsid w:val="00F03143"/>
    <w:rsid w:val="00F047FA"/>
    <w:rsid w:val="00F05D45"/>
    <w:rsid w:val="00F10DC3"/>
    <w:rsid w:val="00F11394"/>
    <w:rsid w:val="00F1144C"/>
    <w:rsid w:val="00F11C5B"/>
    <w:rsid w:val="00F13437"/>
    <w:rsid w:val="00F13D08"/>
    <w:rsid w:val="00F16090"/>
    <w:rsid w:val="00F16A7C"/>
    <w:rsid w:val="00F20465"/>
    <w:rsid w:val="00F21091"/>
    <w:rsid w:val="00F211C4"/>
    <w:rsid w:val="00F24063"/>
    <w:rsid w:val="00F24F0B"/>
    <w:rsid w:val="00F26D0B"/>
    <w:rsid w:val="00F274C9"/>
    <w:rsid w:val="00F30B24"/>
    <w:rsid w:val="00F328EC"/>
    <w:rsid w:val="00F33776"/>
    <w:rsid w:val="00F34357"/>
    <w:rsid w:val="00F36413"/>
    <w:rsid w:val="00F3774C"/>
    <w:rsid w:val="00F40010"/>
    <w:rsid w:val="00F40022"/>
    <w:rsid w:val="00F4100B"/>
    <w:rsid w:val="00F41658"/>
    <w:rsid w:val="00F41BED"/>
    <w:rsid w:val="00F438C3"/>
    <w:rsid w:val="00F44F1E"/>
    <w:rsid w:val="00F46F30"/>
    <w:rsid w:val="00F476D4"/>
    <w:rsid w:val="00F47D5D"/>
    <w:rsid w:val="00F507A4"/>
    <w:rsid w:val="00F52B45"/>
    <w:rsid w:val="00F54BD8"/>
    <w:rsid w:val="00F54CDF"/>
    <w:rsid w:val="00F6063B"/>
    <w:rsid w:val="00F612E2"/>
    <w:rsid w:val="00F6161F"/>
    <w:rsid w:val="00F61B76"/>
    <w:rsid w:val="00F62011"/>
    <w:rsid w:val="00F623C3"/>
    <w:rsid w:val="00F63589"/>
    <w:rsid w:val="00F649FA"/>
    <w:rsid w:val="00F65135"/>
    <w:rsid w:val="00F659BF"/>
    <w:rsid w:val="00F665EA"/>
    <w:rsid w:val="00F70739"/>
    <w:rsid w:val="00F71E31"/>
    <w:rsid w:val="00F731C2"/>
    <w:rsid w:val="00F750D6"/>
    <w:rsid w:val="00F7632B"/>
    <w:rsid w:val="00F83E93"/>
    <w:rsid w:val="00F85CC8"/>
    <w:rsid w:val="00F86178"/>
    <w:rsid w:val="00F864D3"/>
    <w:rsid w:val="00F86CD5"/>
    <w:rsid w:val="00F92C38"/>
    <w:rsid w:val="00F9334C"/>
    <w:rsid w:val="00F95948"/>
    <w:rsid w:val="00F961E7"/>
    <w:rsid w:val="00FA18C7"/>
    <w:rsid w:val="00FA39B4"/>
    <w:rsid w:val="00FA4585"/>
    <w:rsid w:val="00FA6BD7"/>
    <w:rsid w:val="00FA6F62"/>
    <w:rsid w:val="00FA788E"/>
    <w:rsid w:val="00FB18A7"/>
    <w:rsid w:val="00FB7585"/>
    <w:rsid w:val="00FC1977"/>
    <w:rsid w:val="00FC3DFE"/>
    <w:rsid w:val="00FC471A"/>
    <w:rsid w:val="00FC4B29"/>
    <w:rsid w:val="00FC5360"/>
    <w:rsid w:val="00FC5874"/>
    <w:rsid w:val="00FD1A26"/>
    <w:rsid w:val="00FD3B54"/>
    <w:rsid w:val="00FD4514"/>
    <w:rsid w:val="00FD7E84"/>
    <w:rsid w:val="00FE0E43"/>
    <w:rsid w:val="00FE0E72"/>
    <w:rsid w:val="00FE12CE"/>
    <w:rsid w:val="00FE1D22"/>
    <w:rsid w:val="00FE211F"/>
    <w:rsid w:val="00FE2C1B"/>
    <w:rsid w:val="00FE4447"/>
    <w:rsid w:val="00FE4729"/>
    <w:rsid w:val="00FE5D9B"/>
    <w:rsid w:val="00FE6307"/>
    <w:rsid w:val="00FE7CCB"/>
    <w:rsid w:val="00FF020A"/>
    <w:rsid w:val="00FF12A6"/>
    <w:rsid w:val="00FF312A"/>
    <w:rsid w:val="00FF4F2C"/>
    <w:rsid w:val="00FF5437"/>
    <w:rsid w:val="00FF6A8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Cite" w:uiPriority="0"/>
    <w:lsdException w:name="Table Columns 3" w:uiPriority="0"/>
    <w:lsdException w:name="Table Columns 5" w:uiPriority="0"/>
    <w:lsdException w:name="Table List 6" w:uiPriority="0"/>
    <w:lsdException w:name="Table Contemporary"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F56"/>
    <w:pPr>
      <w:bidi/>
      <w:spacing w:after="200" w:line="276" w:lineRule="auto"/>
    </w:pPr>
    <w:rPr>
      <w:sz w:val="22"/>
      <w:szCs w:val="22"/>
      <w:lang w:val="en-US" w:eastAsia="en-US"/>
    </w:rPr>
  </w:style>
  <w:style w:type="paragraph" w:styleId="Titre1">
    <w:name w:val="heading 1"/>
    <w:basedOn w:val="Normal"/>
    <w:next w:val="Normal"/>
    <w:link w:val="Titre1Car"/>
    <w:qFormat/>
    <w:rsid w:val="007D4EF3"/>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Titre2">
    <w:name w:val="heading 2"/>
    <w:basedOn w:val="Normal"/>
    <w:next w:val="Normal"/>
    <w:link w:val="Titre2Car"/>
    <w:qFormat/>
    <w:rsid w:val="007D4EF3"/>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itre3">
    <w:name w:val="heading 3"/>
    <w:basedOn w:val="Normal"/>
    <w:next w:val="Normal"/>
    <w:link w:val="Titre3Car"/>
    <w:uiPriority w:val="9"/>
    <w:qFormat/>
    <w:rsid w:val="007D4EF3"/>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Titre4">
    <w:name w:val="heading 4"/>
    <w:basedOn w:val="Normal"/>
    <w:next w:val="Normal"/>
    <w:link w:val="Titre4Car"/>
    <w:uiPriority w:val="9"/>
    <w:qFormat/>
    <w:rsid w:val="007D4EF3"/>
    <w:pPr>
      <w:keepNext/>
      <w:spacing w:before="240" w:after="60" w:line="240" w:lineRule="auto"/>
      <w:outlineLvl w:val="3"/>
    </w:pPr>
    <w:rPr>
      <w:rFonts w:eastAsia="Times New Roman" w:cs="Times New Roman"/>
      <w:b/>
      <w:bCs/>
      <w:sz w:val="28"/>
      <w:szCs w:val="28"/>
      <w:lang w:val="x-none" w:eastAsia="x-none"/>
    </w:rPr>
  </w:style>
  <w:style w:type="paragraph" w:styleId="Titre5">
    <w:name w:val="heading 5"/>
    <w:basedOn w:val="Normal"/>
    <w:next w:val="Normal"/>
    <w:link w:val="Titre5Car"/>
    <w:qFormat/>
    <w:rsid w:val="007D4EF3"/>
    <w:pPr>
      <w:keepNext/>
      <w:bidi w:val="0"/>
      <w:spacing w:after="0" w:line="240" w:lineRule="auto"/>
      <w:jc w:val="center"/>
      <w:outlineLvl w:val="4"/>
    </w:pPr>
    <w:rPr>
      <w:rFonts w:ascii="Times New Roman" w:eastAsia="Times New Roman" w:hAnsi="Times New Roman" w:cs="Simplified Arabic"/>
      <w:b/>
      <w:bCs/>
      <w:sz w:val="40"/>
      <w:szCs w:val="40"/>
      <w:u w:val="single"/>
      <w:lang w:val="x-none" w:eastAsia="x-none" w:bidi="ar-EG"/>
    </w:rPr>
  </w:style>
  <w:style w:type="paragraph" w:styleId="Titre6">
    <w:name w:val="heading 6"/>
    <w:basedOn w:val="Normal"/>
    <w:next w:val="Normal"/>
    <w:link w:val="Titre6Car"/>
    <w:qFormat/>
    <w:rsid w:val="007D4EF3"/>
    <w:pPr>
      <w:keepNext/>
      <w:spacing w:after="0" w:line="240" w:lineRule="auto"/>
      <w:jc w:val="center"/>
      <w:outlineLvl w:val="5"/>
    </w:pPr>
    <w:rPr>
      <w:rFonts w:ascii="Times New Roman" w:eastAsia="Times New Roman" w:hAnsi="Times New Roman" w:cs="Simplified Arabic"/>
      <w:b/>
      <w:bCs/>
      <w:sz w:val="32"/>
      <w:szCs w:val="32"/>
      <w:lang w:val="x-none" w:eastAsia="x-none" w:bidi="ar-EG"/>
    </w:rPr>
  </w:style>
  <w:style w:type="paragraph" w:styleId="Titre7">
    <w:name w:val="heading 7"/>
    <w:basedOn w:val="Normal"/>
    <w:next w:val="Normal"/>
    <w:link w:val="Titre7Car"/>
    <w:qFormat/>
    <w:rsid w:val="007D4EF3"/>
    <w:pPr>
      <w:keepNext/>
      <w:spacing w:after="0" w:line="240" w:lineRule="auto"/>
      <w:jc w:val="center"/>
      <w:outlineLvl w:val="6"/>
    </w:pPr>
    <w:rPr>
      <w:rFonts w:ascii="Times New Roman" w:eastAsia="Times New Roman" w:hAnsi="Times New Roman" w:cs="Times New Roman"/>
      <w:sz w:val="36"/>
      <w:szCs w:val="36"/>
      <w:u w:val="single"/>
      <w:lang w:val="x-none" w:eastAsia="x-none"/>
    </w:rPr>
  </w:style>
  <w:style w:type="paragraph" w:styleId="Titre8">
    <w:name w:val="heading 8"/>
    <w:basedOn w:val="Normal"/>
    <w:next w:val="Normal"/>
    <w:link w:val="Titre8Car"/>
    <w:uiPriority w:val="9"/>
    <w:qFormat/>
    <w:rsid w:val="007D4EF3"/>
    <w:pPr>
      <w:keepNext/>
      <w:spacing w:after="0" w:line="240" w:lineRule="auto"/>
      <w:jc w:val="center"/>
      <w:outlineLvl w:val="7"/>
    </w:pPr>
    <w:rPr>
      <w:rFonts w:ascii="Times New Roman" w:eastAsia="Times New Roman" w:hAnsi="Times New Roman" w:cs="Simplified Arabic"/>
      <w:b/>
      <w:bCs/>
      <w:sz w:val="50"/>
      <w:szCs w:val="50"/>
      <w:u w:val="single"/>
      <w:lang w:val="x-none" w:eastAsia="x-none" w:bidi="ar-EG"/>
    </w:rPr>
  </w:style>
  <w:style w:type="paragraph" w:styleId="Titre9">
    <w:name w:val="heading 9"/>
    <w:basedOn w:val="Normal"/>
    <w:next w:val="Normal"/>
    <w:link w:val="Titre9Car"/>
    <w:uiPriority w:val="9"/>
    <w:qFormat/>
    <w:rsid w:val="007D4EF3"/>
    <w:pPr>
      <w:keepNext/>
      <w:spacing w:after="0" w:line="240" w:lineRule="auto"/>
      <w:jc w:val="center"/>
      <w:outlineLvl w:val="8"/>
    </w:pPr>
    <w:rPr>
      <w:rFonts w:ascii="Times New Roman" w:eastAsia="Times New Roman" w:hAnsi="Times New Roman" w:cs="Simplified Arabic"/>
      <w:b/>
      <w:bCs/>
      <w:sz w:val="40"/>
      <w:szCs w:val="40"/>
      <w:lang w:val="x-none" w:eastAsia="x-none" w:bidi="ar-EG"/>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8B10C0"/>
    <w:rPr>
      <w:color w:val="628000"/>
      <w:u w:val="single"/>
    </w:rPr>
  </w:style>
  <w:style w:type="character" w:customStyle="1" w:styleId="hps">
    <w:name w:val="hps"/>
    <w:basedOn w:val="Policepardfaut"/>
    <w:rsid w:val="008B10C0"/>
  </w:style>
  <w:style w:type="paragraph" w:styleId="En-tte">
    <w:name w:val="header"/>
    <w:basedOn w:val="Normal"/>
    <w:link w:val="En-tteCar"/>
    <w:unhideWhenUsed/>
    <w:rsid w:val="0086283E"/>
    <w:pPr>
      <w:tabs>
        <w:tab w:val="center" w:pos="4153"/>
        <w:tab w:val="right" w:pos="8306"/>
      </w:tabs>
      <w:spacing w:after="0" w:line="240" w:lineRule="auto"/>
    </w:pPr>
    <w:rPr>
      <w:rFonts w:cs="Times New Roman"/>
      <w:lang w:val="x-none" w:eastAsia="x-none"/>
    </w:rPr>
  </w:style>
  <w:style w:type="character" w:customStyle="1" w:styleId="En-tteCar">
    <w:name w:val="En-tête Car"/>
    <w:link w:val="En-tte"/>
    <w:rsid w:val="0086283E"/>
    <w:rPr>
      <w:sz w:val="22"/>
      <w:szCs w:val="22"/>
    </w:rPr>
  </w:style>
  <w:style w:type="paragraph" w:styleId="Pieddepage">
    <w:name w:val="footer"/>
    <w:basedOn w:val="Normal"/>
    <w:link w:val="PieddepageCar"/>
    <w:uiPriority w:val="99"/>
    <w:unhideWhenUsed/>
    <w:rsid w:val="0086283E"/>
    <w:pPr>
      <w:tabs>
        <w:tab w:val="center" w:pos="4153"/>
        <w:tab w:val="right" w:pos="8306"/>
      </w:tabs>
      <w:spacing w:after="0" w:line="240" w:lineRule="auto"/>
    </w:pPr>
    <w:rPr>
      <w:rFonts w:cs="Times New Roman"/>
      <w:lang w:val="x-none" w:eastAsia="x-none"/>
    </w:rPr>
  </w:style>
  <w:style w:type="character" w:customStyle="1" w:styleId="PieddepageCar">
    <w:name w:val="Pied de page Car"/>
    <w:link w:val="Pieddepage"/>
    <w:uiPriority w:val="99"/>
    <w:rsid w:val="0086283E"/>
    <w:rPr>
      <w:sz w:val="22"/>
      <w:szCs w:val="22"/>
    </w:rPr>
  </w:style>
  <w:style w:type="character" w:styleId="Numrodepage">
    <w:name w:val="page number"/>
    <w:basedOn w:val="Policepardfaut"/>
    <w:rsid w:val="009D576E"/>
  </w:style>
  <w:style w:type="paragraph" w:styleId="Notedebasdepage">
    <w:name w:val="footnote text"/>
    <w:aliases w:val="single space,footnote text,Char Char Char,Char Char"/>
    <w:basedOn w:val="Normal"/>
    <w:link w:val="NotedebasdepageCar"/>
    <w:unhideWhenUsed/>
    <w:rsid w:val="00E75072"/>
    <w:rPr>
      <w:rFonts w:cs="Times New Roman"/>
      <w:sz w:val="20"/>
      <w:szCs w:val="20"/>
      <w:lang w:val="fr-FR" w:eastAsia="x-none"/>
    </w:rPr>
  </w:style>
  <w:style w:type="character" w:customStyle="1" w:styleId="NotedebasdepageCar">
    <w:name w:val="Note de bas de page Car"/>
    <w:aliases w:val="single space Car,footnote text Car,Char Char Char Car,Char Char Car"/>
    <w:link w:val="Notedebasdepage"/>
    <w:rsid w:val="00E75072"/>
    <w:rPr>
      <w:rFonts w:cs="Times New Roman"/>
      <w:lang w:val="fr-FR" w:eastAsia="x-none"/>
    </w:rPr>
  </w:style>
  <w:style w:type="character" w:styleId="Appeldenotedefin">
    <w:name w:val="endnote reference"/>
    <w:uiPriority w:val="99"/>
    <w:unhideWhenUsed/>
    <w:rsid w:val="00E75072"/>
    <w:rPr>
      <w:vertAlign w:val="superscript"/>
    </w:rPr>
  </w:style>
  <w:style w:type="paragraph" w:styleId="Paragraphedeliste">
    <w:name w:val="List Paragraph"/>
    <w:basedOn w:val="Normal"/>
    <w:uiPriority w:val="34"/>
    <w:qFormat/>
    <w:rsid w:val="00AE0022"/>
    <w:pPr>
      <w:ind w:left="720"/>
      <w:contextualSpacing/>
    </w:pPr>
  </w:style>
  <w:style w:type="character" w:styleId="Appelnotedebasdep">
    <w:name w:val="footnote reference"/>
    <w:uiPriority w:val="99"/>
    <w:unhideWhenUsed/>
    <w:rsid w:val="00874BFC"/>
    <w:rPr>
      <w:vertAlign w:val="superscript"/>
    </w:rPr>
  </w:style>
  <w:style w:type="table" w:styleId="Grilledutableau">
    <w:name w:val="Table Grid"/>
    <w:basedOn w:val="TableauNormal"/>
    <w:rsid w:val="00664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uiPriority w:val="99"/>
    <w:semiHidden/>
    <w:rsid w:val="007F651F"/>
    <w:rPr>
      <w:color w:val="808080"/>
    </w:rPr>
  </w:style>
  <w:style w:type="character" w:customStyle="1" w:styleId="Titre1Car">
    <w:name w:val="Titre 1 Car"/>
    <w:link w:val="Titre1"/>
    <w:rsid w:val="007D4EF3"/>
    <w:rPr>
      <w:rFonts w:ascii="Cambria" w:eastAsia="Times New Roman" w:hAnsi="Cambria" w:cs="Times New Roman"/>
      <w:b/>
      <w:bCs/>
      <w:kern w:val="32"/>
      <w:sz w:val="32"/>
      <w:szCs w:val="32"/>
      <w:lang w:val="x-none" w:eastAsia="x-none"/>
    </w:rPr>
  </w:style>
  <w:style w:type="character" w:customStyle="1" w:styleId="Titre2Car">
    <w:name w:val="Titre 2 Car"/>
    <w:link w:val="Titre2"/>
    <w:rsid w:val="007D4EF3"/>
    <w:rPr>
      <w:rFonts w:ascii="Cambria" w:eastAsia="Times New Roman" w:hAnsi="Cambria" w:cs="Times New Roman"/>
      <w:b/>
      <w:bCs/>
      <w:i/>
      <w:iCs/>
      <w:sz w:val="28"/>
      <w:szCs w:val="28"/>
      <w:lang w:val="x-none" w:eastAsia="x-none"/>
    </w:rPr>
  </w:style>
  <w:style w:type="character" w:customStyle="1" w:styleId="Titre3Car">
    <w:name w:val="Titre 3 Car"/>
    <w:link w:val="Titre3"/>
    <w:uiPriority w:val="9"/>
    <w:rsid w:val="007D4EF3"/>
    <w:rPr>
      <w:rFonts w:ascii="Cambria" w:eastAsia="Times New Roman" w:hAnsi="Cambria" w:cs="Times New Roman"/>
      <w:b/>
      <w:bCs/>
      <w:sz w:val="26"/>
      <w:szCs w:val="26"/>
      <w:lang w:val="x-none" w:eastAsia="x-none"/>
    </w:rPr>
  </w:style>
  <w:style w:type="character" w:customStyle="1" w:styleId="Titre4Car">
    <w:name w:val="Titre 4 Car"/>
    <w:link w:val="Titre4"/>
    <w:uiPriority w:val="9"/>
    <w:rsid w:val="007D4EF3"/>
    <w:rPr>
      <w:rFonts w:eastAsia="Times New Roman" w:cs="Times New Roman"/>
      <w:b/>
      <w:bCs/>
      <w:sz w:val="28"/>
      <w:szCs w:val="28"/>
      <w:lang w:val="x-none" w:eastAsia="x-none"/>
    </w:rPr>
  </w:style>
  <w:style w:type="character" w:customStyle="1" w:styleId="Titre5Car">
    <w:name w:val="Titre 5 Car"/>
    <w:link w:val="Titre5"/>
    <w:rsid w:val="007D4EF3"/>
    <w:rPr>
      <w:rFonts w:ascii="Times New Roman" w:eastAsia="Times New Roman" w:hAnsi="Times New Roman" w:cs="Simplified Arabic"/>
      <w:b/>
      <w:bCs/>
      <w:sz w:val="40"/>
      <w:szCs w:val="40"/>
      <w:u w:val="single"/>
      <w:lang w:val="x-none" w:eastAsia="x-none" w:bidi="ar-EG"/>
    </w:rPr>
  </w:style>
  <w:style w:type="character" w:customStyle="1" w:styleId="Titre6Car">
    <w:name w:val="Titre 6 Car"/>
    <w:link w:val="Titre6"/>
    <w:rsid w:val="007D4EF3"/>
    <w:rPr>
      <w:rFonts w:ascii="Times New Roman" w:eastAsia="Times New Roman" w:hAnsi="Times New Roman" w:cs="Simplified Arabic"/>
      <w:b/>
      <w:bCs/>
      <w:sz w:val="32"/>
      <w:szCs w:val="32"/>
      <w:lang w:val="x-none" w:eastAsia="x-none" w:bidi="ar-EG"/>
    </w:rPr>
  </w:style>
  <w:style w:type="character" w:customStyle="1" w:styleId="Titre7Car">
    <w:name w:val="Titre 7 Car"/>
    <w:link w:val="Titre7"/>
    <w:rsid w:val="007D4EF3"/>
    <w:rPr>
      <w:rFonts w:ascii="Times New Roman" w:eastAsia="Times New Roman" w:hAnsi="Times New Roman" w:cs="Times New Roman"/>
      <w:sz w:val="36"/>
      <w:szCs w:val="36"/>
      <w:u w:val="single"/>
      <w:lang w:val="x-none" w:eastAsia="x-none"/>
    </w:rPr>
  </w:style>
  <w:style w:type="character" w:customStyle="1" w:styleId="Titre8Car">
    <w:name w:val="Titre 8 Car"/>
    <w:link w:val="Titre8"/>
    <w:uiPriority w:val="9"/>
    <w:rsid w:val="007D4EF3"/>
    <w:rPr>
      <w:rFonts w:ascii="Times New Roman" w:eastAsia="Times New Roman" w:hAnsi="Times New Roman" w:cs="Simplified Arabic"/>
      <w:b/>
      <w:bCs/>
      <w:sz w:val="50"/>
      <w:szCs w:val="50"/>
      <w:u w:val="single"/>
      <w:lang w:val="x-none" w:eastAsia="x-none" w:bidi="ar-EG"/>
    </w:rPr>
  </w:style>
  <w:style w:type="character" w:customStyle="1" w:styleId="Titre9Car">
    <w:name w:val="Titre 9 Car"/>
    <w:link w:val="Titre9"/>
    <w:uiPriority w:val="9"/>
    <w:rsid w:val="007D4EF3"/>
    <w:rPr>
      <w:rFonts w:ascii="Times New Roman" w:eastAsia="Times New Roman" w:hAnsi="Times New Roman" w:cs="Simplified Arabic"/>
      <w:b/>
      <w:bCs/>
      <w:sz w:val="40"/>
      <w:szCs w:val="40"/>
      <w:lang w:val="x-none" w:eastAsia="x-none" w:bidi="ar-EG"/>
    </w:rPr>
  </w:style>
  <w:style w:type="character" w:customStyle="1" w:styleId="Char2">
    <w:name w:val="رأس الصفحة Char2"/>
    <w:uiPriority w:val="99"/>
    <w:rsid w:val="007D4EF3"/>
    <w:rPr>
      <w:sz w:val="24"/>
      <w:szCs w:val="24"/>
    </w:rPr>
  </w:style>
  <w:style w:type="character" w:customStyle="1" w:styleId="longtext">
    <w:name w:val="long_text"/>
    <w:basedOn w:val="Policepardfaut"/>
    <w:rsid w:val="007D4EF3"/>
  </w:style>
  <w:style w:type="paragraph" w:styleId="Textedebulles">
    <w:name w:val="Balloon Text"/>
    <w:basedOn w:val="Normal"/>
    <w:link w:val="TextedebullesCar"/>
    <w:uiPriority w:val="99"/>
    <w:rsid w:val="007D4EF3"/>
    <w:pPr>
      <w:bidi w:val="0"/>
      <w:spacing w:after="0" w:line="240" w:lineRule="auto"/>
    </w:pPr>
    <w:rPr>
      <w:rFonts w:ascii="Tahoma" w:eastAsia="Times New Roman" w:hAnsi="Tahoma" w:cs="Times New Roman"/>
      <w:sz w:val="16"/>
      <w:szCs w:val="16"/>
      <w:lang w:val="x-none" w:eastAsia="x-none"/>
    </w:rPr>
  </w:style>
  <w:style w:type="character" w:customStyle="1" w:styleId="TextedebullesCar">
    <w:name w:val="Texte de bulles Car"/>
    <w:link w:val="Textedebulles"/>
    <w:uiPriority w:val="99"/>
    <w:rsid w:val="007D4EF3"/>
    <w:rPr>
      <w:rFonts w:ascii="Tahoma" w:eastAsia="Times New Roman" w:hAnsi="Tahoma" w:cs="Times New Roman"/>
      <w:sz w:val="16"/>
      <w:szCs w:val="16"/>
      <w:lang w:val="x-none" w:eastAsia="x-none"/>
    </w:rPr>
  </w:style>
  <w:style w:type="character" w:styleId="CitationHTML">
    <w:name w:val="HTML Cite"/>
    <w:unhideWhenUsed/>
    <w:rsid w:val="007D4EF3"/>
    <w:rPr>
      <w:i/>
      <w:iCs/>
    </w:rPr>
  </w:style>
  <w:style w:type="character" w:customStyle="1" w:styleId="Char20">
    <w:name w:val="تذييل الصفحة Char2"/>
    <w:uiPriority w:val="99"/>
    <w:rsid w:val="007D4EF3"/>
    <w:rPr>
      <w:sz w:val="24"/>
      <w:szCs w:val="24"/>
      <w:lang w:val="fr-FR" w:eastAsia="fr-FR"/>
    </w:rPr>
  </w:style>
  <w:style w:type="paragraph" w:styleId="Notedefin">
    <w:name w:val="endnote text"/>
    <w:basedOn w:val="Normal"/>
    <w:link w:val="NotedefinCar"/>
    <w:uiPriority w:val="99"/>
    <w:unhideWhenUsed/>
    <w:rsid w:val="007D4EF3"/>
    <w:pPr>
      <w:bidi w:val="0"/>
      <w:spacing w:after="0" w:line="240" w:lineRule="auto"/>
      <w:jc w:val="lowKashida"/>
    </w:pPr>
    <w:rPr>
      <w:rFonts w:ascii="Times New Roman" w:hAnsi="Times New Roman" w:cs="Times New Roman"/>
      <w:sz w:val="20"/>
      <w:szCs w:val="20"/>
      <w:lang w:val="x-none" w:eastAsia="x-none"/>
    </w:rPr>
  </w:style>
  <w:style w:type="character" w:customStyle="1" w:styleId="NotedefinCar">
    <w:name w:val="Note de fin Car"/>
    <w:link w:val="Notedefin"/>
    <w:uiPriority w:val="99"/>
    <w:rsid w:val="007D4EF3"/>
    <w:rPr>
      <w:rFonts w:ascii="Times New Roman" w:hAnsi="Times New Roman" w:cs="Times New Roman"/>
      <w:lang w:val="x-none" w:eastAsia="x-none"/>
    </w:rPr>
  </w:style>
  <w:style w:type="paragraph" w:customStyle="1" w:styleId="Paragraphedeliste1">
    <w:name w:val="Paragraphe de liste1"/>
    <w:basedOn w:val="Normal"/>
    <w:uiPriority w:val="34"/>
    <w:qFormat/>
    <w:rsid w:val="007D4EF3"/>
    <w:pPr>
      <w:bidi w:val="0"/>
      <w:spacing w:after="0" w:line="240" w:lineRule="auto"/>
      <w:ind w:left="720" w:firstLine="567"/>
      <w:contextualSpacing/>
      <w:jc w:val="both"/>
    </w:pPr>
    <w:rPr>
      <w:rFonts w:ascii="Traditional Arabic" w:hAnsi="Traditional Arabic" w:cs="Traditional Arabic"/>
      <w:sz w:val="28"/>
      <w:szCs w:val="36"/>
      <w:lang w:val="fr-FR"/>
    </w:rPr>
  </w:style>
  <w:style w:type="character" w:styleId="lev">
    <w:name w:val="Strong"/>
    <w:qFormat/>
    <w:rsid w:val="007D4EF3"/>
    <w:rPr>
      <w:b/>
      <w:bCs/>
    </w:rPr>
  </w:style>
  <w:style w:type="paragraph" w:styleId="NormalWeb">
    <w:name w:val="Normal (Web)"/>
    <w:basedOn w:val="Normal"/>
    <w:rsid w:val="007D4EF3"/>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blockemailwithname">
    <w:name w:val="blockemailwithname"/>
    <w:basedOn w:val="Policepardfaut"/>
    <w:rsid w:val="007D4EF3"/>
  </w:style>
  <w:style w:type="paragraph" w:styleId="Retraitcorpsdetexte3">
    <w:name w:val="Body Text Indent 3"/>
    <w:basedOn w:val="Normal"/>
    <w:link w:val="Retraitcorpsdetexte3Car"/>
    <w:rsid w:val="007D4EF3"/>
    <w:pPr>
      <w:widowControl w:val="0"/>
      <w:spacing w:after="0" w:line="240" w:lineRule="auto"/>
      <w:ind w:firstLine="1133"/>
      <w:jc w:val="lowKashida"/>
    </w:pPr>
    <w:rPr>
      <w:rFonts w:ascii="Times New Roman" w:eastAsia="Times New Roman" w:hAnsi="Times New Roman" w:cs="Times New Roman"/>
      <w:snapToGrid w:val="0"/>
      <w:sz w:val="24"/>
      <w:szCs w:val="30"/>
      <w:lang w:val="fr-FR" w:eastAsia="x-none"/>
    </w:rPr>
  </w:style>
  <w:style w:type="character" w:customStyle="1" w:styleId="Retraitcorpsdetexte3Car">
    <w:name w:val="Retrait corps de texte 3 Car"/>
    <w:link w:val="Retraitcorpsdetexte3"/>
    <w:rsid w:val="007D4EF3"/>
    <w:rPr>
      <w:rFonts w:ascii="Times New Roman" w:eastAsia="Times New Roman" w:hAnsi="Times New Roman" w:cs="Times New Roman"/>
      <w:snapToGrid w:val="0"/>
      <w:sz w:val="24"/>
      <w:szCs w:val="30"/>
      <w:lang w:val="fr-FR" w:eastAsia="x-none"/>
    </w:rPr>
  </w:style>
  <w:style w:type="paragraph" w:styleId="Retraitcorpsdetexte">
    <w:name w:val="Body Text Indent"/>
    <w:basedOn w:val="Normal"/>
    <w:link w:val="RetraitcorpsdetexteCar"/>
    <w:rsid w:val="007D4EF3"/>
    <w:pPr>
      <w:bidi w:val="0"/>
      <w:spacing w:after="120" w:line="240" w:lineRule="auto"/>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link w:val="Retraitcorpsdetexte"/>
    <w:rsid w:val="007D4EF3"/>
    <w:rPr>
      <w:rFonts w:ascii="Times New Roman" w:eastAsia="Times New Roman" w:hAnsi="Times New Roman" w:cs="Times New Roman"/>
      <w:sz w:val="24"/>
      <w:szCs w:val="24"/>
      <w:lang w:val="fr-FR" w:eastAsia="fr-FR"/>
    </w:rPr>
  </w:style>
  <w:style w:type="paragraph" w:styleId="Corpsdetexte">
    <w:name w:val="Body Text"/>
    <w:basedOn w:val="Normal"/>
    <w:link w:val="CorpsdetexteCar"/>
    <w:rsid w:val="007D4EF3"/>
    <w:pPr>
      <w:spacing w:after="120" w:line="240" w:lineRule="auto"/>
    </w:pPr>
    <w:rPr>
      <w:rFonts w:ascii="Times New Roman" w:eastAsia="Times New Roman" w:hAnsi="Times New Roman" w:cs="Times New Roman"/>
      <w:sz w:val="24"/>
      <w:szCs w:val="24"/>
      <w:lang w:val="x-none" w:eastAsia="x-none"/>
    </w:rPr>
  </w:style>
  <w:style w:type="character" w:customStyle="1" w:styleId="CorpsdetexteCar">
    <w:name w:val="Corps de texte Car"/>
    <w:link w:val="Corpsdetexte"/>
    <w:rsid w:val="007D4EF3"/>
    <w:rPr>
      <w:rFonts w:ascii="Times New Roman" w:eastAsia="Times New Roman" w:hAnsi="Times New Roman" w:cs="Times New Roman"/>
      <w:sz w:val="24"/>
      <w:szCs w:val="24"/>
      <w:lang w:val="x-none" w:eastAsia="x-none"/>
    </w:rPr>
  </w:style>
  <w:style w:type="character" w:customStyle="1" w:styleId="mainfont">
    <w:name w:val="mainfont"/>
    <w:rsid w:val="007D4EF3"/>
  </w:style>
  <w:style w:type="character" w:styleId="Accentuation">
    <w:name w:val="Emphasis"/>
    <w:uiPriority w:val="20"/>
    <w:qFormat/>
    <w:rsid w:val="007D4EF3"/>
    <w:rPr>
      <w:i/>
      <w:iCs/>
    </w:rPr>
  </w:style>
  <w:style w:type="paragraph" w:customStyle="1" w:styleId="spip">
    <w:name w:val="spip"/>
    <w:basedOn w:val="Normal"/>
    <w:rsid w:val="007D4EF3"/>
    <w:pPr>
      <w:bidi w:val="0"/>
      <w:spacing w:before="100" w:beforeAutospacing="1" w:after="100" w:afterAutospacing="1" w:line="336" w:lineRule="auto"/>
    </w:pPr>
    <w:rPr>
      <w:rFonts w:ascii="Times New Roman" w:eastAsia="Times New Roman" w:hAnsi="Times New Roman" w:cs="Times New Roman"/>
      <w:color w:val="000000"/>
      <w:sz w:val="24"/>
      <w:szCs w:val="24"/>
    </w:rPr>
  </w:style>
  <w:style w:type="character" w:customStyle="1" w:styleId="grdtitresvert21">
    <w:name w:val="grdtitresvert21"/>
    <w:rsid w:val="007D4EF3"/>
    <w:rPr>
      <w:rFonts w:ascii="Arial" w:hAnsi="Arial" w:cs="Arial" w:hint="default"/>
      <w:color w:val="1E4407"/>
      <w:spacing w:val="15"/>
      <w:sz w:val="27"/>
      <w:szCs w:val="27"/>
      <w:bdr w:val="none" w:sz="0" w:space="0" w:color="auto" w:frame="1"/>
    </w:rPr>
  </w:style>
  <w:style w:type="paragraph" w:customStyle="1" w:styleId="Default">
    <w:name w:val="Default"/>
    <w:rsid w:val="007D4EF3"/>
    <w:pPr>
      <w:autoSpaceDE w:val="0"/>
      <w:autoSpaceDN w:val="0"/>
      <w:adjustRightInd w:val="0"/>
    </w:pPr>
    <w:rPr>
      <w:rFonts w:ascii="AOCOII+Arial,Bold" w:eastAsia="Times New Roman" w:hAnsi="AOCOII+Arial,Bold" w:cs="AOCOII+Arial,Bold"/>
      <w:color w:val="000000"/>
      <w:sz w:val="24"/>
      <w:szCs w:val="24"/>
      <w:lang w:val="en-US" w:eastAsia="en-US"/>
    </w:rPr>
  </w:style>
  <w:style w:type="paragraph" w:customStyle="1" w:styleId="31">
    <w:name w:val="عنوان 31"/>
    <w:basedOn w:val="Default"/>
    <w:next w:val="Default"/>
    <w:rsid w:val="007D4EF3"/>
    <w:rPr>
      <w:rFonts w:cs="Times New Roman"/>
      <w:color w:val="auto"/>
    </w:rPr>
  </w:style>
  <w:style w:type="paragraph" w:styleId="Retraitcorpsdetexte2">
    <w:name w:val="Body Text Indent 2"/>
    <w:basedOn w:val="Default"/>
    <w:next w:val="Default"/>
    <w:link w:val="Retraitcorpsdetexte2Car"/>
    <w:rsid w:val="007D4EF3"/>
    <w:rPr>
      <w:rFonts w:cs="Times New Roman"/>
      <w:color w:val="auto"/>
      <w:lang w:val="x-none" w:eastAsia="x-none"/>
    </w:rPr>
  </w:style>
  <w:style w:type="character" w:customStyle="1" w:styleId="Retraitcorpsdetexte2Car">
    <w:name w:val="Retrait corps de texte 2 Car"/>
    <w:link w:val="Retraitcorpsdetexte2"/>
    <w:rsid w:val="007D4EF3"/>
    <w:rPr>
      <w:rFonts w:ascii="AOCOII+Arial,Bold" w:eastAsia="Times New Roman" w:hAnsi="AOCOII+Arial,Bold" w:cs="Times New Roman"/>
      <w:sz w:val="24"/>
      <w:szCs w:val="24"/>
      <w:lang w:val="x-none" w:eastAsia="x-none"/>
    </w:rPr>
  </w:style>
  <w:style w:type="paragraph" w:styleId="Corpsdetexte2">
    <w:name w:val="Body Text 2"/>
    <w:basedOn w:val="Normal"/>
    <w:link w:val="Corpsdetexte2Car"/>
    <w:rsid w:val="007D4EF3"/>
    <w:pPr>
      <w:spacing w:after="120" w:line="480" w:lineRule="auto"/>
    </w:pPr>
    <w:rPr>
      <w:rFonts w:ascii="Times New Roman" w:eastAsia="Times New Roman" w:hAnsi="Times New Roman" w:cs="Times New Roman"/>
      <w:sz w:val="24"/>
      <w:szCs w:val="24"/>
      <w:lang w:val="x-none" w:eastAsia="x-none"/>
    </w:rPr>
  </w:style>
  <w:style w:type="character" w:customStyle="1" w:styleId="Corpsdetexte2Car">
    <w:name w:val="Corps de texte 2 Car"/>
    <w:link w:val="Corpsdetexte2"/>
    <w:rsid w:val="007D4EF3"/>
    <w:rPr>
      <w:rFonts w:ascii="Times New Roman" w:eastAsia="Times New Roman" w:hAnsi="Times New Roman" w:cs="Times New Roman"/>
      <w:sz w:val="24"/>
      <w:szCs w:val="24"/>
      <w:lang w:val="x-none" w:eastAsia="x-none"/>
    </w:rPr>
  </w:style>
  <w:style w:type="paragraph" w:customStyle="1" w:styleId="11">
    <w:name w:val="عنوان 11"/>
    <w:basedOn w:val="Default"/>
    <w:next w:val="Default"/>
    <w:rsid w:val="007D4EF3"/>
    <w:rPr>
      <w:rFonts w:cs="Times New Roman"/>
      <w:color w:val="auto"/>
    </w:rPr>
  </w:style>
  <w:style w:type="paragraph" w:customStyle="1" w:styleId="bleu">
    <w:name w:val="bleu"/>
    <w:basedOn w:val="Normal"/>
    <w:rsid w:val="007D4EF3"/>
    <w:pPr>
      <w:bidi w:val="0"/>
      <w:spacing w:before="100" w:beforeAutospacing="1" w:after="100" w:afterAutospacing="1" w:line="240" w:lineRule="auto"/>
    </w:pPr>
    <w:rPr>
      <w:rFonts w:ascii="Times New Roman" w:eastAsia="Times New Roman" w:hAnsi="Times New Roman" w:cs="Times New Roman"/>
      <w:color w:val="528AC5"/>
      <w:sz w:val="24"/>
      <w:szCs w:val="24"/>
    </w:rPr>
  </w:style>
  <w:style w:type="character" w:customStyle="1" w:styleId="soustitreblanc1">
    <w:name w:val="soustitreblanc1"/>
    <w:rsid w:val="007D4EF3"/>
    <w:rPr>
      <w:rFonts w:ascii="Arial Narrow" w:hAnsi="Arial Narrow" w:hint="default"/>
      <w:b/>
      <w:bCs/>
      <w:color w:val="FFFFFF"/>
      <w:sz w:val="24"/>
      <w:szCs w:val="24"/>
    </w:rPr>
  </w:style>
  <w:style w:type="character" w:customStyle="1" w:styleId="verdana11">
    <w:name w:val="verdana11"/>
    <w:rsid w:val="007D4EF3"/>
    <w:rPr>
      <w:rFonts w:ascii="Verdana" w:hAnsi="Verdana" w:hint="default"/>
      <w:sz w:val="13"/>
      <w:szCs w:val="13"/>
    </w:rPr>
  </w:style>
  <w:style w:type="paragraph" w:customStyle="1" w:styleId="Notedebqsdepqge">
    <w:name w:val="Note de bqs de pqge"/>
    <w:basedOn w:val="Notedebasdepage"/>
    <w:rsid w:val="007D4EF3"/>
    <w:pPr>
      <w:bidi w:val="0"/>
      <w:spacing w:after="0" w:line="240" w:lineRule="auto"/>
      <w:jc w:val="lowKashida"/>
    </w:pPr>
    <w:rPr>
      <w:rFonts w:ascii="Times New Roman" w:eastAsia="Times New Roman" w:hAnsi="Times New Roman"/>
      <w:sz w:val="24"/>
      <w:szCs w:val="24"/>
      <w:lang w:val="en-US" w:eastAsia="en-US"/>
    </w:rPr>
  </w:style>
  <w:style w:type="paragraph" w:styleId="Corpsdetexte3">
    <w:name w:val="Body Text 3"/>
    <w:basedOn w:val="Normal"/>
    <w:link w:val="Corpsdetexte3Car"/>
    <w:rsid w:val="007D4EF3"/>
    <w:pPr>
      <w:spacing w:after="120" w:line="240" w:lineRule="auto"/>
    </w:pPr>
    <w:rPr>
      <w:rFonts w:ascii="Times New Roman" w:eastAsia="Times New Roman" w:hAnsi="Times New Roman" w:cs="Times New Roman"/>
      <w:sz w:val="16"/>
      <w:szCs w:val="16"/>
      <w:lang w:val="x-none" w:eastAsia="x-none"/>
    </w:rPr>
  </w:style>
  <w:style w:type="character" w:customStyle="1" w:styleId="Corpsdetexte3Car">
    <w:name w:val="Corps de texte 3 Car"/>
    <w:link w:val="Corpsdetexte3"/>
    <w:rsid w:val="007D4EF3"/>
    <w:rPr>
      <w:rFonts w:ascii="Times New Roman" w:eastAsia="Times New Roman" w:hAnsi="Times New Roman" w:cs="Times New Roman"/>
      <w:sz w:val="16"/>
      <w:szCs w:val="16"/>
      <w:lang w:val="x-none" w:eastAsia="x-none"/>
    </w:rPr>
  </w:style>
  <w:style w:type="character" w:styleId="Lienhypertextesuivivisit">
    <w:name w:val="FollowedHyperlink"/>
    <w:rsid w:val="007D4EF3"/>
    <w:rPr>
      <w:color w:val="800080"/>
      <w:u w:val="single"/>
    </w:rPr>
  </w:style>
  <w:style w:type="paragraph" w:styleId="TM1">
    <w:name w:val="toc 1"/>
    <w:basedOn w:val="Normal"/>
    <w:next w:val="Normal"/>
    <w:autoRedefine/>
    <w:rsid w:val="007D4EF3"/>
    <w:pPr>
      <w:bidi w:val="0"/>
      <w:spacing w:after="0" w:line="240" w:lineRule="auto"/>
    </w:pPr>
    <w:rPr>
      <w:rFonts w:ascii="Times New Roman" w:eastAsia="Times New Roman" w:hAnsi="Times New Roman" w:cs="Arabic Transparent"/>
      <w:sz w:val="24"/>
      <w:szCs w:val="26"/>
      <w:lang w:val="fr-FR" w:eastAsia="fr-FR"/>
    </w:rPr>
  </w:style>
  <w:style w:type="paragraph" w:styleId="TM2">
    <w:name w:val="toc 2"/>
    <w:basedOn w:val="Normal"/>
    <w:next w:val="Normal"/>
    <w:autoRedefine/>
    <w:rsid w:val="007D4EF3"/>
    <w:pPr>
      <w:bidi w:val="0"/>
      <w:spacing w:after="0" w:line="240" w:lineRule="auto"/>
      <w:ind w:left="240"/>
    </w:pPr>
    <w:rPr>
      <w:rFonts w:ascii="Times New Roman" w:eastAsia="Times New Roman" w:hAnsi="Times New Roman" w:cs="Arabic Transparent"/>
      <w:sz w:val="24"/>
      <w:szCs w:val="26"/>
      <w:lang w:val="fr-FR" w:eastAsia="fr-FR"/>
    </w:rPr>
  </w:style>
  <w:style w:type="paragraph" w:styleId="TM3">
    <w:name w:val="toc 3"/>
    <w:basedOn w:val="Normal"/>
    <w:next w:val="Normal"/>
    <w:autoRedefine/>
    <w:rsid w:val="007D4EF3"/>
    <w:pPr>
      <w:bidi w:val="0"/>
      <w:spacing w:after="0" w:line="240" w:lineRule="auto"/>
      <w:ind w:left="480"/>
    </w:pPr>
    <w:rPr>
      <w:rFonts w:ascii="Times New Roman" w:eastAsia="Times New Roman" w:hAnsi="Times New Roman" w:cs="Arabic Transparent"/>
      <w:sz w:val="24"/>
      <w:szCs w:val="26"/>
      <w:lang w:val="fr-FR" w:eastAsia="fr-FR"/>
    </w:rPr>
  </w:style>
  <w:style w:type="paragraph" w:styleId="TM4">
    <w:name w:val="toc 4"/>
    <w:basedOn w:val="Normal"/>
    <w:next w:val="Normal"/>
    <w:autoRedefine/>
    <w:rsid w:val="007D4EF3"/>
    <w:pPr>
      <w:bidi w:val="0"/>
      <w:spacing w:after="0" w:line="240" w:lineRule="auto"/>
      <w:ind w:left="720"/>
    </w:pPr>
    <w:rPr>
      <w:rFonts w:ascii="Times New Roman" w:eastAsia="Times New Roman" w:hAnsi="Times New Roman" w:cs="Arabic Transparent"/>
      <w:sz w:val="24"/>
      <w:szCs w:val="26"/>
      <w:lang w:val="fr-FR" w:eastAsia="fr-FR"/>
    </w:rPr>
  </w:style>
  <w:style w:type="paragraph" w:styleId="TM5">
    <w:name w:val="toc 5"/>
    <w:basedOn w:val="Normal"/>
    <w:next w:val="Normal"/>
    <w:autoRedefine/>
    <w:rsid w:val="007D4EF3"/>
    <w:pPr>
      <w:bidi w:val="0"/>
      <w:spacing w:after="0" w:line="240" w:lineRule="auto"/>
      <w:ind w:left="960"/>
    </w:pPr>
    <w:rPr>
      <w:rFonts w:ascii="Times New Roman" w:eastAsia="Times New Roman" w:hAnsi="Times New Roman" w:cs="Arabic Transparent"/>
      <w:sz w:val="24"/>
      <w:szCs w:val="26"/>
      <w:lang w:val="fr-FR" w:eastAsia="fr-FR"/>
    </w:rPr>
  </w:style>
  <w:style w:type="paragraph" w:styleId="TM6">
    <w:name w:val="toc 6"/>
    <w:basedOn w:val="Normal"/>
    <w:next w:val="Normal"/>
    <w:autoRedefine/>
    <w:rsid w:val="007D4EF3"/>
    <w:pPr>
      <w:bidi w:val="0"/>
      <w:spacing w:after="0" w:line="240" w:lineRule="auto"/>
      <w:ind w:left="1200"/>
    </w:pPr>
    <w:rPr>
      <w:rFonts w:ascii="Times New Roman" w:eastAsia="Times New Roman" w:hAnsi="Times New Roman" w:cs="Arabic Transparent"/>
      <w:sz w:val="24"/>
      <w:szCs w:val="26"/>
      <w:lang w:val="fr-FR" w:eastAsia="fr-FR"/>
    </w:rPr>
  </w:style>
  <w:style w:type="paragraph" w:styleId="TM7">
    <w:name w:val="toc 7"/>
    <w:basedOn w:val="Normal"/>
    <w:next w:val="Normal"/>
    <w:autoRedefine/>
    <w:rsid w:val="007D4EF3"/>
    <w:pPr>
      <w:bidi w:val="0"/>
      <w:spacing w:after="0" w:line="240" w:lineRule="auto"/>
      <w:ind w:left="1440"/>
    </w:pPr>
    <w:rPr>
      <w:rFonts w:ascii="Times New Roman" w:eastAsia="Times New Roman" w:hAnsi="Times New Roman" w:cs="Arabic Transparent"/>
      <w:sz w:val="24"/>
      <w:szCs w:val="26"/>
      <w:lang w:val="fr-FR" w:eastAsia="fr-FR"/>
    </w:rPr>
  </w:style>
  <w:style w:type="paragraph" w:styleId="TM8">
    <w:name w:val="toc 8"/>
    <w:basedOn w:val="Normal"/>
    <w:next w:val="Normal"/>
    <w:autoRedefine/>
    <w:rsid w:val="007D4EF3"/>
    <w:pPr>
      <w:bidi w:val="0"/>
      <w:spacing w:after="0" w:line="240" w:lineRule="auto"/>
      <w:ind w:left="1680"/>
    </w:pPr>
    <w:rPr>
      <w:rFonts w:ascii="Times New Roman" w:eastAsia="Times New Roman" w:hAnsi="Times New Roman" w:cs="Arabic Transparent"/>
      <w:sz w:val="24"/>
      <w:szCs w:val="26"/>
      <w:lang w:val="fr-FR" w:eastAsia="fr-FR"/>
    </w:rPr>
  </w:style>
  <w:style w:type="paragraph" w:styleId="TM9">
    <w:name w:val="toc 9"/>
    <w:basedOn w:val="Normal"/>
    <w:next w:val="Normal"/>
    <w:autoRedefine/>
    <w:rsid w:val="007D4EF3"/>
    <w:pPr>
      <w:bidi w:val="0"/>
      <w:spacing w:after="0" w:line="240" w:lineRule="auto"/>
      <w:ind w:left="1920"/>
    </w:pPr>
    <w:rPr>
      <w:rFonts w:ascii="Times New Roman" w:eastAsia="Times New Roman" w:hAnsi="Times New Roman" w:cs="Arabic Transparent"/>
      <w:sz w:val="24"/>
      <w:szCs w:val="26"/>
      <w:lang w:val="fr-FR" w:eastAsia="fr-FR"/>
    </w:rPr>
  </w:style>
  <w:style w:type="paragraph" w:styleId="Lgende">
    <w:name w:val="caption"/>
    <w:basedOn w:val="Normal"/>
    <w:next w:val="Normal"/>
    <w:qFormat/>
    <w:rsid w:val="007D4EF3"/>
    <w:pPr>
      <w:bidi w:val="0"/>
      <w:spacing w:after="0" w:line="240" w:lineRule="auto"/>
      <w:jc w:val="center"/>
    </w:pPr>
    <w:rPr>
      <w:rFonts w:ascii="Times New Roman" w:eastAsia="Times New Roman" w:hAnsi="Times New Roman" w:cs="Times New Roman"/>
      <w:b/>
      <w:bCs/>
      <w:sz w:val="20"/>
      <w:szCs w:val="20"/>
      <w:lang w:val="fr-FR" w:eastAsia="fr-FR"/>
    </w:rPr>
  </w:style>
  <w:style w:type="paragraph" w:styleId="Explorateurdedocuments">
    <w:name w:val="Document Map"/>
    <w:basedOn w:val="Normal"/>
    <w:link w:val="ExplorateurdedocumentsCar"/>
    <w:rsid w:val="007D4EF3"/>
    <w:pPr>
      <w:shd w:val="clear" w:color="auto" w:fill="000080"/>
      <w:bidi w:val="0"/>
      <w:spacing w:after="0" w:line="240" w:lineRule="auto"/>
    </w:pPr>
    <w:rPr>
      <w:rFonts w:ascii="Tahoma" w:eastAsia="Times New Roman" w:hAnsi="Tahoma" w:cs="Times New Roman"/>
      <w:sz w:val="24"/>
      <w:szCs w:val="26"/>
      <w:lang w:val="fr-FR" w:eastAsia="fr-FR"/>
    </w:rPr>
  </w:style>
  <w:style w:type="character" w:customStyle="1" w:styleId="ExplorateurdedocumentsCar">
    <w:name w:val="Explorateur de documents Car"/>
    <w:link w:val="Explorateurdedocuments"/>
    <w:rsid w:val="007D4EF3"/>
    <w:rPr>
      <w:rFonts w:ascii="Tahoma" w:eastAsia="Times New Roman" w:hAnsi="Tahoma" w:cs="Times New Roman"/>
      <w:sz w:val="24"/>
      <w:szCs w:val="26"/>
      <w:shd w:val="clear" w:color="auto" w:fill="000080"/>
      <w:lang w:val="fr-FR" w:eastAsia="fr-FR"/>
    </w:rPr>
  </w:style>
  <w:style w:type="paragraph" w:styleId="Citation">
    <w:name w:val="Quote"/>
    <w:basedOn w:val="Normal"/>
    <w:next w:val="Normal"/>
    <w:link w:val="CitationCar"/>
    <w:uiPriority w:val="29"/>
    <w:qFormat/>
    <w:rsid w:val="007D4EF3"/>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CitationCar">
    <w:name w:val="Citation Car"/>
    <w:link w:val="Citation"/>
    <w:uiPriority w:val="29"/>
    <w:rsid w:val="007D4EF3"/>
    <w:rPr>
      <w:rFonts w:ascii="Times New Roman" w:eastAsia="Times New Roman" w:hAnsi="Times New Roman" w:cs="Times New Roman"/>
      <w:i/>
      <w:iCs/>
      <w:color w:val="000000"/>
      <w:sz w:val="24"/>
      <w:szCs w:val="24"/>
      <w:lang w:val="x-none" w:eastAsia="x-none"/>
    </w:rPr>
  </w:style>
  <w:style w:type="character" w:styleId="Titredulivre">
    <w:name w:val="Book Title"/>
    <w:uiPriority w:val="33"/>
    <w:qFormat/>
    <w:rsid w:val="007D4EF3"/>
    <w:rPr>
      <w:b/>
      <w:bCs/>
      <w:smallCaps/>
      <w:spacing w:val="5"/>
    </w:rPr>
  </w:style>
  <w:style w:type="table" w:styleId="Grillecouleur-Accent5">
    <w:name w:val="Colorful Grid Accent 5"/>
    <w:basedOn w:val="TableauNormal"/>
    <w:uiPriority w:val="73"/>
    <w:rsid w:val="007D4EF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styleId="Retraitcorpset1relig">
    <w:name w:val="Body Text First Indent 2"/>
    <w:basedOn w:val="Retraitcorpsdetexte"/>
    <w:link w:val="Retraitcorpset1religCar"/>
    <w:rsid w:val="007D4EF3"/>
    <w:pPr>
      <w:bidi/>
      <w:ind w:firstLine="210"/>
    </w:pPr>
  </w:style>
  <w:style w:type="character" w:customStyle="1" w:styleId="Retraitcorpset1religCar">
    <w:name w:val="Retrait corps et 1re lig. Car"/>
    <w:link w:val="Retraitcorpset1relig"/>
    <w:rsid w:val="007D4EF3"/>
    <w:rPr>
      <w:rFonts w:ascii="Times New Roman" w:eastAsia="Times New Roman" w:hAnsi="Times New Roman" w:cs="Times New Roman"/>
      <w:sz w:val="24"/>
      <w:szCs w:val="24"/>
      <w:lang w:val="fr-FR" w:eastAsia="fr-FR"/>
    </w:rPr>
  </w:style>
  <w:style w:type="paragraph" w:customStyle="1" w:styleId="a0">
    <w:name w:val="سرد الفقرات"/>
    <w:basedOn w:val="Normal"/>
    <w:uiPriority w:val="34"/>
    <w:qFormat/>
    <w:rsid w:val="007D4EF3"/>
    <w:pPr>
      <w:ind w:left="720"/>
      <w:contextualSpacing/>
    </w:pPr>
  </w:style>
  <w:style w:type="paragraph" w:customStyle="1" w:styleId="CharCharCharCharCharChar">
    <w:name w:val="Char Char Char Char Char Char"/>
    <w:basedOn w:val="Normal"/>
    <w:autoRedefine/>
    <w:rsid w:val="007D4EF3"/>
    <w:pPr>
      <w:spacing w:after="0" w:line="240" w:lineRule="auto"/>
      <w:ind w:firstLine="567"/>
      <w:jc w:val="lowKashida"/>
    </w:pPr>
    <w:rPr>
      <w:rFonts w:ascii="Times New Roman" w:eastAsia="SimSun" w:hAnsi="Times New Roman" w:cs="Traditional Arabic"/>
      <w:b/>
      <w:bCs/>
      <w:sz w:val="28"/>
      <w:szCs w:val="36"/>
      <w:lang w:bidi="ar-BH"/>
    </w:rPr>
  </w:style>
  <w:style w:type="character" w:customStyle="1" w:styleId="shorttext">
    <w:name w:val="short_text"/>
    <w:rsid w:val="007D4EF3"/>
  </w:style>
  <w:style w:type="character" w:customStyle="1" w:styleId="1Char">
    <w:name w:val="نمط1 Char"/>
    <w:link w:val="1"/>
    <w:rsid w:val="007D4EF3"/>
    <w:rPr>
      <w:sz w:val="24"/>
      <w:szCs w:val="24"/>
    </w:rPr>
  </w:style>
  <w:style w:type="paragraph" w:customStyle="1" w:styleId="1">
    <w:name w:val="نمط1"/>
    <w:basedOn w:val="Normal"/>
    <w:link w:val="1Char"/>
    <w:autoRedefine/>
    <w:rsid w:val="007D4EF3"/>
    <w:pPr>
      <w:spacing w:after="0" w:line="240" w:lineRule="auto"/>
      <w:ind w:left="8"/>
    </w:pPr>
    <w:rPr>
      <w:rFonts w:cs="Times New Roman"/>
      <w:sz w:val="24"/>
      <w:szCs w:val="24"/>
      <w:lang w:val="x-none" w:eastAsia="x-none"/>
    </w:rPr>
  </w:style>
  <w:style w:type="paragraph" w:styleId="Normalcentr">
    <w:name w:val="Block Text"/>
    <w:basedOn w:val="Normal"/>
    <w:rsid w:val="007D4EF3"/>
    <w:pPr>
      <w:spacing w:after="0" w:line="240" w:lineRule="auto"/>
      <w:ind w:left="360"/>
      <w:jc w:val="lowKashida"/>
    </w:pPr>
    <w:rPr>
      <w:rFonts w:ascii="Times New Roman" w:eastAsia="Times New Roman" w:hAnsi="Times New Roman" w:cs="Simplified Arabic"/>
      <w:sz w:val="28"/>
      <w:szCs w:val="28"/>
      <w:lang w:val="fr-FR" w:eastAsia="fr-FR" w:bidi="ar-DZ"/>
    </w:rPr>
  </w:style>
  <w:style w:type="table" w:customStyle="1" w:styleId="10">
    <w:name w:val="شبكة جدول1"/>
    <w:basedOn w:val="TableauNormal"/>
    <w:next w:val="Grilledutableau"/>
    <w:uiPriority w:val="59"/>
    <w:rsid w:val="007D4EF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بلا قائمة1"/>
    <w:next w:val="Aucuneliste"/>
    <w:uiPriority w:val="99"/>
    <w:semiHidden/>
    <w:unhideWhenUsed/>
    <w:rsid w:val="007D4EF3"/>
  </w:style>
  <w:style w:type="numbering" w:customStyle="1" w:styleId="110">
    <w:name w:val="بلا قائمة11"/>
    <w:next w:val="Aucuneliste"/>
    <w:uiPriority w:val="99"/>
    <w:semiHidden/>
    <w:rsid w:val="007D4EF3"/>
  </w:style>
  <w:style w:type="table" w:customStyle="1" w:styleId="2">
    <w:name w:val="شبكة جدول2"/>
    <w:basedOn w:val="TableauNormal"/>
    <w:next w:val="Grilledutableau"/>
    <w:uiPriority w:val="59"/>
    <w:rsid w:val="007D4EF3"/>
    <w:pPr>
      <w:bidi/>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شبكة ملونة - تمييز 51"/>
    <w:basedOn w:val="TableauNormal"/>
    <w:next w:val="Grillecouleur-Accent5"/>
    <w:uiPriority w:val="73"/>
    <w:rsid w:val="007D4EF3"/>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111">
    <w:name w:val="شبكة جدول11"/>
    <w:basedOn w:val="TableauNormal"/>
    <w:next w:val="Grilledutableau"/>
    <w:uiPriority w:val="59"/>
    <w:rsid w:val="007D4EF3"/>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
    <w:name w:val="تذييل الصفحة Char1"/>
    <w:uiPriority w:val="99"/>
    <w:semiHidden/>
    <w:rsid w:val="007D4EF3"/>
  </w:style>
  <w:style w:type="character" w:customStyle="1" w:styleId="Char10">
    <w:name w:val="رأس الصفحة Char1"/>
    <w:uiPriority w:val="99"/>
    <w:semiHidden/>
    <w:rsid w:val="007D4EF3"/>
  </w:style>
  <w:style w:type="character" w:customStyle="1" w:styleId="st">
    <w:name w:val="st"/>
    <w:rsid w:val="007D4EF3"/>
  </w:style>
  <w:style w:type="table" w:customStyle="1" w:styleId="3">
    <w:name w:val="شبكة جدول3"/>
    <w:basedOn w:val="TableauNormal"/>
    <w:next w:val="Grilledutableau"/>
    <w:uiPriority w:val="59"/>
    <w:rsid w:val="007D4E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شبكة جدول4"/>
    <w:basedOn w:val="TableauNormal"/>
    <w:next w:val="Grilledutableau"/>
    <w:uiPriority w:val="59"/>
    <w:rsid w:val="007D4E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شبكة جدول5"/>
    <w:basedOn w:val="TableauNormal"/>
    <w:next w:val="Grilledutableau"/>
    <w:uiPriority w:val="59"/>
    <w:rsid w:val="007D4E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شبكة جدول6"/>
    <w:basedOn w:val="TableauNormal"/>
    <w:next w:val="Grilledutableau"/>
    <w:uiPriority w:val="59"/>
    <w:rsid w:val="007D4EF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سرد الفقرات1"/>
    <w:basedOn w:val="Normal"/>
    <w:qFormat/>
    <w:rsid w:val="007D4EF3"/>
    <w:pPr>
      <w:spacing w:after="0" w:line="240" w:lineRule="auto"/>
      <w:ind w:left="720"/>
      <w:contextualSpacing/>
    </w:pPr>
    <w:rPr>
      <w:rFonts w:ascii="Times New Roman" w:eastAsia="Times New Roman" w:hAnsi="Times New Roman" w:cs="Times New Roman"/>
      <w:sz w:val="24"/>
      <w:szCs w:val="24"/>
    </w:rPr>
  </w:style>
  <w:style w:type="paragraph" w:customStyle="1" w:styleId="a">
    <w:name w:val="مشهد مع تعداد"/>
    <w:basedOn w:val="Normal"/>
    <w:rsid w:val="007D4EF3"/>
    <w:pPr>
      <w:numPr>
        <w:numId w:val="1"/>
      </w:numPr>
      <w:spacing w:after="0" w:line="240" w:lineRule="auto"/>
    </w:pPr>
    <w:rPr>
      <w:rFonts w:ascii="Times New Roman" w:eastAsia="Times New Roman" w:hAnsi="Times New Roman" w:cs="Times New Roman"/>
      <w:sz w:val="24"/>
      <w:szCs w:val="24"/>
    </w:rPr>
  </w:style>
  <w:style w:type="paragraph" w:styleId="Sansinterligne">
    <w:name w:val="No Spacing"/>
    <w:uiPriority w:val="1"/>
    <w:qFormat/>
    <w:rsid w:val="007D4EF3"/>
    <w:rPr>
      <w:sz w:val="22"/>
      <w:szCs w:val="22"/>
      <w:lang w:eastAsia="en-US"/>
    </w:rPr>
  </w:style>
  <w:style w:type="paragraph" w:styleId="Titre">
    <w:name w:val="Title"/>
    <w:basedOn w:val="Normal"/>
    <w:link w:val="TitreCar"/>
    <w:qFormat/>
    <w:rsid w:val="007D4EF3"/>
    <w:pPr>
      <w:spacing w:after="0" w:line="240" w:lineRule="auto"/>
      <w:jc w:val="center"/>
    </w:pPr>
    <w:rPr>
      <w:rFonts w:ascii="Times New Roman" w:eastAsia="Times New Roman" w:hAnsi="Times New Roman" w:cs="Times New Roman"/>
      <w:b/>
      <w:bCs/>
      <w:sz w:val="20"/>
      <w:szCs w:val="32"/>
      <w:lang w:val="x-none" w:eastAsia="x-none"/>
    </w:rPr>
  </w:style>
  <w:style w:type="character" w:customStyle="1" w:styleId="TitreCar">
    <w:name w:val="Titre Car"/>
    <w:link w:val="Titre"/>
    <w:rsid w:val="007D4EF3"/>
    <w:rPr>
      <w:rFonts w:ascii="Times New Roman" w:eastAsia="Times New Roman" w:hAnsi="Times New Roman" w:cs="Times New Roman"/>
      <w:b/>
      <w:bCs/>
      <w:szCs w:val="32"/>
      <w:lang w:val="x-none" w:eastAsia="x-none"/>
    </w:rPr>
  </w:style>
  <w:style w:type="paragraph" w:styleId="Liste">
    <w:name w:val="List"/>
    <w:basedOn w:val="Normal"/>
    <w:uiPriority w:val="99"/>
    <w:unhideWhenUsed/>
    <w:rsid w:val="007D4EF3"/>
    <w:pPr>
      <w:bidi w:val="0"/>
      <w:ind w:left="283" w:hanging="283"/>
      <w:contextualSpacing/>
    </w:pPr>
    <w:rPr>
      <w:lang w:val="fr-FR"/>
    </w:rPr>
  </w:style>
  <w:style w:type="character" w:customStyle="1" w:styleId="NotedebasdepageCar1">
    <w:name w:val="Note de bas de page Car1"/>
    <w:uiPriority w:val="99"/>
    <w:semiHidden/>
    <w:rsid w:val="007D4EF3"/>
    <w:rPr>
      <w:sz w:val="20"/>
      <w:szCs w:val="20"/>
    </w:rPr>
  </w:style>
  <w:style w:type="character" w:customStyle="1" w:styleId="TextedebullesCar1">
    <w:name w:val="Texte de bulles Car1"/>
    <w:uiPriority w:val="99"/>
    <w:semiHidden/>
    <w:rsid w:val="007D4EF3"/>
    <w:rPr>
      <w:rFonts w:ascii="Tahoma" w:hAnsi="Tahoma" w:cs="Tahoma"/>
      <w:sz w:val="16"/>
      <w:szCs w:val="16"/>
    </w:rPr>
  </w:style>
  <w:style w:type="paragraph" w:styleId="Liste2">
    <w:name w:val="List 2"/>
    <w:basedOn w:val="Normal"/>
    <w:uiPriority w:val="99"/>
    <w:unhideWhenUsed/>
    <w:rsid w:val="007D4EF3"/>
    <w:pPr>
      <w:bidi w:val="0"/>
      <w:ind w:left="566" w:hanging="283"/>
      <w:contextualSpacing/>
    </w:pPr>
    <w:rPr>
      <w:lang w:val="fr-FR"/>
    </w:rPr>
  </w:style>
  <w:style w:type="paragraph" w:styleId="Listepuces">
    <w:name w:val="List Bullet"/>
    <w:basedOn w:val="Normal"/>
    <w:uiPriority w:val="99"/>
    <w:unhideWhenUsed/>
    <w:rsid w:val="007D4EF3"/>
    <w:pPr>
      <w:numPr>
        <w:numId w:val="2"/>
      </w:numPr>
      <w:bidi w:val="0"/>
      <w:contextualSpacing/>
    </w:pPr>
    <w:rPr>
      <w:lang w:val="fr-FR"/>
    </w:rPr>
  </w:style>
  <w:style w:type="paragraph" w:styleId="Retrait1religne">
    <w:name w:val="Body Text First Indent"/>
    <w:basedOn w:val="Corpsdetexte"/>
    <w:link w:val="Retrait1religneCar"/>
    <w:uiPriority w:val="99"/>
    <w:unhideWhenUsed/>
    <w:rsid w:val="007D4EF3"/>
    <w:pPr>
      <w:bidi w:val="0"/>
      <w:spacing w:after="200" w:line="276" w:lineRule="auto"/>
      <w:ind w:firstLine="360"/>
    </w:pPr>
    <w:rPr>
      <w:sz w:val="22"/>
      <w:szCs w:val="22"/>
      <w:lang w:val="fr-FR"/>
    </w:rPr>
  </w:style>
  <w:style w:type="character" w:customStyle="1" w:styleId="Retrait1religneCar">
    <w:name w:val="Retrait 1re ligne Car"/>
    <w:link w:val="Retrait1religne"/>
    <w:uiPriority w:val="99"/>
    <w:rsid w:val="007D4EF3"/>
    <w:rPr>
      <w:rFonts w:ascii="Times New Roman" w:eastAsia="Times New Roman" w:hAnsi="Times New Roman" w:cs="Times New Roman"/>
      <w:sz w:val="22"/>
      <w:szCs w:val="22"/>
      <w:lang w:val="fr-FR" w:eastAsia="x-none"/>
    </w:rPr>
  </w:style>
  <w:style w:type="character" w:customStyle="1" w:styleId="apple-converted-space">
    <w:name w:val="apple-converted-space"/>
    <w:basedOn w:val="Policepardfaut"/>
    <w:rsid w:val="0039604E"/>
  </w:style>
  <w:style w:type="paragraph" w:customStyle="1" w:styleId="32">
    <w:name w:val="عنوان 32"/>
    <w:basedOn w:val="Default"/>
    <w:next w:val="Default"/>
    <w:rsid w:val="00795ED3"/>
    <w:rPr>
      <w:rFonts w:cs="Times New Roman"/>
      <w:color w:val="auto"/>
    </w:rPr>
  </w:style>
  <w:style w:type="paragraph" w:customStyle="1" w:styleId="120">
    <w:name w:val="عنوان 12"/>
    <w:basedOn w:val="Default"/>
    <w:next w:val="Default"/>
    <w:rsid w:val="00795ED3"/>
    <w:rPr>
      <w:rFonts w:cs="Times New Roman"/>
      <w:color w:val="auto"/>
    </w:rPr>
  </w:style>
  <w:style w:type="paragraph" w:styleId="PrformatHTML">
    <w:name w:val="HTML Preformatted"/>
    <w:basedOn w:val="Normal"/>
    <w:link w:val="PrformatHTMLCar"/>
    <w:uiPriority w:val="99"/>
    <w:unhideWhenUsed/>
    <w:rsid w:val="00795E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Times New Roman"/>
      <w:sz w:val="20"/>
      <w:szCs w:val="20"/>
      <w:lang w:val="fr-FR" w:eastAsia="fr-FR"/>
    </w:rPr>
  </w:style>
  <w:style w:type="character" w:customStyle="1" w:styleId="PrformatHTMLCar">
    <w:name w:val="Préformaté HTML Car"/>
    <w:link w:val="PrformatHTML"/>
    <w:uiPriority w:val="99"/>
    <w:rsid w:val="00795ED3"/>
    <w:rPr>
      <w:rFonts w:ascii="Courier New" w:eastAsia="Times New Roman" w:hAnsi="Courier New" w:cs="Courier New"/>
      <w:lang w:val="fr-FR" w:eastAsia="fr-FR"/>
    </w:rPr>
  </w:style>
  <w:style w:type="paragraph" w:customStyle="1" w:styleId="14">
    <w:name w:val="1"/>
    <w:basedOn w:val="Normal"/>
    <w:next w:val="Corpsdetexte3"/>
    <w:rsid w:val="00AE0C2D"/>
    <w:pPr>
      <w:spacing w:after="0" w:line="240" w:lineRule="auto"/>
    </w:pPr>
    <w:rPr>
      <w:rFonts w:ascii="Times New Roman" w:eastAsia="Times New Roman" w:hAnsi="Times New Roman" w:cs="Simplified Arabic"/>
      <w:sz w:val="30"/>
      <w:szCs w:val="28"/>
      <w:lang w:eastAsia="ar-SA"/>
    </w:rPr>
  </w:style>
  <w:style w:type="paragraph" w:customStyle="1" w:styleId="15">
    <w:name w:val="سرد الفقرات1"/>
    <w:basedOn w:val="Normal"/>
    <w:qFormat/>
    <w:rsid w:val="00FF6A88"/>
    <w:pPr>
      <w:bidi w:val="0"/>
      <w:ind w:left="720"/>
      <w:contextualSpacing/>
    </w:pPr>
    <w:rPr>
      <w:lang w:val="fr-FR"/>
    </w:rPr>
  </w:style>
  <w:style w:type="character" w:customStyle="1" w:styleId="16">
    <w:name w:val="نص العنصر النائب1"/>
    <w:uiPriority w:val="99"/>
    <w:semiHidden/>
    <w:rsid w:val="00FF6A88"/>
    <w:rPr>
      <w:color w:val="808080"/>
    </w:rPr>
  </w:style>
  <w:style w:type="paragraph" w:customStyle="1" w:styleId="33">
    <w:name w:val="عنوان 33"/>
    <w:basedOn w:val="Default"/>
    <w:next w:val="Default"/>
    <w:rsid w:val="00FF6A88"/>
    <w:rPr>
      <w:rFonts w:cs="Times New Roman"/>
      <w:color w:val="auto"/>
    </w:rPr>
  </w:style>
  <w:style w:type="paragraph" w:customStyle="1" w:styleId="130">
    <w:name w:val="عنوان 13"/>
    <w:basedOn w:val="Default"/>
    <w:next w:val="Default"/>
    <w:rsid w:val="00FF6A88"/>
    <w:rPr>
      <w:rFonts w:cs="Times New Roman"/>
      <w:color w:val="auto"/>
    </w:rPr>
  </w:style>
  <w:style w:type="paragraph" w:customStyle="1" w:styleId="17">
    <w:name w:val="اقتباس1"/>
    <w:basedOn w:val="Normal"/>
    <w:next w:val="Normal"/>
    <w:uiPriority w:val="29"/>
    <w:qFormat/>
    <w:rsid w:val="00FF6A88"/>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18">
    <w:name w:val="عنوان الكتاب1"/>
    <w:uiPriority w:val="33"/>
    <w:qFormat/>
    <w:rsid w:val="00FF6A88"/>
    <w:rPr>
      <w:b/>
      <w:bCs/>
      <w:smallCaps/>
      <w:spacing w:val="5"/>
    </w:rPr>
  </w:style>
  <w:style w:type="table" w:customStyle="1" w:styleId="-52">
    <w:name w:val="شبكة ملونة - تمييز 52"/>
    <w:basedOn w:val="TableauNormal"/>
    <w:uiPriority w:val="73"/>
    <w:rsid w:val="00FF6A8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19">
    <w:name w:val="بلا تباعد1"/>
    <w:uiPriority w:val="1"/>
    <w:qFormat/>
    <w:rsid w:val="00FF6A88"/>
    <w:rPr>
      <w:sz w:val="22"/>
      <w:szCs w:val="22"/>
      <w:lang w:eastAsia="en-US"/>
    </w:rPr>
  </w:style>
  <w:style w:type="character" w:styleId="Emphaseintense">
    <w:name w:val="Intense Emphasis"/>
    <w:uiPriority w:val="21"/>
    <w:qFormat/>
    <w:rsid w:val="00EF3694"/>
    <w:rPr>
      <w:b/>
      <w:bCs/>
      <w:i/>
      <w:iCs/>
      <w:color w:val="4F81BD"/>
    </w:rPr>
  </w:style>
  <w:style w:type="paragraph" w:customStyle="1" w:styleId="34">
    <w:name w:val="عنوان 34"/>
    <w:basedOn w:val="Default"/>
    <w:next w:val="Default"/>
    <w:rsid w:val="006E4393"/>
    <w:rPr>
      <w:rFonts w:cs="Times New Roman"/>
      <w:color w:val="auto"/>
    </w:rPr>
  </w:style>
  <w:style w:type="paragraph" w:customStyle="1" w:styleId="140">
    <w:name w:val="عنوان 14"/>
    <w:basedOn w:val="Default"/>
    <w:next w:val="Default"/>
    <w:rsid w:val="006E4393"/>
    <w:rPr>
      <w:rFonts w:cs="Times New Roman"/>
      <w:color w:val="auto"/>
    </w:rPr>
  </w:style>
  <w:style w:type="paragraph" w:styleId="Sous-titre">
    <w:name w:val="Subtitle"/>
    <w:basedOn w:val="Normal"/>
    <w:next w:val="Normal"/>
    <w:link w:val="Sous-titreCar"/>
    <w:qFormat/>
    <w:rsid w:val="006E4393"/>
    <w:pPr>
      <w:bidi w:val="0"/>
      <w:spacing w:after="60" w:line="240" w:lineRule="auto"/>
      <w:jc w:val="center"/>
      <w:outlineLvl w:val="1"/>
    </w:pPr>
    <w:rPr>
      <w:rFonts w:ascii="Cambria" w:eastAsia="Times New Roman" w:hAnsi="Cambria" w:cs="Times New Roman"/>
      <w:sz w:val="24"/>
      <w:szCs w:val="24"/>
      <w:lang w:val="fr-FR" w:eastAsia="fr-FR"/>
    </w:rPr>
  </w:style>
  <w:style w:type="character" w:customStyle="1" w:styleId="Sous-titreCar">
    <w:name w:val="Sous-titre Car"/>
    <w:link w:val="Sous-titre"/>
    <w:rsid w:val="006E4393"/>
    <w:rPr>
      <w:rFonts w:ascii="Cambria" w:eastAsia="Times New Roman" w:hAnsi="Cambria" w:cs="Times New Roman"/>
      <w:sz w:val="24"/>
      <w:szCs w:val="24"/>
      <w:lang w:val="fr-FR" w:eastAsia="fr-FR"/>
    </w:rPr>
  </w:style>
  <w:style w:type="paragraph" w:customStyle="1" w:styleId="35">
    <w:name w:val="عنوان 35"/>
    <w:basedOn w:val="Default"/>
    <w:next w:val="Default"/>
    <w:rsid w:val="00E54049"/>
    <w:rPr>
      <w:rFonts w:cs="Times New Roman"/>
      <w:color w:val="auto"/>
    </w:rPr>
  </w:style>
  <w:style w:type="paragraph" w:customStyle="1" w:styleId="150">
    <w:name w:val="عنوان 15"/>
    <w:basedOn w:val="Default"/>
    <w:next w:val="Default"/>
    <w:rsid w:val="00E54049"/>
    <w:rPr>
      <w:rFonts w:cs="Times New Roman"/>
      <w:color w:val="auto"/>
    </w:rPr>
  </w:style>
  <w:style w:type="character" w:customStyle="1" w:styleId="cgselectable">
    <w:name w:val="cgselectable"/>
    <w:basedOn w:val="Policepardfaut"/>
    <w:rsid w:val="00E54049"/>
  </w:style>
  <w:style w:type="paragraph" w:styleId="En-ttedetabledesmatires">
    <w:name w:val="TOC Heading"/>
    <w:basedOn w:val="Titre1"/>
    <w:next w:val="Normal"/>
    <w:uiPriority w:val="39"/>
    <w:semiHidden/>
    <w:unhideWhenUsed/>
    <w:qFormat/>
    <w:rsid w:val="00E54049"/>
    <w:pPr>
      <w:keepLines/>
      <w:bidi w:val="0"/>
      <w:spacing w:before="480" w:after="0" w:line="276" w:lineRule="auto"/>
      <w:outlineLvl w:val="9"/>
    </w:pPr>
    <w:rPr>
      <w:color w:val="365F91"/>
      <w:kern w:val="0"/>
      <w:sz w:val="28"/>
      <w:szCs w:val="28"/>
      <w:lang w:val="fr-FR" w:eastAsia="en-US"/>
    </w:rPr>
  </w:style>
  <w:style w:type="table" w:styleId="Tramemoyenne1-Accent3">
    <w:name w:val="Medium Shading 1 Accent 3"/>
    <w:basedOn w:val="TableauNormal"/>
    <w:uiPriority w:val="63"/>
    <w:rsid w:val="00E54049"/>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1-Accent3">
    <w:name w:val="Medium Grid 1 Accent 3"/>
    <w:basedOn w:val="TableauNormal"/>
    <w:uiPriority w:val="67"/>
    <w:rsid w:val="00E54049"/>
    <w:rPr>
      <w:rFonts w:ascii="Times New Roman" w:eastAsia="Times New Roman" w:hAnsi="Times New Roman" w:cs="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claire-Accent3">
    <w:name w:val="Light Grid Accent 3"/>
    <w:basedOn w:val="TableauNormal"/>
    <w:uiPriority w:val="62"/>
    <w:rsid w:val="00E54049"/>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Trameclaire-Accent3">
    <w:name w:val="Light Shading Accent 3"/>
    <w:basedOn w:val="TableauNormal"/>
    <w:uiPriority w:val="60"/>
    <w:rsid w:val="00E54049"/>
    <w:rPr>
      <w:rFonts w:ascii="Times New Roman" w:eastAsia="Times New Roman" w:hAnsi="Times New Roman" w:cs="Times New Roma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steclaire-Accent3">
    <w:name w:val="Light List Accent 3"/>
    <w:basedOn w:val="TableauNormal"/>
    <w:uiPriority w:val="61"/>
    <w:rsid w:val="00E54049"/>
    <w:rPr>
      <w:rFonts w:ascii="Times New Roman" w:eastAsia="Times New Roman" w:hAnsi="Times New Roman"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Grillemoyenne3-Accent3">
    <w:name w:val="Medium Grid 3 Accent 3"/>
    <w:basedOn w:val="TableauNormal"/>
    <w:uiPriority w:val="69"/>
    <w:rsid w:val="00E54049"/>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1a">
    <w:name w:val="تظليل فاتح1"/>
    <w:basedOn w:val="TableauNormal"/>
    <w:uiPriority w:val="60"/>
    <w:rsid w:val="00E54049"/>
    <w:rPr>
      <w:rFonts w:ascii="Times New Roman" w:eastAsia="Times New Roman" w:hAnsi="Times New Roman"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auliste6">
    <w:name w:val="Table List 6"/>
    <w:basedOn w:val="TableauNormal"/>
    <w:rsid w:val="00E54049"/>
    <w:rPr>
      <w:rFonts w:ascii="Times New Roman" w:eastAsia="Times New Roman" w:hAnsi="Times New Roman" w:cs="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Colonnesdetableau3">
    <w:name w:val="Table Columns 3"/>
    <w:basedOn w:val="TableauNormal"/>
    <w:rsid w:val="00E54049"/>
    <w:rPr>
      <w:rFonts w:ascii="Times New Roman" w:eastAsia="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5">
    <w:name w:val="Table Columns 5"/>
    <w:basedOn w:val="TableauNormal"/>
    <w:rsid w:val="00E54049"/>
    <w:rPr>
      <w:rFonts w:ascii="Times New Roman" w:eastAsia="Times New Roman" w:hAnsi="Times New Roman" w:cs="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rsid w:val="00E54049"/>
    <w:rPr>
      <w:rFonts w:ascii="Times New Roman" w:eastAsia="Times New Roman" w:hAnsi="Times New Roman" w:cs="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5yl5">
    <w:name w:val="_5yl5"/>
    <w:basedOn w:val="Policepardfaut"/>
    <w:rsid w:val="00955D0F"/>
  </w:style>
  <w:style w:type="paragraph" w:customStyle="1" w:styleId="1b">
    <w:name w:val="سرد الفقرات1"/>
    <w:basedOn w:val="Normal"/>
    <w:uiPriority w:val="34"/>
    <w:qFormat/>
    <w:rsid w:val="00475CB8"/>
    <w:pPr>
      <w:ind w:left="720"/>
      <w:contextualSpacing/>
    </w:pPr>
  </w:style>
  <w:style w:type="character" w:customStyle="1" w:styleId="un">
    <w:name w:val="u_n"/>
    <w:basedOn w:val="Policepardfaut"/>
    <w:rsid w:val="002A7DD7"/>
  </w:style>
  <w:style w:type="character" w:customStyle="1" w:styleId="FooterChar1">
    <w:name w:val="Footer Char1"/>
    <w:uiPriority w:val="99"/>
    <w:rsid w:val="00BF2779"/>
    <w:rPr>
      <w:sz w:val="22"/>
      <w:szCs w:val="22"/>
    </w:rPr>
  </w:style>
  <w:style w:type="table" w:customStyle="1" w:styleId="TableGrid1">
    <w:name w:val="Table Grid1"/>
    <w:basedOn w:val="TableauNormal"/>
    <w:next w:val="Grilledutableau"/>
    <w:uiPriority w:val="39"/>
    <w:rsid w:val="00E8187C"/>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ssagebody2">
    <w:name w:val="messagebody2"/>
    <w:rsid w:val="00E87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48530">
      <w:bodyDiv w:val="1"/>
      <w:marLeft w:val="0"/>
      <w:marRight w:val="0"/>
      <w:marTop w:val="0"/>
      <w:marBottom w:val="0"/>
      <w:divBdr>
        <w:top w:val="none" w:sz="0" w:space="0" w:color="auto"/>
        <w:left w:val="none" w:sz="0" w:space="0" w:color="auto"/>
        <w:bottom w:val="none" w:sz="0" w:space="0" w:color="auto"/>
        <w:right w:val="none" w:sz="0" w:space="0" w:color="auto"/>
      </w:divBdr>
    </w:div>
    <w:div w:id="199589700">
      <w:bodyDiv w:val="1"/>
      <w:marLeft w:val="0"/>
      <w:marRight w:val="0"/>
      <w:marTop w:val="0"/>
      <w:marBottom w:val="0"/>
      <w:divBdr>
        <w:top w:val="none" w:sz="0" w:space="0" w:color="auto"/>
        <w:left w:val="none" w:sz="0" w:space="0" w:color="auto"/>
        <w:bottom w:val="none" w:sz="0" w:space="0" w:color="auto"/>
        <w:right w:val="none" w:sz="0" w:space="0" w:color="auto"/>
      </w:divBdr>
    </w:div>
    <w:div w:id="335957062">
      <w:bodyDiv w:val="1"/>
      <w:marLeft w:val="0"/>
      <w:marRight w:val="0"/>
      <w:marTop w:val="0"/>
      <w:marBottom w:val="0"/>
      <w:divBdr>
        <w:top w:val="none" w:sz="0" w:space="0" w:color="auto"/>
        <w:left w:val="none" w:sz="0" w:space="0" w:color="auto"/>
        <w:bottom w:val="none" w:sz="0" w:space="0" w:color="auto"/>
        <w:right w:val="none" w:sz="0" w:space="0" w:color="auto"/>
      </w:divBdr>
    </w:div>
    <w:div w:id="368723069">
      <w:bodyDiv w:val="1"/>
      <w:marLeft w:val="0"/>
      <w:marRight w:val="0"/>
      <w:marTop w:val="0"/>
      <w:marBottom w:val="0"/>
      <w:divBdr>
        <w:top w:val="none" w:sz="0" w:space="0" w:color="auto"/>
        <w:left w:val="none" w:sz="0" w:space="0" w:color="auto"/>
        <w:bottom w:val="none" w:sz="0" w:space="0" w:color="auto"/>
        <w:right w:val="none" w:sz="0" w:space="0" w:color="auto"/>
      </w:divBdr>
    </w:div>
    <w:div w:id="426124801">
      <w:bodyDiv w:val="1"/>
      <w:marLeft w:val="0"/>
      <w:marRight w:val="0"/>
      <w:marTop w:val="0"/>
      <w:marBottom w:val="0"/>
      <w:divBdr>
        <w:top w:val="none" w:sz="0" w:space="0" w:color="auto"/>
        <w:left w:val="none" w:sz="0" w:space="0" w:color="auto"/>
        <w:bottom w:val="none" w:sz="0" w:space="0" w:color="auto"/>
        <w:right w:val="none" w:sz="0" w:space="0" w:color="auto"/>
      </w:divBdr>
    </w:div>
    <w:div w:id="523633288">
      <w:bodyDiv w:val="1"/>
      <w:marLeft w:val="0"/>
      <w:marRight w:val="0"/>
      <w:marTop w:val="0"/>
      <w:marBottom w:val="0"/>
      <w:divBdr>
        <w:top w:val="none" w:sz="0" w:space="0" w:color="auto"/>
        <w:left w:val="none" w:sz="0" w:space="0" w:color="auto"/>
        <w:bottom w:val="none" w:sz="0" w:space="0" w:color="auto"/>
        <w:right w:val="none" w:sz="0" w:space="0" w:color="auto"/>
      </w:divBdr>
    </w:div>
    <w:div w:id="688137883">
      <w:bodyDiv w:val="1"/>
      <w:marLeft w:val="0"/>
      <w:marRight w:val="0"/>
      <w:marTop w:val="0"/>
      <w:marBottom w:val="0"/>
      <w:divBdr>
        <w:top w:val="none" w:sz="0" w:space="0" w:color="auto"/>
        <w:left w:val="none" w:sz="0" w:space="0" w:color="auto"/>
        <w:bottom w:val="none" w:sz="0" w:space="0" w:color="auto"/>
        <w:right w:val="none" w:sz="0" w:space="0" w:color="auto"/>
      </w:divBdr>
    </w:div>
    <w:div w:id="856191880">
      <w:bodyDiv w:val="1"/>
      <w:marLeft w:val="0"/>
      <w:marRight w:val="0"/>
      <w:marTop w:val="0"/>
      <w:marBottom w:val="0"/>
      <w:divBdr>
        <w:top w:val="none" w:sz="0" w:space="0" w:color="auto"/>
        <w:left w:val="none" w:sz="0" w:space="0" w:color="auto"/>
        <w:bottom w:val="none" w:sz="0" w:space="0" w:color="auto"/>
        <w:right w:val="none" w:sz="0" w:space="0" w:color="auto"/>
      </w:divBdr>
    </w:div>
    <w:div w:id="906651643">
      <w:bodyDiv w:val="1"/>
      <w:marLeft w:val="0"/>
      <w:marRight w:val="0"/>
      <w:marTop w:val="0"/>
      <w:marBottom w:val="0"/>
      <w:divBdr>
        <w:top w:val="none" w:sz="0" w:space="0" w:color="auto"/>
        <w:left w:val="none" w:sz="0" w:space="0" w:color="auto"/>
        <w:bottom w:val="none" w:sz="0" w:space="0" w:color="auto"/>
        <w:right w:val="none" w:sz="0" w:space="0" w:color="auto"/>
      </w:divBdr>
    </w:div>
    <w:div w:id="1035153172">
      <w:bodyDiv w:val="1"/>
      <w:marLeft w:val="0"/>
      <w:marRight w:val="0"/>
      <w:marTop w:val="0"/>
      <w:marBottom w:val="0"/>
      <w:divBdr>
        <w:top w:val="none" w:sz="0" w:space="0" w:color="auto"/>
        <w:left w:val="none" w:sz="0" w:space="0" w:color="auto"/>
        <w:bottom w:val="none" w:sz="0" w:space="0" w:color="auto"/>
        <w:right w:val="none" w:sz="0" w:space="0" w:color="auto"/>
      </w:divBdr>
    </w:div>
    <w:div w:id="1189418199">
      <w:bodyDiv w:val="1"/>
      <w:marLeft w:val="0"/>
      <w:marRight w:val="0"/>
      <w:marTop w:val="0"/>
      <w:marBottom w:val="0"/>
      <w:divBdr>
        <w:top w:val="none" w:sz="0" w:space="0" w:color="auto"/>
        <w:left w:val="none" w:sz="0" w:space="0" w:color="auto"/>
        <w:bottom w:val="none" w:sz="0" w:space="0" w:color="auto"/>
        <w:right w:val="none" w:sz="0" w:space="0" w:color="auto"/>
      </w:divBdr>
    </w:div>
    <w:div w:id="1279877912">
      <w:bodyDiv w:val="1"/>
      <w:marLeft w:val="0"/>
      <w:marRight w:val="0"/>
      <w:marTop w:val="0"/>
      <w:marBottom w:val="0"/>
      <w:divBdr>
        <w:top w:val="none" w:sz="0" w:space="0" w:color="auto"/>
        <w:left w:val="none" w:sz="0" w:space="0" w:color="auto"/>
        <w:bottom w:val="none" w:sz="0" w:space="0" w:color="auto"/>
        <w:right w:val="none" w:sz="0" w:space="0" w:color="auto"/>
      </w:divBdr>
    </w:div>
    <w:div w:id="1393701277">
      <w:bodyDiv w:val="1"/>
      <w:marLeft w:val="0"/>
      <w:marRight w:val="0"/>
      <w:marTop w:val="0"/>
      <w:marBottom w:val="0"/>
      <w:divBdr>
        <w:top w:val="none" w:sz="0" w:space="0" w:color="auto"/>
        <w:left w:val="none" w:sz="0" w:space="0" w:color="auto"/>
        <w:bottom w:val="none" w:sz="0" w:space="0" w:color="auto"/>
        <w:right w:val="none" w:sz="0" w:space="0" w:color="auto"/>
      </w:divBdr>
    </w:div>
    <w:div w:id="1436899700">
      <w:bodyDiv w:val="1"/>
      <w:marLeft w:val="0"/>
      <w:marRight w:val="0"/>
      <w:marTop w:val="0"/>
      <w:marBottom w:val="0"/>
      <w:divBdr>
        <w:top w:val="none" w:sz="0" w:space="0" w:color="auto"/>
        <w:left w:val="none" w:sz="0" w:space="0" w:color="auto"/>
        <w:bottom w:val="none" w:sz="0" w:space="0" w:color="auto"/>
        <w:right w:val="none" w:sz="0" w:space="0" w:color="auto"/>
      </w:divBdr>
    </w:div>
    <w:div w:id="1460107195">
      <w:bodyDiv w:val="1"/>
      <w:marLeft w:val="0"/>
      <w:marRight w:val="0"/>
      <w:marTop w:val="0"/>
      <w:marBottom w:val="0"/>
      <w:divBdr>
        <w:top w:val="none" w:sz="0" w:space="0" w:color="auto"/>
        <w:left w:val="none" w:sz="0" w:space="0" w:color="auto"/>
        <w:bottom w:val="none" w:sz="0" w:space="0" w:color="auto"/>
        <w:right w:val="none" w:sz="0" w:space="0" w:color="auto"/>
      </w:divBdr>
    </w:div>
    <w:div w:id="1607931701">
      <w:bodyDiv w:val="1"/>
      <w:marLeft w:val="0"/>
      <w:marRight w:val="0"/>
      <w:marTop w:val="0"/>
      <w:marBottom w:val="0"/>
      <w:divBdr>
        <w:top w:val="none" w:sz="0" w:space="0" w:color="auto"/>
        <w:left w:val="none" w:sz="0" w:space="0" w:color="auto"/>
        <w:bottom w:val="none" w:sz="0" w:space="0" w:color="auto"/>
        <w:right w:val="none" w:sz="0" w:space="0" w:color="auto"/>
      </w:divBdr>
    </w:div>
    <w:div w:id="1629897766">
      <w:bodyDiv w:val="1"/>
      <w:marLeft w:val="0"/>
      <w:marRight w:val="0"/>
      <w:marTop w:val="0"/>
      <w:marBottom w:val="0"/>
      <w:divBdr>
        <w:top w:val="none" w:sz="0" w:space="0" w:color="auto"/>
        <w:left w:val="none" w:sz="0" w:space="0" w:color="auto"/>
        <w:bottom w:val="none" w:sz="0" w:space="0" w:color="auto"/>
        <w:right w:val="none" w:sz="0" w:space="0" w:color="auto"/>
      </w:divBdr>
    </w:div>
    <w:div w:id="1818571339">
      <w:bodyDiv w:val="1"/>
      <w:marLeft w:val="0"/>
      <w:marRight w:val="0"/>
      <w:marTop w:val="0"/>
      <w:marBottom w:val="0"/>
      <w:divBdr>
        <w:top w:val="none" w:sz="0" w:space="0" w:color="auto"/>
        <w:left w:val="none" w:sz="0" w:space="0" w:color="auto"/>
        <w:bottom w:val="none" w:sz="0" w:space="0" w:color="auto"/>
        <w:right w:val="none" w:sz="0" w:space="0" w:color="auto"/>
      </w:divBdr>
    </w:div>
    <w:div w:id="1862090700">
      <w:bodyDiv w:val="1"/>
      <w:marLeft w:val="0"/>
      <w:marRight w:val="0"/>
      <w:marTop w:val="0"/>
      <w:marBottom w:val="0"/>
      <w:divBdr>
        <w:top w:val="none" w:sz="0" w:space="0" w:color="auto"/>
        <w:left w:val="none" w:sz="0" w:space="0" w:color="auto"/>
        <w:bottom w:val="none" w:sz="0" w:space="0" w:color="auto"/>
        <w:right w:val="none" w:sz="0" w:space="0" w:color="auto"/>
      </w:divBdr>
    </w:div>
    <w:div w:id="188186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caci.d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abaniomar29@hitmail.fr"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mailto:f.rekima@centre-univ-mila.dz"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إسم ولقب الباحث</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EF3336-1F89-4EB9-98C6-E50AB87CF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23</Pages>
  <Words>6222</Words>
  <Characters>34222</Characters>
  <Application>Microsoft Office Word</Application>
  <DocSecurity>0</DocSecurity>
  <Lines>285</Lines>
  <Paragraphs>80</Paragraphs>
  <ScaleCrop>false</ScaleCrop>
  <HeadingPairs>
    <vt:vector size="6" baseType="variant">
      <vt:variant>
        <vt:lpstr>Titre</vt:lpstr>
      </vt:variant>
      <vt:variant>
        <vt:i4>1</vt:i4>
      </vt:variant>
      <vt:variant>
        <vt:lpstr>Title</vt:lpstr>
      </vt:variant>
      <vt:variant>
        <vt:i4>1</vt:i4>
      </vt:variant>
      <vt:variant>
        <vt:lpstr>العنوان</vt:lpstr>
      </vt:variant>
      <vt:variant>
        <vt:i4>1</vt:i4>
      </vt:variant>
    </vt:vector>
  </HeadingPairs>
  <TitlesOfParts>
    <vt:vector size="3" baseType="lpstr">
      <vt:lpstr>عنوان المقال</vt:lpstr>
      <vt:lpstr>عنوان المقال</vt:lpstr>
      <vt:lpstr/>
    </vt:vector>
  </TitlesOfParts>
  <Company>Ahmed-Under</Company>
  <LinksUpToDate>false</LinksUpToDate>
  <CharactersWithSpaces>40364</CharactersWithSpaces>
  <SharedDoc>false</SharedDoc>
  <HLinks>
    <vt:vector size="18" baseType="variant">
      <vt:variant>
        <vt:i4>8323132</vt:i4>
      </vt:variant>
      <vt:variant>
        <vt:i4>6</vt:i4>
      </vt:variant>
      <vt:variant>
        <vt:i4>0</vt:i4>
      </vt:variant>
      <vt:variant>
        <vt:i4>5</vt:i4>
      </vt:variant>
      <vt:variant>
        <vt:lpwstr>http://www.caci.dz/</vt:lpwstr>
      </vt:variant>
      <vt:variant>
        <vt:lpwstr/>
      </vt:variant>
      <vt:variant>
        <vt:i4>5177458</vt:i4>
      </vt:variant>
      <vt:variant>
        <vt:i4>3</vt:i4>
      </vt:variant>
      <vt:variant>
        <vt:i4>0</vt:i4>
      </vt:variant>
      <vt:variant>
        <vt:i4>5</vt:i4>
      </vt:variant>
      <vt:variant>
        <vt:lpwstr>mailto:labaniomar29@hitmail.fr</vt:lpwstr>
      </vt:variant>
      <vt:variant>
        <vt:lpwstr/>
      </vt:variant>
      <vt:variant>
        <vt:i4>1638508</vt:i4>
      </vt:variant>
      <vt:variant>
        <vt:i4>0</vt:i4>
      </vt:variant>
      <vt:variant>
        <vt:i4>0</vt:i4>
      </vt:variant>
      <vt:variant>
        <vt:i4>5</vt:i4>
      </vt:variant>
      <vt:variant>
        <vt:lpwstr>mailto:f.rekima@centre-univ-mila.dz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عنوان المقال</dc:title>
  <dc:creator>حامدي</dc:creator>
  <cp:lastModifiedBy>pc</cp:lastModifiedBy>
  <cp:revision>8</cp:revision>
  <cp:lastPrinted>2015-07-07T01:18:00Z</cp:lastPrinted>
  <dcterms:created xsi:type="dcterms:W3CDTF">2021-12-31T19:47:00Z</dcterms:created>
  <dcterms:modified xsi:type="dcterms:W3CDTF">2022-01-01T00:28:00Z</dcterms:modified>
</cp:coreProperties>
</file>